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5E730" w14:textId="7DE3F6CF" w:rsidR="00DD2902" w:rsidRDefault="00DD2902" w:rsidP="007177F1">
      <w:pPr>
        <w:jc w:val="center"/>
        <w:rPr>
          <w:rFonts w:ascii="Times New Roman" w:hAnsi="Times New Roman" w:cs="Times New Roman"/>
          <w:sz w:val="48"/>
          <w:szCs w:val="48"/>
          <w:lang w:val="en-US"/>
        </w:rPr>
      </w:pPr>
      <w:r>
        <w:rPr>
          <w:rFonts w:ascii="Times New Roman" w:hAnsi="Times New Roman" w:cs="Times New Roman"/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793A17" wp14:editId="46B68083">
                <wp:simplePos x="0" y="0"/>
                <wp:positionH relativeFrom="column">
                  <wp:posOffset>-297180</wp:posOffset>
                </wp:positionH>
                <wp:positionV relativeFrom="paragraph">
                  <wp:posOffset>594360</wp:posOffset>
                </wp:positionV>
                <wp:extent cx="6499860" cy="0"/>
                <wp:effectExtent l="0" t="0" r="3429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998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B241BE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3.4pt,46.8pt" to="488.4pt,4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Pr="002A5BD6">
        <w:rPr>
          <w:rFonts w:ascii="Times New Roman" w:hAnsi="Times New Roman" w:cs="Times New Roman"/>
          <w:sz w:val="48"/>
          <w:szCs w:val="48"/>
          <w:lang w:val="en-US"/>
        </w:rPr>
        <w:t>Train Ticket Booking System</w:t>
      </w:r>
    </w:p>
    <w:p w14:paraId="7F4F44AA" w14:textId="77777777" w:rsidR="00DD2902" w:rsidRDefault="00DD2902"/>
    <w:p w14:paraId="1F0A2499" w14:textId="7E72DCEF" w:rsidR="007F5A71" w:rsidRPr="007F5A71" w:rsidRDefault="007F5A71" w:rsidP="007F5A71">
      <w:pPr>
        <w:rPr>
          <w:b/>
          <w:bCs/>
        </w:rPr>
      </w:pPr>
      <w:r w:rsidRPr="007F5A71">
        <w:rPr>
          <w:b/>
          <w:bCs/>
        </w:rPr>
        <w:t xml:space="preserve">Phase </w:t>
      </w:r>
      <w:r w:rsidR="0086041F">
        <w:rPr>
          <w:b/>
          <w:bCs/>
        </w:rPr>
        <w:t>7</w:t>
      </w:r>
      <w:r w:rsidRPr="007F5A71">
        <w:rPr>
          <w:b/>
          <w:bCs/>
        </w:rPr>
        <w:t>: Data Management &amp; Deployment</w:t>
      </w:r>
    </w:p>
    <w:p w14:paraId="632AB85A" w14:textId="77777777" w:rsidR="007F5A71" w:rsidRPr="007F5A71" w:rsidRDefault="007F5A71" w:rsidP="007F5A71">
      <w:pPr>
        <w:rPr>
          <w:b/>
          <w:bCs/>
        </w:rPr>
      </w:pPr>
      <w:r w:rsidRPr="007F5A71">
        <w:rPr>
          <w:b/>
          <w:bCs/>
        </w:rPr>
        <w:t>Data Import Wizard</w:t>
      </w:r>
    </w:p>
    <w:p w14:paraId="78EF4C6D" w14:textId="77777777" w:rsidR="007F5A71" w:rsidRPr="007F5A71" w:rsidRDefault="007F5A71" w:rsidP="007F5A71">
      <w:pPr>
        <w:numPr>
          <w:ilvl w:val="0"/>
          <w:numId w:val="13"/>
        </w:numPr>
      </w:pPr>
      <w:r w:rsidRPr="007F5A71">
        <w:t>In Salesforce Setup, search "Data Import Wizard".</w:t>
      </w:r>
    </w:p>
    <w:p w14:paraId="0F53FBD8" w14:textId="77777777" w:rsidR="007F5A71" w:rsidRPr="007F5A71" w:rsidRDefault="007F5A71" w:rsidP="007F5A71">
      <w:pPr>
        <w:numPr>
          <w:ilvl w:val="0"/>
          <w:numId w:val="13"/>
        </w:numPr>
      </w:pPr>
      <w:r w:rsidRPr="007F5A71">
        <w:t>Select "Data Import Wizard".</w:t>
      </w:r>
    </w:p>
    <w:p w14:paraId="23F145E4" w14:textId="77777777" w:rsidR="007F5A71" w:rsidRPr="007F5A71" w:rsidRDefault="007F5A71" w:rsidP="007F5A71">
      <w:pPr>
        <w:numPr>
          <w:ilvl w:val="0"/>
          <w:numId w:val="13"/>
        </w:numPr>
      </w:pPr>
      <w:r w:rsidRPr="007F5A71">
        <w:t>Choose the object (e.g., Passenger, Booking, Train).</w:t>
      </w:r>
    </w:p>
    <w:p w14:paraId="7A130D0C" w14:textId="77777777" w:rsidR="007F5A71" w:rsidRPr="007F5A71" w:rsidRDefault="007F5A71" w:rsidP="007F5A71">
      <w:pPr>
        <w:numPr>
          <w:ilvl w:val="0"/>
          <w:numId w:val="13"/>
        </w:numPr>
      </w:pPr>
      <w:r w:rsidRPr="007F5A71">
        <w:t>Upload CSV file containing the data.</w:t>
      </w:r>
    </w:p>
    <w:p w14:paraId="47E881AA" w14:textId="77777777" w:rsidR="007F5A71" w:rsidRPr="007F5A71" w:rsidRDefault="007F5A71" w:rsidP="007F5A71">
      <w:pPr>
        <w:numPr>
          <w:ilvl w:val="0"/>
          <w:numId w:val="13"/>
        </w:numPr>
      </w:pPr>
      <w:r w:rsidRPr="007F5A71">
        <w:t>Map your CSV columns to Salesforce fields.</w:t>
      </w:r>
    </w:p>
    <w:p w14:paraId="3DC33DC9" w14:textId="5547C1E2" w:rsidR="007F5A71" w:rsidRDefault="007F5A71" w:rsidP="007F5A71">
      <w:pPr>
        <w:numPr>
          <w:ilvl w:val="0"/>
          <w:numId w:val="13"/>
        </w:numPr>
      </w:pPr>
      <w:r w:rsidRPr="007F5A71">
        <w:t>Run the import and review results.</w:t>
      </w:r>
    </w:p>
    <w:p w14:paraId="3CE5DD1C" w14:textId="238FC490" w:rsidR="00CA263A" w:rsidRDefault="00CA263A" w:rsidP="00CA263A">
      <w:pPr>
        <w:ind w:left="360" w:firstLine="360"/>
      </w:pPr>
      <w:r w:rsidRPr="00CA263A">
        <w:drawing>
          <wp:inline distT="0" distB="0" distL="0" distR="0" wp14:anchorId="5543B43E" wp14:editId="6357B52D">
            <wp:extent cx="5731510" cy="23247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48A53" w14:textId="5AEB6CF7" w:rsidR="0086041F" w:rsidRDefault="0086041F" w:rsidP="00CA263A">
      <w:pPr>
        <w:ind w:left="360" w:firstLine="360"/>
      </w:pPr>
    </w:p>
    <w:p w14:paraId="14C01F44" w14:textId="297C3DE2" w:rsidR="0086041F" w:rsidRDefault="0086041F" w:rsidP="00CA263A">
      <w:pPr>
        <w:ind w:left="360" w:firstLine="360"/>
      </w:pPr>
    </w:p>
    <w:p w14:paraId="1E5EDA33" w14:textId="77777777" w:rsidR="0086041F" w:rsidRPr="007F5A71" w:rsidRDefault="0086041F" w:rsidP="00CA263A">
      <w:pPr>
        <w:ind w:left="360" w:firstLine="360"/>
      </w:pPr>
    </w:p>
    <w:p w14:paraId="0223D243" w14:textId="77777777" w:rsidR="007F5A71" w:rsidRPr="007F5A71" w:rsidRDefault="007F5A71" w:rsidP="007F5A71">
      <w:pPr>
        <w:rPr>
          <w:b/>
          <w:bCs/>
        </w:rPr>
      </w:pPr>
      <w:r w:rsidRPr="007F5A71">
        <w:rPr>
          <w:b/>
          <w:bCs/>
        </w:rPr>
        <w:t>Data Export &amp; Backup</w:t>
      </w:r>
    </w:p>
    <w:p w14:paraId="3345F2C3" w14:textId="77777777" w:rsidR="007F5A71" w:rsidRPr="007F5A71" w:rsidRDefault="007F5A71" w:rsidP="007F5A71">
      <w:pPr>
        <w:numPr>
          <w:ilvl w:val="0"/>
          <w:numId w:val="16"/>
        </w:numPr>
      </w:pPr>
      <w:r w:rsidRPr="007F5A71">
        <w:t>In Setup, search for Data Export.</w:t>
      </w:r>
    </w:p>
    <w:p w14:paraId="1D7EF2F1" w14:textId="77777777" w:rsidR="007F5A71" w:rsidRPr="007F5A71" w:rsidRDefault="007F5A71" w:rsidP="007F5A71">
      <w:pPr>
        <w:numPr>
          <w:ilvl w:val="0"/>
          <w:numId w:val="16"/>
        </w:numPr>
      </w:pPr>
      <w:r w:rsidRPr="007F5A71">
        <w:t>Schedule regular exports or export on demand.</w:t>
      </w:r>
    </w:p>
    <w:p w14:paraId="2A3AD8B3" w14:textId="77777777" w:rsidR="007F5A71" w:rsidRPr="007F5A71" w:rsidRDefault="007F5A71" w:rsidP="007F5A71">
      <w:pPr>
        <w:numPr>
          <w:ilvl w:val="0"/>
          <w:numId w:val="16"/>
        </w:numPr>
      </w:pPr>
      <w:r w:rsidRPr="007F5A71">
        <w:t>Select objects to export.</w:t>
      </w:r>
    </w:p>
    <w:p w14:paraId="2E981A01" w14:textId="77777777" w:rsidR="007F5A71" w:rsidRPr="007F5A71" w:rsidRDefault="007F5A71" w:rsidP="007F5A71">
      <w:pPr>
        <w:numPr>
          <w:ilvl w:val="0"/>
          <w:numId w:val="16"/>
        </w:numPr>
      </w:pPr>
      <w:r w:rsidRPr="007F5A71">
        <w:t>Salesforce will generate zipped files with CSVs.</w:t>
      </w:r>
    </w:p>
    <w:p w14:paraId="1C2A5D13" w14:textId="49909DDC" w:rsidR="007F5A71" w:rsidRDefault="007F5A71" w:rsidP="007F5A71">
      <w:pPr>
        <w:numPr>
          <w:ilvl w:val="0"/>
          <w:numId w:val="16"/>
        </w:numPr>
      </w:pPr>
      <w:r w:rsidRPr="007F5A71">
        <w:t>Download and backup externally.</w:t>
      </w:r>
    </w:p>
    <w:p w14:paraId="4C04E254" w14:textId="2DE31A38" w:rsidR="0086041F" w:rsidRPr="007F5A71" w:rsidRDefault="0086041F" w:rsidP="0086041F">
      <w:pPr>
        <w:ind w:left="360"/>
      </w:pPr>
      <w:r w:rsidRPr="0086041F">
        <w:lastRenderedPageBreak/>
        <w:drawing>
          <wp:inline distT="0" distB="0" distL="0" distR="0" wp14:anchorId="7C719548" wp14:editId="1F20727E">
            <wp:extent cx="5731510" cy="230886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16B09" w14:textId="77777777" w:rsidR="007F5A71" w:rsidRPr="007F5A71" w:rsidRDefault="007F5A71" w:rsidP="007F5A71">
      <w:pPr>
        <w:rPr>
          <w:b/>
          <w:bCs/>
        </w:rPr>
      </w:pPr>
      <w:r w:rsidRPr="007F5A71">
        <w:rPr>
          <w:b/>
          <w:bCs/>
        </w:rPr>
        <w:t>Change Sets</w:t>
      </w:r>
    </w:p>
    <w:p w14:paraId="08B3F68A" w14:textId="77777777" w:rsidR="007F5A71" w:rsidRPr="007F5A71" w:rsidRDefault="007F5A71" w:rsidP="007F5A71">
      <w:pPr>
        <w:numPr>
          <w:ilvl w:val="0"/>
          <w:numId w:val="17"/>
        </w:numPr>
      </w:pPr>
      <w:r w:rsidRPr="007F5A71">
        <w:t>Setup → Outbound Change Sets.</w:t>
      </w:r>
    </w:p>
    <w:p w14:paraId="7B05BD6F" w14:textId="77777777" w:rsidR="007F5A71" w:rsidRPr="007F5A71" w:rsidRDefault="007F5A71" w:rsidP="007F5A71">
      <w:pPr>
        <w:numPr>
          <w:ilvl w:val="0"/>
          <w:numId w:val="17"/>
        </w:numPr>
      </w:pPr>
      <w:r w:rsidRPr="007F5A71">
        <w:t>Create new Change Set.</w:t>
      </w:r>
    </w:p>
    <w:p w14:paraId="26413919" w14:textId="77777777" w:rsidR="007F5A71" w:rsidRPr="007F5A71" w:rsidRDefault="007F5A71" w:rsidP="007F5A71">
      <w:pPr>
        <w:numPr>
          <w:ilvl w:val="0"/>
          <w:numId w:val="17"/>
        </w:numPr>
      </w:pPr>
      <w:r w:rsidRPr="007F5A71">
        <w:t>Add components (Apex classes, LWCs, etc).</w:t>
      </w:r>
    </w:p>
    <w:p w14:paraId="2F382B9B" w14:textId="77777777" w:rsidR="007F5A71" w:rsidRPr="007F5A71" w:rsidRDefault="007F5A71" w:rsidP="007F5A71">
      <w:pPr>
        <w:numPr>
          <w:ilvl w:val="0"/>
          <w:numId w:val="17"/>
        </w:numPr>
      </w:pPr>
      <w:r w:rsidRPr="007F5A71">
        <w:t>Upload to target org (sandbox or production).</w:t>
      </w:r>
    </w:p>
    <w:p w14:paraId="18EDA3A4" w14:textId="2E6414A5" w:rsidR="007F5A71" w:rsidRDefault="007F5A71" w:rsidP="007F5A71">
      <w:pPr>
        <w:numPr>
          <w:ilvl w:val="0"/>
          <w:numId w:val="17"/>
        </w:numPr>
      </w:pPr>
      <w:r w:rsidRPr="007F5A71">
        <w:t>In target org, deploy the change set.</w:t>
      </w:r>
    </w:p>
    <w:p w14:paraId="5078C8B8" w14:textId="73424772" w:rsidR="00CA263A" w:rsidRPr="007F5A71" w:rsidRDefault="00CA263A" w:rsidP="00CA263A">
      <w:pPr>
        <w:ind w:left="720"/>
      </w:pPr>
      <w:r w:rsidRPr="00CA263A">
        <w:drawing>
          <wp:inline distT="0" distB="0" distL="0" distR="0" wp14:anchorId="50BBC2CB" wp14:editId="0913BD09">
            <wp:extent cx="5731510" cy="28022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B853F" w14:textId="0D0DD08E" w:rsidR="007F5A71" w:rsidRPr="007F5A71" w:rsidRDefault="0086041F" w:rsidP="007F5A71">
      <w:pPr>
        <w:rPr>
          <w:b/>
          <w:bCs/>
        </w:rPr>
      </w:pPr>
      <w:r>
        <w:rPr>
          <w:b/>
          <w:bCs/>
        </w:rPr>
        <w:t>Phase 8 :</w:t>
      </w:r>
      <w:r w:rsidR="007F5A71" w:rsidRPr="007F5A71">
        <w:rPr>
          <w:b/>
          <w:bCs/>
        </w:rPr>
        <w:t>Unmanaged vs Managed Packages</w:t>
      </w:r>
    </w:p>
    <w:p w14:paraId="2223A458" w14:textId="77777777" w:rsidR="007F5A71" w:rsidRPr="007F5A71" w:rsidRDefault="007F5A71" w:rsidP="007F5A71">
      <w:pPr>
        <w:numPr>
          <w:ilvl w:val="0"/>
          <w:numId w:val="18"/>
        </w:numPr>
      </w:pPr>
      <w:r w:rsidRPr="007F5A71">
        <w:t>Use Unmanaged Packages for one-time distribution (customization allowed).</w:t>
      </w:r>
    </w:p>
    <w:p w14:paraId="4C649185" w14:textId="77777777" w:rsidR="007F5A71" w:rsidRPr="007F5A71" w:rsidRDefault="007F5A71" w:rsidP="007F5A71">
      <w:pPr>
        <w:numPr>
          <w:ilvl w:val="0"/>
          <w:numId w:val="18"/>
        </w:numPr>
      </w:pPr>
      <w:r w:rsidRPr="007F5A71">
        <w:t>Use Managed Packages for controlled, upgradeable applications.</w:t>
      </w:r>
    </w:p>
    <w:p w14:paraId="492F7515" w14:textId="77777777" w:rsidR="007F5A71" w:rsidRPr="007F5A71" w:rsidRDefault="007F5A71" w:rsidP="007F5A71">
      <w:pPr>
        <w:numPr>
          <w:ilvl w:val="0"/>
          <w:numId w:val="18"/>
        </w:numPr>
      </w:pPr>
      <w:r w:rsidRPr="007F5A71">
        <w:t>Package components via Setup → Packages.</w:t>
      </w:r>
    </w:p>
    <w:p w14:paraId="3CAB7155" w14:textId="77777777" w:rsidR="007F5A71" w:rsidRPr="007F5A71" w:rsidRDefault="007F5A71" w:rsidP="007F5A71">
      <w:pPr>
        <w:numPr>
          <w:ilvl w:val="0"/>
          <w:numId w:val="18"/>
        </w:numPr>
      </w:pPr>
      <w:r w:rsidRPr="007F5A71">
        <w:t>Upload and distribute packages as needed.</w:t>
      </w:r>
    </w:p>
    <w:p w14:paraId="725F3364" w14:textId="77777777" w:rsidR="0086041F" w:rsidRDefault="0086041F" w:rsidP="007F5A71">
      <w:pPr>
        <w:rPr>
          <w:b/>
          <w:bCs/>
        </w:rPr>
      </w:pPr>
    </w:p>
    <w:p w14:paraId="1827A764" w14:textId="749B836D" w:rsidR="007F5A71" w:rsidRPr="007F5A71" w:rsidRDefault="007F5A71" w:rsidP="007F5A71">
      <w:pPr>
        <w:rPr>
          <w:b/>
          <w:bCs/>
        </w:rPr>
      </w:pPr>
      <w:r w:rsidRPr="007F5A71">
        <w:rPr>
          <w:b/>
          <w:bCs/>
        </w:rPr>
        <w:lastRenderedPageBreak/>
        <w:t>VS Code &amp; SFDX</w:t>
      </w:r>
    </w:p>
    <w:p w14:paraId="444D752E" w14:textId="77777777" w:rsidR="007F5A71" w:rsidRPr="007F5A71" w:rsidRDefault="007F5A71" w:rsidP="007F5A71">
      <w:pPr>
        <w:numPr>
          <w:ilvl w:val="0"/>
          <w:numId w:val="20"/>
        </w:numPr>
      </w:pPr>
      <w:r w:rsidRPr="007F5A71">
        <w:t>Use Visual Studio Code with Salesforce Extensions.</w:t>
      </w:r>
    </w:p>
    <w:p w14:paraId="6A9534FC" w14:textId="77777777" w:rsidR="007F5A71" w:rsidRPr="007F5A71" w:rsidRDefault="007F5A71" w:rsidP="007F5A71">
      <w:pPr>
        <w:numPr>
          <w:ilvl w:val="0"/>
          <w:numId w:val="20"/>
        </w:numPr>
      </w:pPr>
      <w:r w:rsidRPr="007F5A71">
        <w:t>Use</w:t>
      </w:r>
      <w:r>
        <w:t>d</w:t>
      </w:r>
      <w:r w:rsidRPr="007F5A71">
        <w:t xml:space="preserve"> commands like </w:t>
      </w:r>
      <w:proofErr w:type="spellStart"/>
      <w:r w:rsidRPr="007F5A71">
        <w:t>sfdx</w:t>
      </w:r>
      <w:proofErr w:type="spellEnd"/>
      <w:r w:rsidRPr="007F5A71">
        <w:t xml:space="preserve"> </w:t>
      </w:r>
      <w:proofErr w:type="spellStart"/>
      <w:r w:rsidRPr="007F5A71">
        <w:t>force:source:push</w:t>
      </w:r>
      <w:proofErr w:type="spellEnd"/>
      <w:r w:rsidRPr="007F5A71">
        <w:t>, </w:t>
      </w:r>
      <w:proofErr w:type="spellStart"/>
      <w:r w:rsidRPr="007F5A71">
        <w:t>sfdx</w:t>
      </w:r>
      <w:proofErr w:type="spellEnd"/>
      <w:r w:rsidRPr="007F5A71">
        <w:t xml:space="preserve"> </w:t>
      </w:r>
      <w:proofErr w:type="spellStart"/>
      <w:r w:rsidRPr="007F5A71">
        <w:t>force:source:pull</w:t>
      </w:r>
      <w:proofErr w:type="spellEnd"/>
      <w:r w:rsidRPr="007F5A71">
        <w:t>, and </w:t>
      </w:r>
      <w:proofErr w:type="spellStart"/>
      <w:r w:rsidRPr="007F5A71">
        <w:t>sfdx</w:t>
      </w:r>
      <w:proofErr w:type="spellEnd"/>
      <w:r w:rsidRPr="007F5A71">
        <w:t xml:space="preserve"> </w:t>
      </w:r>
      <w:proofErr w:type="spellStart"/>
      <w:r w:rsidRPr="007F5A71">
        <w:t>force:source:deploy</w:t>
      </w:r>
      <w:proofErr w:type="spellEnd"/>
      <w:r>
        <w:t xml:space="preserve"> for deploying </w:t>
      </w:r>
      <w:proofErr w:type="spellStart"/>
      <w:r>
        <w:t>lwc</w:t>
      </w:r>
      <w:proofErr w:type="spellEnd"/>
      <w:r>
        <w:t xml:space="preserve"> components</w:t>
      </w:r>
    </w:p>
    <w:p w14:paraId="791E8820" w14:textId="77777777" w:rsidR="007F5A71" w:rsidRDefault="007F5A71" w:rsidP="007F5A71">
      <w:pPr>
        <w:numPr>
          <w:ilvl w:val="0"/>
          <w:numId w:val="20"/>
        </w:numPr>
      </w:pPr>
      <w:r w:rsidRPr="007F5A71">
        <w:t>Manage source-driven development and integrate with Git or other version control.</w:t>
      </w:r>
    </w:p>
    <w:p w14:paraId="23593900" w14:textId="77777777" w:rsidR="007F5A71" w:rsidRPr="007F5A71" w:rsidRDefault="007F5A71" w:rsidP="007F5A71">
      <w:r>
        <w:rPr>
          <w:noProof/>
          <w:lang w:eastAsia="en-IN"/>
        </w:rPr>
        <w:drawing>
          <wp:inline distT="0" distB="0" distL="0" distR="0" wp14:anchorId="626CFAAE" wp14:editId="09D9BDEE">
            <wp:extent cx="5731510" cy="322389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 (136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C74C4" w14:textId="77777777" w:rsidR="007F5A71" w:rsidRPr="007F5A71" w:rsidRDefault="0086041F" w:rsidP="007F5A71">
      <w:r>
        <w:pict w14:anchorId="01580957">
          <v:rect id="_x0000_i1025" style="width:0;height:.75pt" o:hralign="center" o:hrstd="t" o:hr="t" fillcolor="#a0a0a0" stroked="f"/>
        </w:pict>
      </w:r>
    </w:p>
    <w:p w14:paraId="7A484CC8" w14:textId="77777777" w:rsidR="007F5A71" w:rsidRPr="007F5A71" w:rsidRDefault="007F5A71" w:rsidP="007F5A71">
      <w:pPr>
        <w:rPr>
          <w:b/>
          <w:bCs/>
        </w:rPr>
      </w:pPr>
      <w:r w:rsidRPr="007F5A71">
        <w:rPr>
          <w:b/>
          <w:bCs/>
        </w:rPr>
        <w:t>Phase 9: Reporting, Dashboards &amp; Security Review</w:t>
      </w:r>
    </w:p>
    <w:p w14:paraId="42B67CBB" w14:textId="77777777" w:rsidR="007F5A71" w:rsidRPr="007F5A71" w:rsidRDefault="007F5A71" w:rsidP="007F5A71">
      <w:pPr>
        <w:rPr>
          <w:b/>
          <w:bCs/>
        </w:rPr>
      </w:pPr>
      <w:r w:rsidRPr="007F5A71">
        <w:rPr>
          <w:b/>
          <w:bCs/>
        </w:rPr>
        <w:t>Reports (Tabular, Summary, Matrix, Joined)</w:t>
      </w:r>
    </w:p>
    <w:p w14:paraId="6DDBF74F" w14:textId="77777777" w:rsidR="007F5A71" w:rsidRPr="007F5A71" w:rsidRDefault="007F5A71" w:rsidP="007F5A71">
      <w:pPr>
        <w:numPr>
          <w:ilvl w:val="0"/>
          <w:numId w:val="21"/>
        </w:numPr>
      </w:pPr>
      <w:r w:rsidRPr="007F5A71">
        <w:t>Go to the Reports tab.</w:t>
      </w:r>
    </w:p>
    <w:p w14:paraId="2AAB88B0" w14:textId="77777777" w:rsidR="007F5A71" w:rsidRPr="007F5A71" w:rsidRDefault="007F5A71" w:rsidP="007F5A71">
      <w:pPr>
        <w:numPr>
          <w:ilvl w:val="0"/>
          <w:numId w:val="21"/>
        </w:numPr>
      </w:pPr>
      <w:r w:rsidRPr="007F5A71">
        <w:t>Click New Report.</w:t>
      </w:r>
    </w:p>
    <w:p w14:paraId="11A78C80" w14:textId="77777777" w:rsidR="007F5A71" w:rsidRPr="007F5A71" w:rsidRDefault="007F5A71" w:rsidP="007F5A71">
      <w:pPr>
        <w:numPr>
          <w:ilvl w:val="0"/>
          <w:numId w:val="21"/>
        </w:numPr>
      </w:pPr>
      <w:proofErr w:type="spellStart"/>
      <w:r w:rsidRPr="007F5A71">
        <w:t>Choose</w:t>
      </w:r>
      <w:r>
        <w:t>d</w:t>
      </w:r>
      <w:proofErr w:type="spellEnd"/>
      <w:r w:rsidRPr="007F5A71">
        <w:t xml:space="preserve"> a report </w:t>
      </w:r>
      <w:r>
        <w:t xml:space="preserve">type using </w:t>
      </w:r>
      <w:proofErr w:type="spellStart"/>
      <w:r>
        <w:t>booking,train</w:t>
      </w:r>
      <w:proofErr w:type="spellEnd"/>
      <w:r>
        <w:t>.</w:t>
      </w:r>
    </w:p>
    <w:p w14:paraId="63C5C5B1" w14:textId="77777777" w:rsidR="007F5A71" w:rsidRPr="007F5A71" w:rsidRDefault="007F5A71" w:rsidP="007F5A71">
      <w:pPr>
        <w:numPr>
          <w:ilvl w:val="0"/>
          <w:numId w:val="21"/>
        </w:numPr>
      </w:pPr>
      <w:r w:rsidRPr="007F5A71">
        <w:t>Run and save the report.</w:t>
      </w:r>
    </w:p>
    <w:p w14:paraId="353E042C" w14:textId="77777777" w:rsidR="007F5A71" w:rsidRPr="007F5A71" w:rsidRDefault="007F5A71" w:rsidP="007F5A71">
      <w:pPr>
        <w:ind w:left="360"/>
      </w:pPr>
      <w:r>
        <w:rPr>
          <w:noProof/>
          <w:lang w:eastAsia="en-IN"/>
        </w:rPr>
        <w:lastRenderedPageBreak/>
        <w:drawing>
          <wp:inline distT="0" distB="0" distL="0" distR="0" wp14:anchorId="296AF2B9" wp14:editId="06EE6BD1">
            <wp:extent cx="5731510" cy="322389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(133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2E2E7" w14:textId="77777777" w:rsidR="007F5A71" w:rsidRPr="007F5A71" w:rsidRDefault="007F5A71" w:rsidP="007F5A71">
      <w:pPr>
        <w:rPr>
          <w:b/>
          <w:bCs/>
        </w:rPr>
      </w:pPr>
      <w:r w:rsidRPr="007F5A71">
        <w:rPr>
          <w:b/>
          <w:bCs/>
        </w:rPr>
        <w:t>Dashboards</w:t>
      </w:r>
    </w:p>
    <w:p w14:paraId="6637865E" w14:textId="77777777" w:rsidR="007F5A71" w:rsidRPr="007F5A71" w:rsidRDefault="007F5A71" w:rsidP="007F5A71">
      <w:pPr>
        <w:numPr>
          <w:ilvl w:val="0"/>
          <w:numId w:val="23"/>
        </w:numPr>
      </w:pPr>
      <w:r w:rsidRPr="007F5A71">
        <w:t>Go to Dashboards tab.</w:t>
      </w:r>
    </w:p>
    <w:p w14:paraId="7B2AA4CD" w14:textId="77777777" w:rsidR="007F5A71" w:rsidRPr="007F5A71" w:rsidRDefault="007F5A71" w:rsidP="007F5A71">
      <w:pPr>
        <w:numPr>
          <w:ilvl w:val="0"/>
          <w:numId w:val="23"/>
        </w:numPr>
      </w:pPr>
      <w:r w:rsidRPr="007F5A71">
        <w:t>Create new dashboard.</w:t>
      </w:r>
    </w:p>
    <w:p w14:paraId="2E0158D1" w14:textId="77777777" w:rsidR="007F5A71" w:rsidRDefault="007F5A71" w:rsidP="007F5A71">
      <w:pPr>
        <w:numPr>
          <w:ilvl w:val="0"/>
          <w:numId w:val="23"/>
        </w:numPr>
      </w:pPr>
      <w:r>
        <w:t>Added components based on</w:t>
      </w:r>
      <w:r w:rsidRPr="007F5A71">
        <w:t xml:space="preserve"> saved reports</w:t>
      </w:r>
      <w:r>
        <w:t>-train bookings</w:t>
      </w:r>
      <w:r w:rsidRPr="007F5A71">
        <w:t>.</w:t>
      </w:r>
    </w:p>
    <w:p w14:paraId="04B905A6" w14:textId="77777777" w:rsidR="007F5A71" w:rsidRPr="007F5A71" w:rsidRDefault="007F5A71" w:rsidP="007F5A71">
      <w:pPr>
        <w:ind w:left="360"/>
      </w:pPr>
      <w:r>
        <w:rPr>
          <w:noProof/>
          <w:lang w:eastAsia="en-IN"/>
        </w:rPr>
        <w:drawing>
          <wp:inline distT="0" distB="0" distL="0" distR="0" wp14:anchorId="03AAF048" wp14:editId="4FD0B097">
            <wp:extent cx="5731510" cy="322389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(134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A5BDD" w14:textId="77777777" w:rsidR="007F5A71" w:rsidRPr="007F5A71" w:rsidRDefault="007F5A71" w:rsidP="007F5A71">
      <w:pPr>
        <w:ind w:left="360"/>
      </w:pPr>
    </w:p>
    <w:p w14:paraId="13430DB9" w14:textId="77777777" w:rsidR="007F5A71" w:rsidRPr="007F5A71" w:rsidRDefault="007F5A71" w:rsidP="007F5A71">
      <w:pPr>
        <w:rPr>
          <w:b/>
          <w:bCs/>
        </w:rPr>
      </w:pPr>
      <w:r w:rsidRPr="007F5A71">
        <w:rPr>
          <w:b/>
          <w:bCs/>
        </w:rPr>
        <w:t>Sharing Settings</w:t>
      </w:r>
      <w:r>
        <w:rPr>
          <w:b/>
          <w:bCs/>
        </w:rPr>
        <w:t>-already set in phase2</w:t>
      </w:r>
    </w:p>
    <w:p w14:paraId="0E721CEB" w14:textId="77777777" w:rsidR="007F5A71" w:rsidRPr="007F5A71" w:rsidRDefault="007F5A71" w:rsidP="007F5A71">
      <w:pPr>
        <w:numPr>
          <w:ilvl w:val="0"/>
          <w:numId w:val="25"/>
        </w:numPr>
      </w:pPr>
      <w:r w:rsidRPr="007F5A71">
        <w:t>Setup → Sharing Settings.</w:t>
      </w:r>
    </w:p>
    <w:p w14:paraId="4ACC2B60" w14:textId="77777777" w:rsidR="007F5A71" w:rsidRPr="007F5A71" w:rsidRDefault="007F5A71" w:rsidP="007F5A71">
      <w:pPr>
        <w:numPr>
          <w:ilvl w:val="0"/>
          <w:numId w:val="25"/>
        </w:numPr>
      </w:pPr>
      <w:r w:rsidRPr="007F5A71">
        <w:t>Define Organization-Wide Defaults (OWD).</w:t>
      </w:r>
    </w:p>
    <w:p w14:paraId="15A8F112" w14:textId="77777777" w:rsidR="007F5A71" w:rsidRPr="007F5A71" w:rsidRDefault="007F5A71" w:rsidP="007F5A71">
      <w:pPr>
        <w:numPr>
          <w:ilvl w:val="0"/>
          <w:numId w:val="25"/>
        </w:numPr>
      </w:pPr>
      <w:r w:rsidRPr="007F5A71">
        <w:lastRenderedPageBreak/>
        <w:t>Configure Sharing Rules for records.</w:t>
      </w:r>
    </w:p>
    <w:p w14:paraId="0D35084C" w14:textId="77777777" w:rsidR="007F5A71" w:rsidRPr="007F5A71" w:rsidRDefault="007F5A71" w:rsidP="007F5A71">
      <w:pPr>
        <w:numPr>
          <w:ilvl w:val="0"/>
          <w:numId w:val="25"/>
        </w:numPr>
      </w:pPr>
      <w:r w:rsidRPr="007F5A71">
        <w:t>Define manual sharing and role hierarchies.</w:t>
      </w:r>
    </w:p>
    <w:p w14:paraId="468C0D65" w14:textId="77777777" w:rsidR="007F5A71" w:rsidRPr="007F5A71" w:rsidRDefault="007F5A71" w:rsidP="007F5A71">
      <w:pPr>
        <w:rPr>
          <w:b/>
          <w:bCs/>
        </w:rPr>
      </w:pPr>
      <w:r w:rsidRPr="007F5A71">
        <w:rPr>
          <w:b/>
          <w:bCs/>
        </w:rPr>
        <w:t>Field Level Security (FLS)</w:t>
      </w:r>
      <w:r>
        <w:rPr>
          <w:b/>
          <w:bCs/>
        </w:rPr>
        <w:t>-already set in phase2</w:t>
      </w:r>
    </w:p>
    <w:p w14:paraId="05EAC7F7" w14:textId="77777777" w:rsidR="007F5A71" w:rsidRPr="007F5A71" w:rsidRDefault="007F5A71" w:rsidP="007F5A71">
      <w:pPr>
        <w:numPr>
          <w:ilvl w:val="0"/>
          <w:numId w:val="26"/>
        </w:numPr>
      </w:pPr>
      <w:r w:rsidRPr="007F5A71">
        <w:t>Setup → Object Manager → Select Object → Fields &amp; Relationships.</w:t>
      </w:r>
    </w:p>
    <w:p w14:paraId="1B061444" w14:textId="77777777" w:rsidR="007F5A71" w:rsidRPr="007F5A71" w:rsidRDefault="007F5A71" w:rsidP="007F5A71">
      <w:pPr>
        <w:numPr>
          <w:ilvl w:val="0"/>
          <w:numId w:val="26"/>
        </w:numPr>
      </w:pPr>
      <w:r w:rsidRPr="007F5A71">
        <w:t>Set field-level security per profile.</w:t>
      </w:r>
    </w:p>
    <w:p w14:paraId="53443DC2" w14:textId="77777777" w:rsidR="007F5A71" w:rsidRPr="007F5A71" w:rsidRDefault="007F5A71" w:rsidP="007F5A71">
      <w:pPr>
        <w:numPr>
          <w:ilvl w:val="0"/>
          <w:numId w:val="26"/>
        </w:numPr>
      </w:pPr>
      <w:r w:rsidRPr="007F5A71">
        <w:t>Control editable/read-only fields on UI and API.</w:t>
      </w:r>
    </w:p>
    <w:p w14:paraId="7C021922" w14:textId="77777777" w:rsidR="007F5A71" w:rsidRPr="007F5A71" w:rsidRDefault="007F5A71" w:rsidP="007F5A71">
      <w:pPr>
        <w:rPr>
          <w:b/>
          <w:bCs/>
        </w:rPr>
      </w:pPr>
      <w:r w:rsidRPr="007F5A71">
        <w:rPr>
          <w:b/>
          <w:bCs/>
        </w:rPr>
        <w:t>Session Settings</w:t>
      </w:r>
    </w:p>
    <w:p w14:paraId="778B2F80" w14:textId="77777777" w:rsidR="007F5A71" w:rsidRPr="007F5A71" w:rsidRDefault="007F5A71" w:rsidP="007F5A71">
      <w:pPr>
        <w:numPr>
          <w:ilvl w:val="0"/>
          <w:numId w:val="27"/>
        </w:numPr>
      </w:pPr>
      <w:r w:rsidRPr="007F5A71">
        <w:t>Setup → Session Settings.</w:t>
      </w:r>
    </w:p>
    <w:p w14:paraId="31AA2EF9" w14:textId="77777777" w:rsidR="007F5A71" w:rsidRPr="007F5A71" w:rsidRDefault="007F5A71" w:rsidP="007F5A71">
      <w:pPr>
        <w:numPr>
          <w:ilvl w:val="0"/>
          <w:numId w:val="27"/>
        </w:numPr>
      </w:pPr>
      <w:r w:rsidRPr="007F5A71">
        <w:t>Configure</w:t>
      </w:r>
      <w:r>
        <w:t>d</w:t>
      </w:r>
      <w:r w:rsidRPr="007F5A71">
        <w:t xml:space="preserve"> session timeout</w:t>
      </w:r>
      <w:r>
        <w:t xml:space="preserve"> to 15min</w:t>
      </w:r>
      <w:r w:rsidRPr="007F5A71">
        <w:t>.</w:t>
      </w:r>
    </w:p>
    <w:p w14:paraId="68D8C877" w14:textId="77777777" w:rsidR="007F5A71" w:rsidRDefault="007F5A71" w:rsidP="007F5A71">
      <w:pPr>
        <w:numPr>
          <w:ilvl w:val="0"/>
          <w:numId w:val="27"/>
        </w:numPr>
      </w:pPr>
      <w:r w:rsidRPr="007F5A71">
        <w:t>Enable</w:t>
      </w:r>
      <w:r>
        <w:t>d</w:t>
      </w:r>
      <w:r w:rsidRPr="007F5A71">
        <w:t xml:space="preserve"> high-security options like multi</w:t>
      </w:r>
      <w:r>
        <w:t xml:space="preserve">-factor authentication </w:t>
      </w:r>
      <w:r w:rsidRPr="007F5A71">
        <w:t>.</w:t>
      </w:r>
    </w:p>
    <w:p w14:paraId="5F8F7E68" w14:textId="77777777" w:rsidR="007F5A71" w:rsidRPr="007F5A71" w:rsidRDefault="007F5A71" w:rsidP="007F5A71">
      <w:pPr>
        <w:ind w:left="360"/>
      </w:pPr>
      <w:r>
        <w:rPr>
          <w:noProof/>
          <w:lang w:eastAsia="en-IN"/>
        </w:rPr>
        <w:drawing>
          <wp:inline distT="0" distB="0" distL="0" distR="0" wp14:anchorId="14137C6B" wp14:editId="4A98D1B6">
            <wp:extent cx="5731510" cy="322389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(135)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13B51" w14:textId="77777777" w:rsidR="007F5A71" w:rsidRPr="007F5A71" w:rsidRDefault="007F5A71" w:rsidP="007F5A71">
      <w:pPr>
        <w:rPr>
          <w:b/>
          <w:bCs/>
        </w:rPr>
      </w:pPr>
      <w:r w:rsidRPr="007F5A71">
        <w:rPr>
          <w:b/>
          <w:bCs/>
        </w:rPr>
        <w:t>Login IP Ranges</w:t>
      </w:r>
    </w:p>
    <w:p w14:paraId="277D5C9B" w14:textId="77777777" w:rsidR="007F5A71" w:rsidRPr="007F5A71" w:rsidRDefault="007F5A71" w:rsidP="007F5A71">
      <w:pPr>
        <w:numPr>
          <w:ilvl w:val="0"/>
          <w:numId w:val="28"/>
        </w:numPr>
      </w:pPr>
      <w:r w:rsidRPr="007F5A71">
        <w:t>Setup → Profiles → Select Profile.</w:t>
      </w:r>
    </w:p>
    <w:p w14:paraId="0F567968" w14:textId="77777777" w:rsidR="007F5A71" w:rsidRPr="007F5A71" w:rsidRDefault="007F5A71" w:rsidP="007F5A71">
      <w:pPr>
        <w:numPr>
          <w:ilvl w:val="0"/>
          <w:numId w:val="28"/>
        </w:numPr>
      </w:pPr>
      <w:r w:rsidRPr="007F5A71">
        <w:t>Define allowed IP ranges for login restrictions.</w:t>
      </w:r>
    </w:p>
    <w:p w14:paraId="037C4F1F" w14:textId="77777777" w:rsidR="007F5A71" w:rsidRDefault="007F5A71"/>
    <w:p w14:paraId="52F3FE8D" w14:textId="77777777" w:rsidR="00DD2902" w:rsidRDefault="00DD2902"/>
    <w:sectPr w:rsidR="00DD29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BCDE0C0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2B2A75"/>
    <w:multiLevelType w:val="multilevel"/>
    <w:tmpl w:val="1DACD8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64453E"/>
    <w:multiLevelType w:val="multilevel"/>
    <w:tmpl w:val="2ADA5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002173"/>
    <w:multiLevelType w:val="multilevel"/>
    <w:tmpl w:val="E5CC8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2B7981"/>
    <w:multiLevelType w:val="multilevel"/>
    <w:tmpl w:val="191EF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DBD320D"/>
    <w:multiLevelType w:val="multilevel"/>
    <w:tmpl w:val="C590E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C23D33"/>
    <w:multiLevelType w:val="multilevel"/>
    <w:tmpl w:val="12D0F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AA77F8"/>
    <w:multiLevelType w:val="multilevel"/>
    <w:tmpl w:val="4DFE8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4104BD"/>
    <w:multiLevelType w:val="multilevel"/>
    <w:tmpl w:val="00F8A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C70E95"/>
    <w:multiLevelType w:val="multilevel"/>
    <w:tmpl w:val="279A8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2402C4C"/>
    <w:multiLevelType w:val="multilevel"/>
    <w:tmpl w:val="3DD0A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BB552B"/>
    <w:multiLevelType w:val="multilevel"/>
    <w:tmpl w:val="3DDC6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660262"/>
    <w:multiLevelType w:val="multilevel"/>
    <w:tmpl w:val="4560E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CB82554"/>
    <w:multiLevelType w:val="multilevel"/>
    <w:tmpl w:val="764A9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B537FBD"/>
    <w:multiLevelType w:val="multilevel"/>
    <w:tmpl w:val="AF2E1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D4B0176"/>
    <w:multiLevelType w:val="multilevel"/>
    <w:tmpl w:val="8A623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F970E1D"/>
    <w:multiLevelType w:val="multilevel"/>
    <w:tmpl w:val="33DAA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01C772D"/>
    <w:multiLevelType w:val="multilevel"/>
    <w:tmpl w:val="AE84A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0412551"/>
    <w:multiLevelType w:val="multilevel"/>
    <w:tmpl w:val="B1EC51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54448CC"/>
    <w:multiLevelType w:val="multilevel"/>
    <w:tmpl w:val="FE965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19D06C5"/>
    <w:multiLevelType w:val="multilevel"/>
    <w:tmpl w:val="A4060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70446F4"/>
    <w:multiLevelType w:val="multilevel"/>
    <w:tmpl w:val="9C38A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AA32F2D"/>
    <w:multiLevelType w:val="multilevel"/>
    <w:tmpl w:val="2E3E5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E9649F4"/>
    <w:multiLevelType w:val="multilevel"/>
    <w:tmpl w:val="8DF80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0C45EC8"/>
    <w:multiLevelType w:val="multilevel"/>
    <w:tmpl w:val="E6281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83271EE"/>
    <w:multiLevelType w:val="multilevel"/>
    <w:tmpl w:val="E9A87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9EC27BA"/>
    <w:multiLevelType w:val="multilevel"/>
    <w:tmpl w:val="A73C2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BE71594"/>
    <w:multiLevelType w:val="multilevel"/>
    <w:tmpl w:val="19565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F92612A"/>
    <w:multiLevelType w:val="multilevel"/>
    <w:tmpl w:val="CD46B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7"/>
  </w:num>
  <w:num w:numId="3">
    <w:abstractNumId w:val="11"/>
  </w:num>
  <w:num w:numId="4">
    <w:abstractNumId w:val="19"/>
  </w:num>
  <w:num w:numId="5">
    <w:abstractNumId w:val="6"/>
  </w:num>
  <w:num w:numId="6">
    <w:abstractNumId w:val="8"/>
  </w:num>
  <w:num w:numId="7">
    <w:abstractNumId w:val="10"/>
  </w:num>
  <w:num w:numId="8">
    <w:abstractNumId w:val="2"/>
  </w:num>
  <w:num w:numId="9">
    <w:abstractNumId w:val="26"/>
  </w:num>
  <w:num w:numId="10">
    <w:abstractNumId w:val="3"/>
  </w:num>
  <w:num w:numId="11">
    <w:abstractNumId w:val="5"/>
  </w:num>
  <w:num w:numId="12">
    <w:abstractNumId w:val="15"/>
  </w:num>
  <w:num w:numId="13">
    <w:abstractNumId w:val="25"/>
  </w:num>
  <w:num w:numId="14">
    <w:abstractNumId w:val="27"/>
  </w:num>
  <w:num w:numId="15">
    <w:abstractNumId w:val="28"/>
  </w:num>
  <w:num w:numId="16">
    <w:abstractNumId w:val="21"/>
  </w:num>
  <w:num w:numId="17">
    <w:abstractNumId w:val="1"/>
  </w:num>
  <w:num w:numId="18">
    <w:abstractNumId w:val="24"/>
  </w:num>
  <w:num w:numId="19">
    <w:abstractNumId w:val="20"/>
  </w:num>
  <w:num w:numId="20">
    <w:abstractNumId w:val="22"/>
  </w:num>
  <w:num w:numId="21">
    <w:abstractNumId w:val="23"/>
  </w:num>
  <w:num w:numId="22">
    <w:abstractNumId w:val="9"/>
  </w:num>
  <w:num w:numId="23">
    <w:abstractNumId w:val="16"/>
  </w:num>
  <w:num w:numId="24">
    <w:abstractNumId w:val="17"/>
  </w:num>
  <w:num w:numId="25">
    <w:abstractNumId w:val="12"/>
  </w:num>
  <w:num w:numId="26">
    <w:abstractNumId w:val="18"/>
  </w:num>
  <w:num w:numId="27">
    <w:abstractNumId w:val="14"/>
  </w:num>
  <w:num w:numId="28">
    <w:abstractNumId w:val="13"/>
  </w:num>
  <w:num w:numId="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2D6"/>
    <w:rsid w:val="003C70C3"/>
    <w:rsid w:val="007177F1"/>
    <w:rsid w:val="007502D6"/>
    <w:rsid w:val="007772EC"/>
    <w:rsid w:val="007F5A71"/>
    <w:rsid w:val="00820672"/>
    <w:rsid w:val="0086041F"/>
    <w:rsid w:val="009F15A9"/>
    <w:rsid w:val="00CA263A"/>
    <w:rsid w:val="00DD2902"/>
    <w:rsid w:val="00DE6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4D77B"/>
  <w15:chartTrackingRefBased/>
  <w15:docId w15:val="{8096B366-0D44-4159-8B46-C90A2BEDB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2902"/>
  </w:style>
  <w:style w:type="paragraph" w:styleId="Heading1">
    <w:name w:val="heading 1"/>
    <w:basedOn w:val="Normal"/>
    <w:next w:val="Normal"/>
    <w:link w:val="Heading1Char"/>
    <w:uiPriority w:val="9"/>
    <w:qFormat/>
    <w:rsid w:val="00DD2902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6B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2902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/>
    </w:rPr>
  </w:style>
  <w:style w:type="paragraph" w:styleId="ListBullet">
    <w:name w:val="List Bullet"/>
    <w:basedOn w:val="Normal"/>
    <w:uiPriority w:val="99"/>
    <w:unhideWhenUsed/>
    <w:rsid w:val="00DD2902"/>
    <w:pPr>
      <w:numPr>
        <w:numId w:val="1"/>
      </w:numPr>
      <w:spacing w:after="200" w:line="276" w:lineRule="auto"/>
      <w:contextualSpacing/>
    </w:pPr>
    <w:rPr>
      <w:rFonts w:eastAsiaTheme="minorEastAsia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6B1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DE6B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E6B1B"/>
    <w:rPr>
      <w:b/>
      <w:bCs/>
    </w:rPr>
  </w:style>
  <w:style w:type="character" w:styleId="Emphasis">
    <w:name w:val="Emphasis"/>
    <w:basedOn w:val="DefaultParagraphFont"/>
    <w:uiPriority w:val="20"/>
    <w:qFormat/>
    <w:rsid w:val="00DE6B1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E6B1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5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0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5</Pages>
  <Words>333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harsha bheemanathi</cp:lastModifiedBy>
  <cp:revision>4</cp:revision>
  <dcterms:created xsi:type="dcterms:W3CDTF">2025-09-19T16:46:00Z</dcterms:created>
  <dcterms:modified xsi:type="dcterms:W3CDTF">2025-09-28T19:31:00Z</dcterms:modified>
</cp:coreProperties>
</file>