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8D" w:rsidRPr="00FE658D" w:rsidRDefault="00FE658D" w:rsidP="00FE658D">
      <w:pPr>
        <w:spacing w:before="100" w:beforeAutospacing="1" w:after="100" w:afterAutospacing="1" w:line="240" w:lineRule="atLeast"/>
        <w:rPr>
          <w:rFonts w:asciiTheme="majorEastAsia" w:eastAsiaTheme="majorEastAsia" w:hAnsiTheme="majorEastAsia"/>
        </w:rPr>
      </w:pPr>
      <w:r w:rsidRPr="00FE658D">
        <w:rPr>
          <w:rFonts w:asciiTheme="majorEastAsia" w:eastAsiaTheme="majorEastAsia" w:hAnsiTheme="majorEastAsia" w:hint="eastAsia"/>
        </w:rPr>
        <w:t>ケーススタディ１</w:t>
      </w:r>
    </w:p>
    <w:p w:rsidR="00FE658D" w:rsidRPr="00FE658D" w:rsidRDefault="00FE658D" w:rsidP="00FE658D">
      <w:pPr>
        <w:spacing w:before="100" w:beforeAutospacing="1" w:after="100" w:afterAutospacing="1" w:line="240" w:lineRule="atLeast"/>
        <w:rPr>
          <w:rFonts w:asciiTheme="majorEastAsia" w:eastAsiaTheme="majorEastAsia" w:hAnsiTheme="majorEastAsia"/>
        </w:rPr>
      </w:pPr>
      <w:r w:rsidRPr="00FE658D">
        <w:rPr>
          <w:rFonts w:asciiTheme="majorEastAsia" w:eastAsiaTheme="majorEastAsia" w:hAnsiTheme="majorEastAsia" w:hint="eastAsia"/>
        </w:rPr>
        <w:t>事例：</w:t>
      </w:r>
    </w:p>
    <w:p w:rsidR="00FE658D" w:rsidRPr="00FE658D" w:rsidRDefault="00FE658D" w:rsidP="00FE658D">
      <w:pPr>
        <w:spacing w:before="100" w:beforeAutospacing="1" w:after="100" w:afterAutospacing="1" w:line="240" w:lineRule="atLeast"/>
        <w:rPr>
          <w:rFonts w:asciiTheme="majorEastAsia" w:eastAsiaTheme="majorEastAsia" w:hAnsiTheme="majorEastAsia"/>
        </w:rPr>
      </w:pPr>
      <w:r w:rsidRPr="00FE658D">
        <w:rPr>
          <w:rFonts w:asciiTheme="majorEastAsia" w:eastAsiaTheme="majorEastAsia" w:hAnsiTheme="majorEastAsia" w:hint="eastAsia"/>
        </w:rPr>
        <w:t>予算が確定している状況で、限られた資金で売り上げを伸ばすためのコスト見直しと対策打ち出しが求められている。</w:t>
      </w:r>
    </w:p>
    <w:p w:rsidR="00FE658D" w:rsidRPr="00FE658D" w:rsidRDefault="00FE658D" w:rsidP="00FE658D">
      <w:pPr>
        <w:spacing w:before="100" w:beforeAutospacing="1" w:after="100" w:afterAutospacing="1" w:line="240" w:lineRule="atLeast"/>
        <w:rPr>
          <w:rFonts w:asciiTheme="majorEastAsia" w:eastAsiaTheme="majorEastAsia" w:hAnsiTheme="majorEastAsia"/>
        </w:rPr>
      </w:pPr>
      <w:r w:rsidRPr="00FE658D">
        <w:rPr>
          <w:rFonts w:asciiTheme="majorEastAsia" w:eastAsiaTheme="majorEastAsia" w:hAnsiTheme="majorEastAsia" w:hint="eastAsia"/>
        </w:rPr>
        <w:t>エージェントをさらに雇うことやトレーニング施設を拡張するために予算を使うことはできない。代理店には現在</w:t>
      </w:r>
      <w:r w:rsidRPr="00FE658D">
        <w:rPr>
          <w:rFonts w:asciiTheme="majorEastAsia" w:eastAsiaTheme="majorEastAsia" w:hAnsiTheme="majorEastAsia"/>
        </w:rPr>
        <w:t>709</w:t>
      </w:r>
      <w:r w:rsidRPr="00FE658D">
        <w:rPr>
          <w:rFonts w:asciiTheme="majorEastAsia" w:eastAsiaTheme="majorEastAsia" w:hAnsiTheme="majorEastAsia" w:hint="eastAsia"/>
        </w:rPr>
        <w:t>人のエージェントが在籍しており、３年目末までにパフォーマンスを</w:t>
      </w:r>
      <w:r w:rsidRPr="00FE658D">
        <w:rPr>
          <w:rFonts w:asciiTheme="majorEastAsia" w:eastAsiaTheme="majorEastAsia" w:hAnsiTheme="majorEastAsia"/>
        </w:rPr>
        <w:t>1000</w:t>
      </w:r>
      <w:r w:rsidRPr="00FE658D">
        <w:rPr>
          <w:rFonts w:asciiTheme="majorEastAsia" w:eastAsiaTheme="majorEastAsia" w:hAnsiTheme="majorEastAsia" w:hint="eastAsia"/>
        </w:rPr>
        <w:t>人分相当にまで成長させることが目標とされている。</w:t>
      </w:r>
      <w:r w:rsidRPr="00FE658D">
        <w:rPr>
          <w:rFonts w:asciiTheme="majorEastAsia" w:eastAsiaTheme="majorEastAsia" w:hAnsiTheme="majorEastAsia"/>
        </w:rPr>
        <w:t>Axe</w:t>
      </w:r>
      <w:r w:rsidRPr="00FE658D">
        <w:rPr>
          <w:rFonts w:asciiTheme="majorEastAsia" w:eastAsiaTheme="majorEastAsia" w:hAnsiTheme="majorEastAsia" w:hint="eastAsia"/>
        </w:rPr>
        <w:t>と</w:t>
      </w:r>
      <w:r w:rsidRPr="00FE658D">
        <w:rPr>
          <w:rFonts w:asciiTheme="majorEastAsia" w:eastAsiaTheme="majorEastAsia" w:hAnsiTheme="majorEastAsia"/>
        </w:rPr>
        <w:t>Evans</w:t>
      </w:r>
      <w:r w:rsidRPr="00FE658D">
        <w:rPr>
          <w:rFonts w:asciiTheme="majorEastAsia" w:eastAsiaTheme="majorEastAsia" w:hAnsiTheme="majorEastAsia" w:hint="eastAsia"/>
        </w:rPr>
        <w:t>としてはこの目標をなんとしてでも達成したいが</w:t>
      </w:r>
      <w:r w:rsidRPr="00FE658D">
        <w:rPr>
          <w:rFonts w:asciiTheme="majorEastAsia" w:eastAsiaTheme="majorEastAsia" w:hAnsiTheme="majorEastAsia"/>
        </w:rPr>
        <w:t>Smith</w:t>
      </w:r>
      <w:r w:rsidRPr="00FE658D">
        <w:rPr>
          <w:rFonts w:asciiTheme="majorEastAsia" w:eastAsiaTheme="majorEastAsia" w:hAnsiTheme="majorEastAsia" w:hint="eastAsia"/>
        </w:rPr>
        <w:t>の進捗は計画から遅れている。</w:t>
      </w:r>
      <w:r w:rsidRPr="00FE658D">
        <w:rPr>
          <w:rFonts w:asciiTheme="majorEastAsia" w:eastAsiaTheme="majorEastAsia" w:hAnsiTheme="majorEastAsia"/>
        </w:rPr>
        <w:t>Smith</w:t>
      </w:r>
      <w:r w:rsidRPr="00FE658D">
        <w:rPr>
          <w:rFonts w:asciiTheme="majorEastAsia" w:eastAsiaTheme="majorEastAsia" w:hAnsiTheme="majorEastAsia" w:hint="eastAsia"/>
        </w:rPr>
        <w:t>は</w:t>
      </w:r>
      <w:r w:rsidRPr="00FE658D">
        <w:rPr>
          <w:rFonts w:asciiTheme="majorEastAsia" w:eastAsiaTheme="majorEastAsia" w:hAnsiTheme="majorEastAsia"/>
        </w:rPr>
        <w:t>1000</w:t>
      </w:r>
      <w:r w:rsidRPr="00FE658D">
        <w:rPr>
          <w:rFonts w:asciiTheme="majorEastAsia" w:eastAsiaTheme="majorEastAsia" w:hAnsiTheme="majorEastAsia" w:hint="eastAsia"/>
        </w:rPr>
        <w:t>人相当のパフォーマンスを今年末までに達成することを自身のチームに対して宣言している。</w:t>
      </w:r>
    </w:p>
    <w:p w:rsidR="00FE658D" w:rsidRPr="00FE658D" w:rsidRDefault="00FE658D" w:rsidP="00FE658D">
      <w:pPr>
        <w:spacing w:before="100" w:beforeAutospacing="1" w:after="100" w:afterAutospacing="1" w:line="240" w:lineRule="atLeast"/>
        <w:rPr>
          <w:rFonts w:asciiTheme="majorEastAsia" w:eastAsiaTheme="majorEastAsia" w:hAnsiTheme="majorEastAsia"/>
        </w:rPr>
      </w:pPr>
    </w:p>
    <w:p w:rsidR="00FE658D" w:rsidRPr="00FE658D" w:rsidRDefault="00FE658D" w:rsidP="00FE658D">
      <w:pPr>
        <w:spacing w:before="100" w:beforeAutospacing="1" w:after="100" w:afterAutospacing="1" w:line="240" w:lineRule="atLeast"/>
        <w:rPr>
          <w:rFonts w:asciiTheme="majorEastAsia" w:eastAsiaTheme="majorEastAsia" w:hAnsiTheme="majorEastAsia"/>
        </w:rPr>
      </w:pPr>
      <w:r w:rsidRPr="00FE658D">
        <w:rPr>
          <w:rFonts w:asciiTheme="majorEastAsia" w:eastAsiaTheme="majorEastAsia" w:hAnsiTheme="majorEastAsia" w:hint="eastAsia"/>
        </w:rPr>
        <w:t>現状、代理店のフロアは</w:t>
      </w:r>
      <w:r w:rsidRPr="00FE658D">
        <w:rPr>
          <w:rFonts w:asciiTheme="majorEastAsia" w:eastAsiaTheme="majorEastAsia" w:hAnsiTheme="majorEastAsia"/>
        </w:rPr>
        <w:t>450</w:t>
      </w:r>
      <w:r w:rsidRPr="00FE658D">
        <w:rPr>
          <w:rFonts w:asciiTheme="majorEastAsia" w:eastAsiaTheme="majorEastAsia" w:hAnsiTheme="majorEastAsia" w:hint="eastAsia"/>
        </w:rPr>
        <w:t>人を収容することができて、</w:t>
      </w:r>
      <w:r w:rsidRPr="00FE658D">
        <w:rPr>
          <w:rFonts w:asciiTheme="majorEastAsia" w:eastAsiaTheme="majorEastAsia" w:hAnsiTheme="majorEastAsia"/>
        </w:rPr>
        <w:t>ITC</w:t>
      </w:r>
      <w:r w:rsidR="00C6500F">
        <w:rPr>
          <w:rFonts w:asciiTheme="majorEastAsia" w:eastAsiaTheme="majorEastAsia" w:hAnsiTheme="majorEastAsia" w:hint="eastAsia"/>
        </w:rPr>
        <w:t>専用のトレーニング施設</w:t>
      </w:r>
      <w:r w:rsidRPr="00FE658D">
        <w:rPr>
          <w:rFonts w:asciiTheme="majorEastAsia" w:eastAsiaTheme="majorEastAsia" w:hAnsiTheme="majorEastAsia" w:hint="eastAsia"/>
        </w:rPr>
        <w:t>は</w:t>
      </w:r>
      <w:r w:rsidRPr="00FE658D">
        <w:rPr>
          <w:rFonts w:asciiTheme="majorEastAsia" w:eastAsiaTheme="majorEastAsia" w:hAnsiTheme="majorEastAsia"/>
        </w:rPr>
        <w:t>125</w:t>
      </w:r>
      <w:r w:rsidRPr="00FE658D">
        <w:rPr>
          <w:rFonts w:asciiTheme="majorEastAsia" w:eastAsiaTheme="majorEastAsia" w:hAnsiTheme="majorEastAsia" w:hint="eastAsia"/>
        </w:rPr>
        <w:t>人を収容することができる。新たに導入する</w:t>
      </w:r>
      <w:r w:rsidRPr="00FE658D">
        <w:rPr>
          <w:rFonts w:asciiTheme="majorEastAsia" w:eastAsiaTheme="majorEastAsia" w:hAnsiTheme="majorEastAsia"/>
        </w:rPr>
        <w:t>MATS</w:t>
      </w:r>
      <w:r w:rsidRPr="00FE658D">
        <w:rPr>
          <w:rFonts w:asciiTheme="majorEastAsia" w:eastAsiaTheme="majorEastAsia" w:hAnsiTheme="majorEastAsia" w:hint="eastAsia"/>
        </w:rPr>
        <w:t>コースはレベル１〜３のマネジメントトレーニングと、エージェントスキル開発またはマネジ</w:t>
      </w:r>
      <w:r w:rsidR="00C6500F">
        <w:rPr>
          <w:rFonts w:asciiTheme="majorEastAsia" w:eastAsiaTheme="majorEastAsia" w:hAnsiTheme="majorEastAsia" w:hint="eastAsia"/>
        </w:rPr>
        <w:t>メントスキル開発セッションから構成されており、トレーニング施設</w:t>
      </w:r>
      <w:r w:rsidRPr="00FE658D">
        <w:rPr>
          <w:rFonts w:asciiTheme="majorEastAsia" w:eastAsiaTheme="majorEastAsia" w:hAnsiTheme="majorEastAsia" w:hint="eastAsia"/>
        </w:rPr>
        <w:t>は</w:t>
      </w:r>
      <w:r w:rsidRPr="00FE658D">
        <w:rPr>
          <w:rFonts w:asciiTheme="majorEastAsia" w:eastAsiaTheme="majorEastAsia" w:hAnsiTheme="majorEastAsia"/>
        </w:rPr>
        <w:t>MATS</w:t>
      </w:r>
      <w:r w:rsidRPr="00FE658D">
        <w:rPr>
          <w:rFonts w:asciiTheme="majorEastAsia" w:eastAsiaTheme="majorEastAsia" w:hAnsiTheme="majorEastAsia" w:hint="eastAsia"/>
        </w:rPr>
        <w:t>も実施できるようアレンジする必要がある。エージェント</w:t>
      </w:r>
      <w:r w:rsidR="00921427">
        <w:rPr>
          <w:rFonts w:asciiTheme="majorEastAsia" w:eastAsiaTheme="majorEastAsia" w:hAnsiTheme="majorEastAsia" w:hint="eastAsia"/>
        </w:rPr>
        <w:t>スキル開発</w:t>
      </w:r>
      <w:r w:rsidRPr="00FE658D">
        <w:rPr>
          <w:rFonts w:asciiTheme="majorEastAsia" w:eastAsiaTheme="majorEastAsia" w:hAnsiTheme="majorEastAsia" w:hint="eastAsia"/>
        </w:rPr>
        <w:t>またはマネジメントスキル開発</w:t>
      </w:r>
      <w:r w:rsidR="00921427">
        <w:rPr>
          <w:rFonts w:asciiTheme="majorEastAsia" w:eastAsiaTheme="majorEastAsia" w:hAnsiTheme="majorEastAsia" w:hint="eastAsia"/>
        </w:rPr>
        <w:t>の</w:t>
      </w:r>
      <w:r w:rsidRPr="00FE658D">
        <w:rPr>
          <w:rFonts w:asciiTheme="majorEastAsia" w:eastAsiaTheme="majorEastAsia" w:hAnsiTheme="majorEastAsia" w:hint="eastAsia"/>
        </w:rPr>
        <w:t>セッションはそれぞれ週一回予定されており、エージェント向けが午前中、マネジメント向けが午後に実施されることになる。加えて</w:t>
      </w:r>
      <w:r w:rsidRPr="00FE658D">
        <w:rPr>
          <w:rFonts w:asciiTheme="majorEastAsia" w:eastAsiaTheme="majorEastAsia" w:hAnsiTheme="majorEastAsia"/>
        </w:rPr>
        <w:t>MATS</w:t>
      </w:r>
      <w:r w:rsidRPr="00FE658D">
        <w:rPr>
          <w:rFonts w:asciiTheme="majorEastAsia" w:eastAsiaTheme="majorEastAsia" w:hAnsiTheme="majorEastAsia" w:hint="eastAsia"/>
        </w:rPr>
        <w:t>コースではフォローアップの時間も確保する必要がある。トレーニング実施に関わる手配は</w:t>
      </w:r>
      <w:r w:rsidRPr="00FE658D">
        <w:rPr>
          <w:rFonts w:asciiTheme="majorEastAsia" w:eastAsiaTheme="majorEastAsia" w:hAnsiTheme="majorEastAsia"/>
        </w:rPr>
        <w:t>Patricia</w:t>
      </w:r>
      <w:r w:rsidRPr="00FE658D">
        <w:rPr>
          <w:rFonts w:asciiTheme="majorEastAsia" w:eastAsiaTheme="majorEastAsia" w:hAnsiTheme="majorEastAsia" w:hint="eastAsia"/>
        </w:rPr>
        <w:t>と</w:t>
      </w:r>
      <w:r w:rsidRPr="00FE658D">
        <w:rPr>
          <w:rFonts w:asciiTheme="majorEastAsia" w:eastAsiaTheme="majorEastAsia" w:hAnsiTheme="majorEastAsia"/>
        </w:rPr>
        <w:t>Li</w:t>
      </w:r>
      <w:r w:rsidRPr="00FE658D">
        <w:rPr>
          <w:rFonts w:asciiTheme="majorEastAsia" w:eastAsiaTheme="majorEastAsia" w:hAnsiTheme="majorEastAsia" w:hint="eastAsia"/>
        </w:rPr>
        <w:t>、また社内ファシリテータが全て処理してくれることとなっている。</w:t>
      </w:r>
    </w:p>
    <w:p w:rsidR="00FE658D" w:rsidRPr="00FE658D" w:rsidRDefault="00FE658D" w:rsidP="00FE658D">
      <w:pPr>
        <w:spacing w:before="100" w:beforeAutospacing="1" w:after="100" w:afterAutospacing="1" w:line="240" w:lineRule="atLeast"/>
        <w:rPr>
          <w:rFonts w:asciiTheme="majorEastAsia" w:eastAsiaTheme="majorEastAsia" w:hAnsiTheme="majorEastAsia"/>
        </w:rPr>
      </w:pPr>
    </w:p>
    <w:p w:rsidR="00FE658D" w:rsidRPr="00FE658D" w:rsidRDefault="00FE658D" w:rsidP="00FE658D">
      <w:pPr>
        <w:spacing w:before="100" w:beforeAutospacing="1" w:after="100" w:afterAutospacing="1" w:line="240" w:lineRule="atLeast"/>
        <w:rPr>
          <w:rFonts w:asciiTheme="majorEastAsia" w:eastAsiaTheme="majorEastAsia" w:hAnsiTheme="majorEastAsia"/>
        </w:rPr>
      </w:pPr>
      <w:r w:rsidRPr="00FE658D">
        <w:rPr>
          <w:rFonts w:asciiTheme="majorEastAsia" w:eastAsiaTheme="majorEastAsia" w:hAnsiTheme="majorEastAsia"/>
        </w:rPr>
        <w:t>Smith</w:t>
      </w:r>
      <w:r w:rsidRPr="00FE658D">
        <w:rPr>
          <w:rFonts w:asciiTheme="majorEastAsia" w:eastAsiaTheme="majorEastAsia" w:hAnsiTheme="majorEastAsia" w:hint="eastAsia"/>
        </w:rPr>
        <w:t>のマネジメントチームによる提案：</w:t>
      </w:r>
    </w:p>
    <w:p w:rsidR="00FE658D" w:rsidRPr="00FE658D" w:rsidRDefault="00FE658D" w:rsidP="00FE658D">
      <w:pPr>
        <w:spacing w:before="100" w:beforeAutospacing="1" w:after="100" w:afterAutospacing="1" w:line="240" w:lineRule="atLeast"/>
        <w:rPr>
          <w:rFonts w:asciiTheme="majorEastAsia" w:eastAsiaTheme="majorEastAsia" w:hAnsiTheme="majorEastAsia"/>
        </w:rPr>
      </w:pPr>
      <w:r w:rsidRPr="00FE658D">
        <w:rPr>
          <w:rFonts w:asciiTheme="majorEastAsia" w:eastAsiaTheme="majorEastAsia" w:hAnsiTheme="majorEastAsia"/>
        </w:rPr>
        <w:t>Smith</w:t>
      </w:r>
      <w:r w:rsidRPr="00FE658D">
        <w:rPr>
          <w:rFonts w:asciiTheme="majorEastAsia" w:eastAsiaTheme="majorEastAsia" w:hAnsiTheme="majorEastAsia" w:hint="eastAsia"/>
        </w:rPr>
        <w:t>は彼が率いるマネジメントチームとのミーティングの末、次の結論に達した。</w:t>
      </w:r>
    </w:p>
    <w:p w:rsidR="00FE658D" w:rsidRPr="00FE658D" w:rsidRDefault="00FE658D" w:rsidP="00FE658D">
      <w:pPr>
        <w:spacing w:before="100" w:beforeAutospacing="1" w:after="100" w:afterAutospacing="1" w:line="240" w:lineRule="atLeast"/>
        <w:rPr>
          <w:rFonts w:asciiTheme="majorEastAsia" w:eastAsiaTheme="majorEastAsia" w:hAnsiTheme="majorEastAsia"/>
        </w:rPr>
      </w:pPr>
      <w:r w:rsidRPr="00FE658D">
        <w:rPr>
          <w:rFonts w:asciiTheme="majorEastAsia" w:eastAsiaTheme="majorEastAsia" w:hAnsiTheme="majorEastAsia" w:hint="eastAsia"/>
        </w:rPr>
        <w:t>エージェントの数とトレーニング設備の問題に対して</w:t>
      </w:r>
    </w:p>
    <w:p w:rsidR="00FE658D" w:rsidRPr="00FE658D" w:rsidRDefault="00FE658D" w:rsidP="00FE658D">
      <w:pPr>
        <w:spacing w:before="100" w:beforeAutospacing="1" w:after="100" w:afterAutospacing="1" w:line="240" w:lineRule="atLeast"/>
        <w:rPr>
          <w:rFonts w:asciiTheme="majorEastAsia" w:eastAsiaTheme="majorEastAsia" w:hAnsiTheme="majorEastAsia"/>
        </w:rPr>
      </w:pPr>
      <w:r w:rsidRPr="00FE658D">
        <w:rPr>
          <w:rFonts w:asciiTheme="majorEastAsia" w:eastAsiaTheme="majorEastAsia" w:hAnsiTheme="majorEastAsia"/>
        </w:rPr>
        <w:t>709</w:t>
      </w:r>
      <w:r w:rsidRPr="00FE658D">
        <w:rPr>
          <w:rFonts w:asciiTheme="majorEastAsia" w:eastAsiaTheme="majorEastAsia" w:hAnsiTheme="majorEastAsia" w:hint="eastAsia"/>
        </w:rPr>
        <w:t>人のエージェントを約</w:t>
      </w:r>
      <w:r w:rsidRPr="00FE658D">
        <w:rPr>
          <w:rFonts w:asciiTheme="majorEastAsia" w:eastAsiaTheme="majorEastAsia" w:hAnsiTheme="majorEastAsia"/>
        </w:rPr>
        <w:t>250</w:t>
      </w:r>
      <w:r w:rsidRPr="00FE658D">
        <w:rPr>
          <w:rFonts w:asciiTheme="majorEastAsia" w:eastAsiaTheme="majorEastAsia" w:hAnsiTheme="majorEastAsia" w:hint="eastAsia"/>
        </w:rPr>
        <w:t>人づつの</w:t>
      </w:r>
      <w:r w:rsidRPr="00FE658D">
        <w:rPr>
          <w:rFonts w:asciiTheme="majorEastAsia" w:eastAsiaTheme="majorEastAsia" w:hAnsiTheme="majorEastAsia"/>
        </w:rPr>
        <w:t>3</w:t>
      </w:r>
      <w:r w:rsidR="00C6500F">
        <w:rPr>
          <w:rFonts w:asciiTheme="majorEastAsia" w:eastAsiaTheme="majorEastAsia" w:hAnsiTheme="majorEastAsia" w:hint="eastAsia"/>
        </w:rPr>
        <w:t>グループに分け、グループごとに各エージェントのトレーニング実施</w:t>
      </w:r>
      <w:r w:rsidRPr="00FE658D">
        <w:rPr>
          <w:rFonts w:asciiTheme="majorEastAsia" w:eastAsiaTheme="majorEastAsia" w:hAnsiTheme="majorEastAsia" w:hint="eastAsia"/>
        </w:rPr>
        <w:t>日時を、グループ１は月曜午前と木曜午後、グ</w:t>
      </w:r>
      <w:r w:rsidRPr="00FE658D">
        <w:rPr>
          <w:rFonts w:asciiTheme="majorEastAsia" w:eastAsiaTheme="majorEastAsia" w:hAnsiTheme="majorEastAsia" w:hint="eastAsia"/>
        </w:rPr>
        <w:lastRenderedPageBreak/>
        <w:t>ループ２は火</w:t>
      </w:r>
      <w:r w:rsidR="00C6500F">
        <w:rPr>
          <w:rFonts w:asciiTheme="majorEastAsia" w:eastAsiaTheme="majorEastAsia" w:hAnsiTheme="majorEastAsia" w:hint="eastAsia"/>
        </w:rPr>
        <w:t>曜午前と金曜午後、グループ３は火曜午後と金曜午前、と定めた。トレーニングへの参加</w:t>
      </w:r>
      <w:r w:rsidRPr="00FE658D">
        <w:rPr>
          <w:rFonts w:asciiTheme="majorEastAsia" w:eastAsiaTheme="majorEastAsia" w:hAnsiTheme="majorEastAsia" w:hint="eastAsia"/>
        </w:rPr>
        <w:t>頻度を少なくするこの制度変更は</w:t>
      </w:r>
      <w:r w:rsidR="00C6500F">
        <w:rPr>
          <w:rFonts w:asciiTheme="majorEastAsia" w:eastAsiaTheme="majorEastAsia" w:hAnsiTheme="majorEastAsia" w:hint="eastAsia"/>
        </w:rPr>
        <w:t>職場に</w:t>
      </w:r>
      <w:r w:rsidRPr="00FE658D">
        <w:rPr>
          <w:rFonts w:asciiTheme="majorEastAsia" w:eastAsiaTheme="majorEastAsia" w:hAnsiTheme="majorEastAsia" w:hint="eastAsia"/>
        </w:rPr>
        <w:t>受け入れられ、そのとおり実行に移された。このやり方によってマネージメントチームはエージェント達と良好に仕事</w:t>
      </w:r>
      <w:r w:rsidR="00144997">
        <w:rPr>
          <w:rFonts w:asciiTheme="majorEastAsia" w:eastAsiaTheme="majorEastAsia" w:hAnsiTheme="majorEastAsia" w:hint="eastAsia"/>
        </w:rPr>
        <w:t>ができるようになったと確信しており、これまでの従業員からの苦情は</w:t>
      </w:r>
      <w:r w:rsidRPr="00FE658D">
        <w:rPr>
          <w:rFonts w:asciiTheme="majorEastAsia" w:eastAsiaTheme="majorEastAsia" w:hAnsiTheme="majorEastAsia" w:hint="eastAsia"/>
        </w:rPr>
        <w:t>途絶え職場のモラルも向上した。この改善事例は全社に紹介され、当代理店は名実</w:t>
      </w:r>
      <w:r w:rsidR="00F45440">
        <w:rPr>
          <w:rFonts w:asciiTheme="majorEastAsia" w:eastAsiaTheme="majorEastAsia" w:hAnsiTheme="majorEastAsia" w:hint="eastAsia"/>
        </w:rPr>
        <w:t>ともに「モデル支店」と言われるようになった。</w:t>
      </w:r>
      <w:r w:rsidR="00F45440">
        <w:rPr>
          <w:rFonts w:asciiTheme="majorEastAsia" w:eastAsiaTheme="majorEastAsia" w:hAnsiTheme="majorEastAsia" w:hint="eastAsia"/>
        </w:rPr>
        <w:t>エージェント達にとって</w:t>
      </w:r>
      <w:r w:rsidR="00F45440">
        <w:rPr>
          <w:rFonts w:asciiTheme="majorEastAsia" w:eastAsiaTheme="majorEastAsia" w:hAnsiTheme="majorEastAsia" w:hint="eastAsia"/>
        </w:rPr>
        <w:t>も</w:t>
      </w:r>
      <w:r w:rsidR="00C6500F">
        <w:rPr>
          <w:rFonts w:asciiTheme="majorEastAsia" w:eastAsiaTheme="majorEastAsia" w:hAnsiTheme="majorEastAsia" w:hint="eastAsia"/>
        </w:rPr>
        <w:t>トレーニング参加</w:t>
      </w:r>
      <w:r w:rsidR="00F45440">
        <w:rPr>
          <w:rFonts w:asciiTheme="majorEastAsia" w:eastAsiaTheme="majorEastAsia" w:hAnsiTheme="majorEastAsia" w:hint="eastAsia"/>
        </w:rPr>
        <w:t>頻度を減らす案は予想以上に好評であった。</w:t>
      </w:r>
      <w:r w:rsidR="00C6500F">
        <w:rPr>
          <w:rFonts w:asciiTheme="majorEastAsia" w:eastAsiaTheme="majorEastAsia" w:hAnsiTheme="majorEastAsia" w:hint="eastAsia"/>
        </w:rPr>
        <w:t>ただしトレーニング頻度</w:t>
      </w:r>
      <w:r w:rsidR="00144997">
        <w:rPr>
          <w:rFonts w:asciiTheme="majorEastAsia" w:eastAsiaTheme="majorEastAsia" w:hAnsiTheme="majorEastAsia" w:hint="eastAsia"/>
        </w:rPr>
        <w:t>が減ることがビジネスの縮小につながることのないように、マネジメントチームは従来の形式的な人事評価基準を削ぎ落としパフォーマンスに基づく評価基準を職場に根付かせる努力を継続した。これらはエージェントとマネジメントチーム両者にとって好ましい状況</w:t>
      </w:r>
      <w:r w:rsidR="00B734EF">
        <w:rPr>
          <w:rFonts w:asciiTheme="majorEastAsia" w:eastAsiaTheme="majorEastAsia" w:hAnsiTheme="majorEastAsia" w:hint="eastAsia"/>
        </w:rPr>
        <w:t>を生み出す結果となった。</w:t>
      </w:r>
    </w:p>
    <w:p w:rsidR="00FE658D" w:rsidRDefault="00FE658D" w:rsidP="00FE658D">
      <w:pPr>
        <w:spacing w:before="100" w:beforeAutospacing="1" w:after="100" w:afterAutospacing="1" w:line="240" w:lineRule="atLeast"/>
        <w:rPr>
          <w:rFonts w:asciiTheme="majorEastAsia" w:eastAsiaTheme="majorEastAsia" w:hAnsiTheme="majorEastAsia" w:hint="eastAsia"/>
        </w:rPr>
      </w:pPr>
    </w:p>
    <w:p w:rsidR="008D1700" w:rsidRDefault="008D1700" w:rsidP="00FE658D">
      <w:pPr>
        <w:spacing w:before="100" w:beforeAutospacing="1" w:after="100" w:afterAutospacing="1" w:line="240" w:lineRule="atLeast"/>
        <w:rPr>
          <w:rFonts w:asciiTheme="majorEastAsia" w:eastAsiaTheme="majorEastAsia" w:hAnsiTheme="majorEastAsia" w:hint="eastAsia"/>
        </w:rPr>
      </w:pPr>
      <w:r>
        <w:rPr>
          <w:rFonts w:asciiTheme="majorEastAsia" w:eastAsiaTheme="majorEastAsia" w:hAnsiTheme="majorEastAsia" w:hint="eastAsia"/>
        </w:rPr>
        <w:t>SmithはPatriciaを自身のマネジメントチームに引き入れ、オフィスとトレーニング施設をどう改善させ変化させていくべきか彼女自身が気付きを得られるような環境を与えた。SmithはLiとの打ち合わせの末、マネジメントチームに次の提起をすることとした。</w:t>
      </w:r>
    </w:p>
    <w:p w:rsidR="008D1700" w:rsidRDefault="008D1700" w:rsidP="00FE658D">
      <w:pPr>
        <w:spacing w:before="100" w:beforeAutospacing="1" w:after="100" w:afterAutospacing="1" w:line="240" w:lineRule="atLeast"/>
        <w:rPr>
          <w:rFonts w:asciiTheme="majorEastAsia" w:eastAsiaTheme="majorEastAsia" w:hAnsiTheme="majorEastAsia" w:hint="eastAsia"/>
        </w:rPr>
      </w:pPr>
      <w:r>
        <w:rPr>
          <w:rFonts w:asciiTheme="majorEastAsia" w:eastAsiaTheme="majorEastAsia" w:hAnsiTheme="majorEastAsia" w:hint="eastAsia"/>
        </w:rPr>
        <w:t>・今年度の残りの期間、月に２回ITCコースを実施する。</w:t>
      </w:r>
    </w:p>
    <w:p w:rsidR="00921427" w:rsidRDefault="008D1700" w:rsidP="00FE658D">
      <w:pPr>
        <w:spacing w:before="100" w:beforeAutospacing="1" w:after="100" w:afterAutospacing="1" w:line="240" w:lineRule="atLeast"/>
        <w:rPr>
          <w:rFonts w:asciiTheme="majorEastAsia" w:eastAsiaTheme="majorEastAsia" w:hAnsiTheme="majorEastAsia" w:hint="eastAsia"/>
        </w:rPr>
      </w:pPr>
      <w:r>
        <w:rPr>
          <w:rFonts w:asciiTheme="majorEastAsia" w:eastAsiaTheme="majorEastAsia" w:hAnsiTheme="majorEastAsia" w:hint="eastAsia"/>
        </w:rPr>
        <w:t>・</w:t>
      </w:r>
      <w:r w:rsidR="00A72E3C">
        <w:rPr>
          <w:rFonts w:asciiTheme="majorEastAsia" w:eastAsiaTheme="majorEastAsia" w:hAnsiTheme="majorEastAsia" w:hint="eastAsia"/>
        </w:rPr>
        <w:t>水曜はITCが開催されずトレーニング</w:t>
      </w:r>
      <w:r w:rsidR="00C6500F">
        <w:rPr>
          <w:rFonts w:asciiTheme="majorEastAsia" w:eastAsiaTheme="majorEastAsia" w:hAnsiTheme="majorEastAsia" w:hint="eastAsia"/>
        </w:rPr>
        <w:t>施設が空いているため、水曜午前をエージェントスキル開発プログラム</w:t>
      </w:r>
      <w:r w:rsidR="00921427">
        <w:rPr>
          <w:rFonts w:asciiTheme="majorEastAsia" w:eastAsiaTheme="majorEastAsia" w:hAnsiTheme="majorEastAsia" w:hint="eastAsia"/>
        </w:rPr>
        <w:t>のために使用する。</w:t>
      </w:r>
    </w:p>
    <w:p w:rsidR="00C6500F" w:rsidRDefault="00C6500F" w:rsidP="00FE658D">
      <w:pPr>
        <w:spacing w:before="100" w:beforeAutospacing="1" w:after="100" w:afterAutospacing="1" w:line="240" w:lineRule="atLeast"/>
        <w:rPr>
          <w:rFonts w:asciiTheme="majorEastAsia" w:eastAsiaTheme="majorEastAsia" w:hAnsiTheme="majorEastAsia" w:hint="eastAsia"/>
        </w:rPr>
      </w:pPr>
      <w:r>
        <w:rPr>
          <w:rFonts w:asciiTheme="majorEastAsia" w:eastAsiaTheme="majorEastAsia" w:hAnsiTheme="majorEastAsia" w:hint="eastAsia"/>
        </w:rPr>
        <w:t>・マネジメントスキル開発プログラムを水曜午後に実施する。</w:t>
      </w:r>
    </w:p>
    <w:p w:rsidR="00BC6368" w:rsidRDefault="00921427" w:rsidP="00FE658D">
      <w:pPr>
        <w:spacing w:before="100" w:beforeAutospacing="1" w:after="100" w:afterAutospacing="1" w:line="240" w:lineRule="atLeast"/>
        <w:rPr>
          <w:rFonts w:asciiTheme="majorEastAsia" w:eastAsiaTheme="majorEastAsia" w:hAnsiTheme="majorEastAsia" w:hint="eastAsia"/>
        </w:rPr>
      </w:pPr>
      <w:r>
        <w:rPr>
          <w:rFonts w:asciiTheme="majorEastAsia" w:eastAsiaTheme="majorEastAsia" w:hAnsiTheme="majorEastAsia" w:hint="eastAsia"/>
        </w:rPr>
        <w:t>・MATSコースのフォローアップ</w:t>
      </w:r>
      <w:r w:rsidR="00BC6368">
        <w:rPr>
          <w:rFonts w:asciiTheme="majorEastAsia" w:eastAsiaTheme="majorEastAsia" w:hAnsiTheme="majorEastAsia" w:hint="eastAsia"/>
        </w:rPr>
        <w:t>は各々、水曜午前エージェントスキル開発プログラムの前、および同日午後のマネジメントスキル開発プログラムの後に実施する。</w:t>
      </w:r>
    </w:p>
    <w:p w:rsidR="005B32B1" w:rsidRDefault="00D808E4" w:rsidP="00FE658D">
      <w:pPr>
        <w:spacing w:before="100" w:beforeAutospacing="1" w:after="100" w:afterAutospacing="1" w:line="240" w:lineRule="atLeast"/>
        <w:rPr>
          <w:rFonts w:asciiTheme="majorEastAsia" w:eastAsiaTheme="majorEastAsia" w:hAnsiTheme="majorEastAsia" w:hint="eastAsia"/>
        </w:rPr>
      </w:pPr>
      <w:r>
        <w:rPr>
          <w:rFonts w:asciiTheme="majorEastAsia" w:eastAsiaTheme="majorEastAsia" w:hAnsiTheme="majorEastAsia" w:hint="eastAsia"/>
        </w:rPr>
        <w:t>マネジメントチームは、これまで成績が振るわないエージェントに対するケアが</w:t>
      </w:r>
      <w:r w:rsidR="0017061C">
        <w:rPr>
          <w:rFonts w:asciiTheme="majorEastAsia" w:eastAsiaTheme="majorEastAsia" w:hAnsiTheme="majorEastAsia" w:hint="eastAsia"/>
        </w:rPr>
        <w:t>追加で</w:t>
      </w:r>
      <w:r>
        <w:rPr>
          <w:rFonts w:asciiTheme="majorEastAsia" w:eastAsiaTheme="majorEastAsia" w:hAnsiTheme="majorEastAsia" w:hint="eastAsia"/>
        </w:rPr>
        <w:t>必要であるという結論を導き、また</w:t>
      </w:r>
      <w:r w:rsidR="0017061C">
        <w:rPr>
          <w:rFonts w:asciiTheme="majorEastAsia" w:eastAsiaTheme="majorEastAsia" w:hAnsiTheme="majorEastAsia" w:hint="eastAsia"/>
        </w:rPr>
        <w:t>新規のトレーニングを水曜日に実施するという</w:t>
      </w:r>
      <w:r>
        <w:rPr>
          <w:rFonts w:asciiTheme="majorEastAsia" w:eastAsiaTheme="majorEastAsia" w:hAnsiTheme="majorEastAsia" w:hint="eastAsia"/>
        </w:rPr>
        <w:t>Smith</w:t>
      </w:r>
      <w:r w:rsidR="00DF6808">
        <w:rPr>
          <w:rFonts w:asciiTheme="majorEastAsia" w:eastAsiaTheme="majorEastAsia" w:hAnsiTheme="majorEastAsia" w:hint="eastAsia"/>
        </w:rPr>
        <w:t>の案に賛成を示した</w:t>
      </w:r>
      <w:r w:rsidR="0017061C">
        <w:rPr>
          <w:rFonts w:asciiTheme="majorEastAsia" w:eastAsiaTheme="majorEastAsia" w:hAnsiTheme="majorEastAsia" w:hint="eastAsia"/>
        </w:rPr>
        <w:t>。</w:t>
      </w:r>
      <w:r w:rsidR="00DF6808">
        <w:rPr>
          <w:rFonts w:asciiTheme="majorEastAsia" w:eastAsiaTheme="majorEastAsia" w:hAnsiTheme="majorEastAsia" w:hint="eastAsia"/>
        </w:rPr>
        <w:t>マネジメントチームは率先して計画の詳細化に取り組み、Smith案</w:t>
      </w:r>
      <w:r w:rsidR="00E87DE6">
        <w:rPr>
          <w:rFonts w:asciiTheme="majorEastAsia" w:eastAsiaTheme="majorEastAsia" w:hAnsiTheme="majorEastAsia" w:hint="eastAsia"/>
        </w:rPr>
        <w:t>の審議は非常に円滑に進んだ。</w:t>
      </w:r>
    </w:p>
    <w:p w:rsidR="00B638C4" w:rsidRPr="00FE658D" w:rsidRDefault="00E87DE6" w:rsidP="00E87DE6">
      <w:pPr>
        <w:spacing w:before="100" w:beforeAutospacing="1" w:after="100" w:afterAutospacing="1" w:line="240" w:lineRule="atLeast"/>
        <w:rPr>
          <w:rFonts w:asciiTheme="majorEastAsia" w:eastAsiaTheme="majorEastAsia" w:hAnsiTheme="majorEastAsia"/>
        </w:rPr>
      </w:pPr>
      <w:r>
        <w:rPr>
          <w:rFonts w:asciiTheme="majorEastAsia" w:eastAsiaTheme="majorEastAsia" w:hAnsiTheme="majorEastAsia" w:hint="eastAsia"/>
        </w:rPr>
        <w:t>計画は実行に移され、期待通り良好な成果を上げている。</w:t>
      </w:r>
      <w:bookmarkStart w:id="0" w:name="_GoBack"/>
      <w:bookmarkEnd w:id="0"/>
    </w:p>
    <w:sectPr w:rsidR="00B638C4" w:rsidRPr="00FE658D">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D1D" w:rsidRDefault="001D3D1D" w:rsidP="0010542E">
      <w:r>
        <w:separator/>
      </w:r>
    </w:p>
  </w:endnote>
  <w:endnote w:type="continuationSeparator" w:id="0">
    <w:p w:rsidR="001D3D1D" w:rsidRDefault="001D3D1D" w:rsidP="0010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199690"/>
      <w:docPartObj>
        <w:docPartGallery w:val="Page Numbers (Bottom of Page)"/>
        <w:docPartUnique/>
      </w:docPartObj>
    </w:sdtPr>
    <w:sdtEndPr/>
    <w:sdtContent>
      <w:p w:rsidR="0010542E" w:rsidRDefault="0010542E">
        <w:pPr>
          <w:pStyle w:val="a5"/>
          <w:jc w:val="center"/>
        </w:pPr>
        <w:r>
          <w:fldChar w:fldCharType="begin"/>
        </w:r>
        <w:r>
          <w:instrText>PAGE   \* MERGEFORMAT</w:instrText>
        </w:r>
        <w:r>
          <w:fldChar w:fldCharType="separate"/>
        </w:r>
        <w:r w:rsidR="00E87DE6" w:rsidRPr="00E87DE6">
          <w:rPr>
            <w:noProof/>
            <w:lang w:val="ja-JP"/>
          </w:rPr>
          <w:t>2</w:t>
        </w:r>
        <w:r>
          <w:fldChar w:fldCharType="end"/>
        </w:r>
      </w:p>
    </w:sdtContent>
  </w:sdt>
  <w:p w:rsidR="0010542E" w:rsidRDefault="001054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D1D" w:rsidRDefault="001D3D1D" w:rsidP="0010542E">
      <w:r>
        <w:separator/>
      </w:r>
    </w:p>
  </w:footnote>
  <w:footnote w:type="continuationSeparator" w:id="0">
    <w:p w:rsidR="001D3D1D" w:rsidRDefault="001D3D1D" w:rsidP="001054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42E" w:rsidRDefault="0010542E" w:rsidP="0010542E">
    <w:pPr>
      <w:pStyle w:val="a3"/>
      <w:jc w:val="right"/>
    </w:pPr>
    <w:r>
      <w:rPr>
        <w:rFonts w:hint="eastAsia"/>
      </w:rPr>
      <w:t>総合基礎科２・土・橋本耕太郎・</w:t>
    </w:r>
    <w:r w:rsidR="00FE658D">
      <w:rPr>
        <w:rFonts w:hint="eastAsia"/>
      </w:rPr>
      <w:t>1203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EB"/>
    <w:rsid w:val="00017516"/>
    <w:rsid w:val="000C4081"/>
    <w:rsid w:val="0010542E"/>
    <w:rsid w:val="00121C8C"/>
    <w:rsid w:val="001331B4"/>
    <w:rsid w:val="00144997"/>
    <w:rsid w:val="00145DD6"/>
    <w:rsid w:val="0017061C"/>
    <w:rsid w:val="001D3D1D"/>
    <w:rsid w:val="00216ED4"/>
    <w:rsid w:val="00223AC2"/>
    <w:rsid w:val="00227CF6"/>
    <w:rsid w:val="002919C1"/>
    <w:rsid w:val="00292339"/>
    <w:rsid w:val="002940A4"/>
    <w:rsid w:val="00306671"/>
    <w:rsid w:val="003309C3"/>
    <w:rsid w:val="004213C5"/>
    <w:rsid w:val="0043014D"/>
    <w:rsid w:val="00560058"/>
    <w:rsid w:val="00575512"/>
    <w:rsid w:val="005B32B1"/>
    <w:rsid w:val="005C0AA1"/>
    <w:rsid w:val="00644DF5"/>
    <w:rsid w:val="00695CF9"/>
    <w:rsid w:val="006F2FCE"/>
    <w:rsid w:val="0070084F"/>
    <w:rsid w:val="007702AF"/>
    <w:rsid w:val="007A27B8"/>
    <w:rsid w:val="007D56F3"/>
    <w:rsid w:val="007D7D21"/>
    <w:rsid w:val="008B54F5"/>
    <w:rsid w:val="008D1700"/>
    <w:rsid w:val="00910F24"/>
    <w:rsid w:val="00921427"/>
    <w:rsid w:val="00967F69"/>
    <w:rsid w:val="00972D3D"/>
    <w:rsid w:val="009C5A4A"/>
    <w:rsid w:val="009C5F84"/>
    <w:rsid w:val="00A36B28"/>
    <w:rsid w:val="00A650EA"/>
    <w:rsid w:val="00A72E3C"/>
    <w:rsid w:val="00B50278"/>
    <w:rsid w:val="00B638C4"/>
    <w:rsid w:val="00B734EF"/>
    <w:rsid w:val="00B84C5F"/>
    <w:rsid w:val="00B97A49"/>
    <w:rsid w:val="00BC340D"/>
    <w:rsid w:val="00BC6368"/>
    <w:rsid w:val="00C35416"/>
    <w:rsid w:val="00C47C2C"/>
    <w:rsid w:val="00C6500F"/>
    <w:rsid w:val="00C80EF7"/>
    <w:rsid w:val="00CC314A"/>
    <w:rsid w:val="00CD59D8"/>
    <w:rsid w:val="00D3419D"/>
    <w:rsid w:val="00D40A82"/>
    <w:rsid w:val="00D808E4"/>
    <w:rsid w:val="00D85236"/>
    <w:rsid w:val="00D86EAC"/>
    <w:rsid w:val="00DB0C26"/>
    <w:rsid w:val="00DC3FEB"/>
    <w:rsid w:val="00DF6808"/>
    <w:rsid w:val="00E0025A"/>
    <w:rsid w:val="00E31D69"/>
    <w:rsid w:val="00E770DF"/>
    <w:rsid w:val="00E87DE6"/>
    <w:rsid w:val="00E97F7B"/>
    <w:rsid w:val="00ED23E2"/>
    <w:rsid w:val="00EE0429"/>
    <w:rsid w:val="00EE4E7A"/>
    <w:rsid w:val="00F23B29"/>
    <w:rsid w:val="00F23EFE"/>
    <w:rsid w:val="00F250DC"/>
    <w:rsid w:val="00F33243"/>
    <w:rsid w:val="00F45440"/>
    <w:rsid w:val="00F72527"/>
    <w:rsid w:val="00FD3E6A"/>
    <w:rsid w:val="00FE65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23E2"/>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542E"/>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4">
    <w:name w:val="ヘッダー (文字)"/>
    <w:basedOn w:val="a0"/>
    <w:link w:val="a3"/>
    <w:uiPriority w:val="99"/>
    <w:rsid w:val="0010542E"/>
  </w:style>
  <w:style w:type="paragraph" w:styleId="a5">
    <w:name w:val="footer"/>
    <w:basedOn w:val="a"/>
    <w:link w:val="a6"/>
    <w:uiPriority w:val="99"/>
    <w:unhideWhenUsed/>
    <w:rsid w:val="0010542E"/>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6">
    <w:name w:val="フッター (文字)"/>
    <w:basedOn w:val="a0"/>
    <w:link w:val="a5"/>
    <w:uiPriority w:val="99"/>
    <w:rsid w:val="0010542E"/>
  </w:style>
  <w:style w:type="paragraph" w:styleId="a7">
    <w:name w:val="Balloon Text"/>
    <w:basedOn w:val="a"/>
    <w:link w:val="a8"/>
    <w:uiPriority w:val="99"/>
    <w:semiHidden/>
    <w:unhideWhenUsed/>
    <w:rsid w:val="0010542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0542E"/>
    <w:rPr>
      <w:rFonts w:asciiTheme="majorHAnsi" w:eastAsiaTheme="majorEastAsia" w:hAnsiTheme="majorHAnsi" w:cstheme="majorBidi"/>
      <w:sz w:val="18"/>
      <w:szCs w:val="18"/>
    </w:rPr>
  </w:style>
  <w:style w:type="character" w:styleId="a9">
    <w:name w:val="Hyperlink"/>
    <w:basedOn w:val="a0"/>
    <w:uiPriority w:val="99"/>
    <w:semiHidden/>
    <w:unhideWhenUsed/>
    <w:rsid w:val="00145D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23E2"/>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542E"/>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4">
    <w:name w:val="ヘッダー (文字)"/>
    <w:basedOn w:val="a0"/>
    <w:link w:val="a3"/>
    <w:uiPriority w:val="99"/>
    <w:rsid w:val="0010542E"/>
  </w:style>
  <w:style w:type="paragraph" w:styleId="a5">
    <w:name w:val="footer"/>
    <w:basedOn w:val="a"/>
    <w:link w:val="a6"/>
    <w:uiPriority w:val="99"/>
    <w:unhideWhenUsed/>
    <w:rsid w:val="0010542E"/>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6">
    <w:name w:val="フッター (文字)"/>
    <w:basedOn w:val="a0"/>
    <w:link w:val="a5"/>
    <w:uiPriority w:val="99"/>
    <w:rsid w:val="0010542E"/>
  </w:style>
  <w:style w:type="paragraph" w:styleId="a7">
    <w:name w:val="Balloon Text"/>
    <w:basedOn w:val="a"/>
    <w:link w:val="a8"/>
    <w:uiPriority w:val="99"/>
    <w:semiHidden/>
    <w:unhideWhenUsed/>
    <w:rsid w:val="0010542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0542E"/>
    <w:rPr>
      <w:rFonts w:asciiTheme="majorHAnsi" w:eastAsiaTheme="majorEastAsia" w:hAnsiTheme="majorHAnsi" w:cstheme="majorBidi"/>
      <w:sz w:val="18"/>
      <w:szCs w:val="18"/>
    </w:rPr>
  </w:style>
  <w:style w:type="character" w:styleId="a9">
    <w:name w:val="Hyperlink"/>
    <w:basedOn w:val="a0"/>
    <w:uiPriority w:val="99"/>
    <w:semiHidden/>
    <w:unhideWhenUsed/>
    <w:rsid w:val="00145D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140526">
      <w:bodyDiv w:val="1"/>
      <w:marLeft w:val="0"/>
      <w:marRight w:val="0"/>
      <w:marTop w:val="0"/>
      <w:marBottom w:val="0"/>
      <w:divBdr>
        <w:top w:val="none" w:sz="0" w:space="0" w:color="auto"/>
        <w:left w:val="none" w:sz="0" w:space="0" w:color="auto"/>
        <w:bottom w:val="none" w:sz="0" w:space="0" w:color="auto"/>
        <w:right w:val="none" w:sz="0" w:space="0" w:color="auto"/>
      </w:divBdr>
    </w:div>
    <w:div w:id="1205141988">
      <w:bodyDiv w:val="1"/>
      <w:marLeft w:val="0"/>
      <w:marRight w:val="0"/>
      <w:marTop w:val="0"/>
      <w:marBottom w:val="0"/>
      <w:divBdr>
        <w:top w:val="none" w:sz="0" w:space="0" w:color="auto"/>
        <w:left w:val="none" w:sz="0" w:space="0" w:color="auto"/>
        <w:bottom w:val="none" w:sz="0" w:space="0" w:color="auto"/>
        <w:right w:val="none" w:sz="0" w:space="0" w:color="auto"/>
      </w:divBdr>
    </w:div>
    <w:div w:id="16401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EF9C9-1352-4121-8308-F523F3C59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248</Words>
  <Characters>1419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244</cp:revision>
  <dcterms:created xsi:type="dcterms:W3CDTF">2016-11-14T07:40:00Z</dcterms:created>
  <dcterms:modified xsi:type="dcterms:W3CDTF">2016-11-29T04:07:00Z</dcterms:modified>
</cp:coreProperties>
</file>