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57C" w:rsidRPr="000F5334" w:rsidRDefault="00490CA7">
      <w:pPr>
        <w:rPr>
          <w:rFonts w:ascii="Arial" w:hAnsi="Arial" w:cs="Arial"/>
        </w:rPr>
      </w:pPr>
      <w:r w:rsidRPr="000F5334">
        <w:rPr>
          <w:rFonts w:ascii="Arial" w:hAnsi="Arial" w:cs="Arial"/>
        </w:rPr>
        <w:t>Google, a world leading innovative company, employs the three primary colors “red”, “blue”, and “yellow” in its company logo. It’s not widely known that this color scheme originates in Lego basic block.</w:t>
      </w:r>
    </w:p>
    <w:p w:rsidR="0093657C" w:rsidRPr="000F5334" w:rsidRDefault="0093657C">
      <w:pPr>
        <w:rPr>
          <w:rFonts w:ascii="Arial" w:hAnsi="Arial" w:cs="Arial"/>
        </w:rPr>
      </w:pPr>
    </w:p>
    <w:p w:rsidR="0093657C" w:rsidRPr="000F5334" w:rsidRDefault="00490CA7">
      <w:pPr>
        <w:rPr>
          <w:rFonts w:ascii="Arial" w:hAnsi="Arial" w:cs="Arial"/>
        </w:rPr>
      </w:pPr>
      <w:r w:rsidRPr="000F5334">
        <w:rPr>
          <w:rFonts w:ascii="Arial" w:hAnsi="Arial" w:cs="Arial"/>
        </w:rPr>
        <w:t>The Google co-</w:t>
      </w:r>
      <w:r w:rsidR="008B6071" w:rsidRPr="000F5334">
        <w:rPr>
          <w:rFonts w:ascii="Arial" w:hAnsi="Arial" w:cs="Arial"/>
        </w:rPr>
        <w:t>founders</w:t>
      </w:r>
      <w:r w:rsidRPr="000F5334">
        <w:rPr>
          <w:rFonts w:ascii="Arial" w:hAnsi="Arial" w:cs="Arial"/>
        </w:rPr>
        <w:t xml:space="preserve">, Sergey </w:t>
      </w:r>
      <w:proofErr w:type="spellStart"/>
      <w:r w:rsidRPr="000F5334">
        <w:rPr>
          <w:rFonts w:ascii="Arial" w:hAnsi="Arial" w:cs="Arial"/>
        </w:rPr>
        <w:t>Brin</w:t>
      </w:r>
      <w:proofErr w:type="spellEnd"/>
      <w:r w:rsidRPr="000F5334">
        <w:rPr>
          <w:rFonts w:ascii="Arial" w:hAnsi="Arial" w:cs="Arial"/>
        </w:rPr>
        <w:t xml:space="preserve"> and Larry Page, are enthusiasts for Lego blocks. They claim “Lego i</w:t>
      </w:r>
      <w:r w:rsidR="00342AA8">
        <w:rPr>
          <w:rFonts w:ascii="Arial" w:hAnsi="Arial" w:cs="Arial"/>
        </w:rPr>
        <w:t xml:space="preserve">s a great tool which stimulates </w:t>
      </w:r>
      <w:r w:rsidRPr="000F5334">
        <w:rPr>
          <w:rFonts w:ascii="Arial" w:hAnsi="Arial" w:cs="Arial"/>
        </w:rPr>
        <w:t>creativity”, they even built “Lego playground” in the office where the employees drive their creativity. Also, Google’s e</w:t>
      </w:r>
      <w:r w:rsidRPr="000F5334">
        <w:rPr>
          <w:rFonts w:ascii="Arial" w:hAnsi="Arial" w:cs="Arial"/>
        </w:rPr>
        <w:t xml:space="preserve">mployment examination had once included Lego session. Plus, Google </w:t>
      </w:r>
      <w:r w:rsidR="003031E2">
        <w:rPr>
          <w:rFonts w:ascii="Arial" w:hAnsi="Arial" w:cs="Arial" w:hint="eastAsia"/>
        </w:rPr>
        <w:t xml:space="preserve">finally </w:t>
      </w:r>
      <w:r w:rsidRPr="000F5334">
        <w:rPr>
          <w:rFonts w:ascii="Arial" w:hAnsi="Arial" w:cs="Arial"/>
        </w:rPr>
        <w:t>achieved forming business partnership with The Lego Group last year. Google’s smartphone now under development also reflects their Lego preference in its concept, which says “Lego-like modu</w:t>
      </w:r>
      <w:r w:rsidRPr="000F5334">
        <w:rPr>
          <w:rFonts w:ascii="Arial" w:hAnsi="Arial" w:cs="Arial"/>
        </w:rPr>
        <w:t>lar phone”.</w:t>
      </w:r>
    </w:p>
    <w:p w:rsidR="0093657C" w:rsidRPr="000F5334" w:rsidRDefault="0093657C">
      <w:pPr>
        <w:rPr>
          <w:rFonts w:ascii="Arial" w:hAnsi="Arial" w:cs="Arial"/>
        </w:rPr>
      </w:pPr>
    </w:p>
    <w:p w:rsidR="0093657C" w:rsidRPr="000F5334" w:rsidRDefault="00490CA7">
      <w:pPr>
        <w:rPr>
          <w:rFonts w:ascii="Arial" w:hAnsi="Arial" w:cs="Arial"/>
        </w:rPr>
      </w:pPr>
      <w:r w:rsidRPr="000F5334">
        <w:rPr>
          <w:rFonts w:ascii="Arial" w:hAnsi="Arial" w:cs="Arial"/>
        </w:rPr>
        <w:t>In automotive industry, one new production system is drawing attention where in “Lego concept” is interpreted. Such that common components are assembled like blocks, then producing variant models. It’s considered as an antithesis of “</w:t>
      </w:r>
      <w:proofErr w:type="spellStart"/>
      <w:r w:rsidRPr="000F5334">
        <w:rPr>
          <w:rFonts w:ascii="Arial" w:hAnsi="Arial" w:cs="Arial"/>
        </w:rPr>
        <w:t>adjustive</w:t>
      </w:r>
      <w:proofErr w:type="spellEnd"/>
      <w:r w:rsidRPr="000F5334">
        <w:rPr>
          <w:rFonts w:ascii="Arial" w:hAnsi="Arial" w:cs="Arial"/>
        </w:rPr>
        <w:t xml:space="preserve"> integral style” that Japanese manufacturers had adopted for a long term. The German Volkswagen promptly implemented such Lego model, pursuing the world automotive giant</w:t>
      </w:r>
      <w:r w:rsidRPr="000F5334">
        <w:rPr>
          <w:rFonts w:ascii="Arial" w:hAnsi="Arial" w:cs="Arial"/>
        </w:rPr>
        <w:t xml:space="preserve"> Toyota.</w:t>
      </w:r>
    </w:p>
    <w:p w:rsidR="0093657C" w:rsidRDefault="0093657C">
      <w:pPr>
        <w:rPr>
          <w:rFonts w:ascii="Arial" w:hAnsi="Arial" w:cs="Arial" w:hint="eastAsia"/>
        </w:rPr>
      </w:pPr>
    </w:p>
    <w:p w:rsidR="0002733A" w:rsidRPr="000F5334" w:rsidRDefault="0002733A">
      <w:pPr>
        <w:rPr>
          <w:rFonts w:ascii="Arial" w:hAnsi="Arial" w:cs="Arial"/>
        </w:rPr>
      </w:pPr>
    </w:p>
    <w:p w:rsidR="0093657C" w:rsidRPr="000F5334" w:rsidRDefault="00AF7E30">
      <w:pPr>
        <w:rPr>
          <w:rFonts w:ascii="Arial" w:hAnsi="Arial" w:cs="Arial"/>
        </w:rPr>
      </w:pPr>
      <w:r>
        <w:rPr>
          <w:rFonts w:ascii="Arial" w:hAnsi="Arial" w:cs="Arial" w:hint="eastAsia"/>
        </w:rPr>
        <w:t xml:space="preserve">Powerful </w:t>
      </w:r>
      <w:r w:rsidR="006A2FFF">
        <w:rPr>
          <w:rFonts w:ascii="Arial" w:hAnsi="Arial" w:cs="Arial" w:hint="eastAsia"/>
        </w:rPr>
        <w:t>c</w:t>
      </w:r>
      <w:r w:rsidR="006A2FFF">
        <w:rPr>
          <w:rFonts w:ascii="Arial" w:hAnsi="Arial" w:cs="Arial"/>
        </w:rPr>
        <w:t xml:space="preserve">reativity </w:t>
      </w:r>
      <w:r w:rsidR="006A2FFF">
        <w:rPr>
          <w:rFonts w:ascii="Arial" w:hAnsi="Arial" w:cs="Arial" w:hint="eastAsia"/>
        </w:rPr>
        <w:t>i</w:t>
      </w:r>
      <w:r w:rsidR="006A2FFF">
        <w:rPr>
          <w:rFonts w:ascii="Arial" w:hAnsi="Arial" w:cs="Arial"/>
        </w:rPr>
        <w:t xml:space="preserve">nduction </w:t>
      </w:r>
      <w:r w:rsidR="006A2FFF">
        <w:rPr>
          <w:rFonts w:ascii="Arial" w:hAnsi="Arial" w:cs="Arial" w:hint="eastAsia"/>
        </w:rPr>
        <w:t>e</w:t>
      </w:r>
      <w:r w:rsidR="006A2FFF">
        <w:rPr>
          <w:rFonts w:ascii="Arial" w:hAnsi="Arial" w:cs="Arial"/>
        </w:rPr>
        <w:t xml:space="preserve">ven NASA </w:t>
      </w:r>
      <w:r w:rsidR="006A2FFF">
        <w:rPr>
          <w:rFonts w:ascii="Arial" w:hAnsi="Arial" w:cs="Arial" w:hint="eastAsia"/>
        </w:rPr>
        <w:t>c</w:t>
      </w:r>
      <w:r w:rsidR="006A2FFF">
        <w:rPr>
          <w:rFonts w:ascii="Arial" w:hAnsi="Arial" w:cs="Arial"/>
        </w:rPr>
        <w:t xml:space="preserve">ount </w:t>
      </w:r>
      <w:r w:rsidR="006A2FFF">
        <w:rPr>
          <w:rFonts w:ascii="Arial" w:hAnsi="Arial" w:cs="Arial" w:hint="eastAsia"/>
        </w:rPr>
        <w:t>o</w:t>
      </w:r>
      <w:r w:rsidR="00490CA7" w:rsidRPr="000F5334">
        <w:rPr>
          <w:rFonts w:ascii="Arial" w:hAnsi="Arial" w:cs="Arial"/>
        </w:rPr>
        <w:t>n</w:t>
      </w:r>
    </w:p>
    <w:p w:rsidR="0002733A" w:rsidRDefault="0002733A">
      <w:pPr>
        <w:rPr>
          <w:rFonts w:ascii="Arial" w:hAnsi="Arial" w:cs="Arial" w:hint="eastAsia"/>
        </w:rPr>
      </w:pPr>
    </w:p>
    <w:p w:rsidR="0093657C" w:rsidRPr="000F5334" w:rsidRDefault="00490CA7">
      <w:pPr>
        <w:rPr>
          <w:rFonts w:ascii="Arial" w:hAnsi="Arial" w:cs="Arial"/>
        </w:rPr>
      </w:pPr>
      <w:r w:rsidRPr="000F5334">
        <w:rPr>
          <w:rFonts w:ascii="Arial" w:hAnsi="Arial" w:cs="Arial"/>
        </w:rPr>
        <w:t xml:space="preserve">Also in education field, people </w:t>
      </w:r>
      <w:r w:rsidR="00204B79">
        <w:rPr>
          <w:rFonts w:ascii="Arial" w:hAnsi="Arial" w:cs="Arial" w:hint="eastAsia"/>
        </w:rPr>
        <w:t xml:space="preserve">are </w:t>
      </w:r>
      <w:r w:rsidRPr="000F5334">
        <w:rPr>
          <w:rFonts w:ascii="Arial" w:hAnsi="Arial" w:cs="Arial"/>
        </w:rPr>
        <w:t>aware</w:t>
      </w:r>
      <w:r w:rsidRPr="000F5334">
        <w:rPr>
          <w:rFonts w:ascii="Arial" w:hAnsi="Arial" w:cs="Arial"/>
        </w:rPr>
        <w:t xml:space="preserve"> that Lego cou</w:t>
      </w:r>
      <w:r w:rsidR="00B70D0E">
        <w:rPr>
          <w:rFonts w:ascii="Arial" w:hAnsi="Arial" w:cs="Arial"/>
        </w:rPr>
        <w:t>ld be an outstanding education</w:t>
      </w:r>
      <w:r w:rsidR="002B4210">
        <w:rPr>
          <w:rFonts w:ascii="Arial" w:hAnsi="Arial" w:cs="Arial" w:hint="eastAsia"/>
        </w:rPr>
        <w:t>al</w:t>
      </w:r>
      <w:r w:rsidRPr="000F5334">
        <w:rPr>
          <w:rFonts w:ascii="Arial" w:hAnsi="Arial" w:cs="Arial"/>
        </w:rPr>
        <w:t xml:space="preserve"> tool. In contrast to passive leaning style where students sit and just input knowledges, they’re getting aware of the importance of “education with experience”. In this new scheme, students are required to exp</w:t>
      </w:r>
      <w:r w:rsidRPr="000F5334">
        <w:rPr>
          <w:rFonts w:ascii="Arial" w:hAnsi="Arial" w:cs="Arial"/>
        </w:rPr>
        <w:t>ress their experience-based opinion or thought by their own way. Lego has attracted lots of attention as one of the powerful way to express something. A variety of Lego-based teaching material has been invented, which are</w:t>
      </w:r>
      <w:r w:rsidR="00FE10B6">
        <w:rPr>
          <w:rFonts w:ascii="Arial" w:hAnsi="Arial" w:cs="Arial"/>
        </w:rPr>
        <w:t xml:space="preserve"> found from infant’s education</w:t>
      </w:r>
      <w:r w:rsidR="002B4210">
        <w:rPr>
          <w:rFonts w:ascii="Arial" w:hAnsi="Arial" w:cs="Arial" w:hint="eastAsia"/>
        </w:rPr>
        <w:t>al</w:t>
      </w:r>
      <w:r w:rsidRPr="000F5334">
        <w:rPr>
          <w:rFonts w:ascii="Arial" w:hAnsi="Arial" w:cs="Arial"/>
        </w:rPr>
        <w:t xml:space="preserve"> to</w:t>
      </w:r>
      <w:r w:rsidRPr="000F5334">
        <w:rPr>
          <w:rFonts w:ascii="Arial" w:hAnsi="Arial" w:cs="Arial"/>
        </w:rPr>
        <w:t xml:space="preserve">ys through NASA training programs. </w:t>
      </w:r>
    </w:p>
    <w:p w:rsidR="0093657C" w:rsidRPr="000F5334" w:rsidRDefault="0093657C">
      <w:pPr>
        <w:rPr>
          <w:rFonts w:ascii="Arial" w:hAnsi="Arial" w:cs="Arial"/>
        </w:rPr>
      </w:pPr>
    </w:p>
    <w:p w:rsidR="0093657C" w:rsidRPr="000F5334" w:rsidRDefault="00490CA7">
      <w:pPr>
        <w:rPr>
          <w:rFonts w:ascii="Arial" w:hAnsi="Arial" w:cs="Arial"/>
        </w:rPr>
      </w:pPr>
      <w:r w:rsidRPr="000F5334">
        <w:rPr>
          <w:rFonts w:ascii="Arial" w:hAnsi="Arial" w:cs="Arial"/>
        </w:rPr>
        <w:t>Not only stimulating creativity in top-class internet companies, Lego also has a variety of application to provoke innovation, as a tool that helps us create edged business concept, or as educational materials, etc. The</w:t>
      </w:r>
      <w:r w:rsidRPr="000F5334">
        <w:rPr>
          <w:rFonts w:ascii="Arial" w:hAnsi="Arial" w:cs="Arial"/>
        </w:rPr>
        <w:t xml:space="preserve"> Lego influence reaches beyond toy field up to industry or </w:t>
      </w:r>
      <w:r w:rsidR="009D36A3">
        <w:rPr>
          <w:rFonts w:ascii="Arial" w:hAnsi="Arial" w:cs="Arial" w:hint="eastAsia"/>
        </w:rPr>
        <w:t xml:space="preserve">even </w:t>
      </w:r>
      <w:r w:rsidRPr="000F5334">
        <w:rPr>
          <w:rFonts w:ascii="Arial" w:hAnsi="Arial" w:cs="Arial"/>
        </w:rPr>
        <w:t xml:space="preserve">society domain. </w:t>
      </w:r>
    </w:p>
    <w:p w:rsidR="0093657C" w:rsidRPr="000F5334" w:rsidRDefault="0093657C">
      <w:pPr>
        <w:rPr>
          <w:rFonts w:ascii="Arial" w:hAnsi="Arial" w:cs="Arial"/>
        </w:rPr>
      </w:pPr>
    </w:p>
    <w:p w:rsidR="0093657C" w:rsidRPr="000F5334" w:rsidRDefault="00490CA7">
      <w:pPr>
        <w:rPr>
          <w:rFonts w:ascii="Arial" w:hAnsi="Arial" w:cs="Arial"/>
        </w:rPr>
      </w:pPr>
      <w:r w:rsidRPr="000F5334">
        <w:rPr>
          <w:rFonts w:ascii="Arial" w:hAnsi="Arial" w:cs="Arial"/>
        </w:rPr>
        <w:t>Why such a simple block toy has spread around the world? One of the reasons is that the toying process “assemble blocks” is the best way to materialize ideas.</w:t>
      </w:r>
    </w:p>
    <w:p w:rsidR="0093657C" w:rsidRPr="000F5334" w:rsidRDefault="0093657C">
      <w:pPr>
        <w:rPr>
          <w:rFonts w:ascii="Arial" w:hAnsi="Arial" w:cs="Arial"/>
        </w:rPr>
      </w:pPr>
    </w:p>
    <w:p w:rsidR="0093657C" w:rsidRDefault="00490CA7">
      <w:pPr>
        <w:rPr>
          <w:rFonts w:ascii="Arial" w:hAnsi="Arial" w:cs="Arial" w:hint="eastAsia"/>
        </w:rPr>
      </w:pPr>
      <w:r w:rsidRPr="000F5334">
        <w:rPr>
          <w:rFonts w:ascii="Arial" w:hAnsi="Arial" w:cs="Arial"/>
        </w:rPr>
        <w:t>Combination becomes</w:t>
      </w:r>
      <w:r w:rsidRPr="000F5334">
        <w:rPr>
          <w:rFonts w:ascii="Arial" w:hAnsi="Arial" w:cs="Arial"/>
        </w:rPr>
        <w:t xml:space="preserve"> 24 with 2x4 sized 2 blocks presented upper-right side of the graph on page 27. 3 blocks produces 1060 combinations, and 6 blocks produces over 1 billion combinations. People have found unlimited possibilities in such flexibility that </w:t>
      </w:r>
      <w:r w:rsidR="00C34302">
        <w:rPr>
          <w:rFonts w:ascii="Arial" w:hAnsi="Arial" w:cs="Arial" w:hint="eastAsia"/>
        </w:rPr>
        <w:t>enables</w:t>
      </w:r>
      <w:r w:rsidRPr="000F5334">
        <w:rPr>
          <w:rFonts w:ascii="Arial" w:hAnsi="Arial" w:cs="Arial"/>
        </w:rPr>
        <w:t xml:space="preserve"> us to “build a</w:t>
      </w:r>
      <w:r w:rsidRPr="000F5334">
        <w:rPr>
          <w:rFonts w:ascii="Arial" w:hAnsi="Arial" w:cs="Arial"/>
        </w:rPr>
        <w:t xml:space="preserve">nything”. </w:t>
      </w:r>
    </w:p>
    <w:p w:rsidR="00BB17CC" w:rsidRPr="000F5334" w:rsidRDefault="00BB17CC">
      <w:pPr>
        <w:rPr>
          <w:rFonts w:ascii="Arial" w:hAnsi="Arial" w:cs="Arial"/>
        </w:rPr>
      </w:pPr>
    </w:p>
    <w:p w:rsidR="0093657C" w:rsidRPr="000F5334" w:rsidRDefault="00490CA7">
      <w:pPr>
        <w:rPr>
          <w:rFonts w:ascii="Arial" w:hAnsi="Arial" w:cs="Arial"/>
        </w:rPr>
      </w:pPr>
      <w:r w:rsidRPr="000F5334">
        <w:rPr>
          <w:rFonts w:ascii="Arial" w:hAnsi="Arial" w:cs="Arial"/>
        </w:rPr>
        <w:t>Well, this only explains why the block has spread so widely.</w:t>
      </w:r>
    </w:p>
    <w:p w:rsidR="0093657C" w:rsidRPr="000F5334" w:rsidRDefault="0093657C">
      <w:pPr>
        <w:rPr>
          <w:rFonts w:ascii="Arial" w:hAnsi="Arial" w:cs="Arial"/>
        </w:rPr>
      </w:pPr>
    </w:p>
    <w:p w:rsidR="0093657C" w:rsidRPr="000F5334" w:rsidRDefault="00490CA7">
      <w:pPr>
        <w:rPr>
          <w:rFonts w:ascii="Arial" w:hAnsi="Arial" w:cs="Arial"/>
        </w:rPr>
      </w:pPr>
      <w:r w:rsidRPr="000F5334">
        <w:rPr>
          <w:rFonts w:ascii="Arial" w:hAnsi="Arial" w:cs="Arial"/>
        </w:rPr>
        <w:lastRenderedPageBreak/>
        <w:t>The true reason why Lego is widely accep</w:t>
      </w:r>
      <w:r w:rsidR="00C250EB">
        <w:rPr>
          <w:rFonts w:ascii="Arial" w:hAnsi="Arial" w:cs="Arial"/>
        </w:rPr>
        <w:t xml:space="preserve">ted in the world is that it is </w:t>
      </w:r>
      <w:r w:rsidR="00C250EB">
        <w:rPr>
          <w:rFonts w:ascii="Arial" w:hAnsi="Arial" w:cs="Arial" w:hint="eastAsia"/>
        </w:rPr>
        <w:t>t</w:t>
      </w:r>
      <w:r w:rsidRPr="000F5334">
        <w:rPr>
          <w:rFonts w:ascii="Arial" w:hAnsi="Arial" w:cs="Arial"/>
        </w:rPr>
        <w:t>he Lego</w:t>
      </w:r>
      <w:r w:rsidR="00BB17CC">
        <w:rPr>
          <w:rFonts w:ascii="Arial" w:hAnsi="Arial" w:cs="Arial" w:hint="eastAsia"/>
        </w:rPr>
        <w:t xml:space="preserve"> company</w:t>
      </w:r>
      <w:r w:rsidR="00AF0756">
        <w:rPr>
          <w:rFonts w:ascii="Arial" w:hAnsi="Arial" w:cs="Arial" w:hint="eastAsia"/>
        </w:rPr>
        <w:t>,</w:t>
      </w:r>
      <w:r w:rsidRPr="000F5334">
        <w:rPr>
          <w:rFonts w:ascii="Arial" w:hAnsi="Arial" w:cs="Arial"/>
        </w:rPr>
        <w:t xml:space="preserve"> who develop and manufacture blocks, itself never stop creating successful products, and always making </w:t>
      </w:r>
      <w:r w:rsidRPr="000F5334">
        <w:rPr>
          <w:rFonts w:ascii="Arial" w:hAnsi="Arial" w:cs="Arial"/>
        </w:rPr>
        <w:t>innovative changes</w:t>
      </w:r>
      <w:r w:rsidR="00EE2849">
        <w:rPr>
          <w:rFonts w:ascii="Arial" w:hAnsi="Arial" w:cs="Arial" w:hint="eastAsia"/>
        </w:rPr>
        <w:t xml:space="preserve"> by their own</w:t>
      </w:r>
      <w:r w:rsidRPr="000F5334">
        <w:rPr>
          <w:rFonts w:ascii="Arial" w:hAnsi="Arial" w:cs="Arial"/>
        </w:rPr>
        <w:t>.</w:t>
      </w:r>
    </w:p>
    <w:p w:rsidR="0093657C" w:rsidRPr="000F5334" w:rsidRDefault="00490CA7">
      <w:pPr>
        <w:rPr>
          <w:rFonts w:ascii="Arial" w:hAnsi="Arial" w:cs="Arial"/>
        </w:rPr>
      </w:pPr>
      <w:r w:rsidRPr="000F5334">
        <w:rPr>
          <w:rFonts w:ascii="Arial" w:hAnsi="Arial" w:cs="Arial"/>
        </w:rPr>
        <w:t xml:space="preserve">The Lego is a private company founded in 1932 in Denmark. Today the founder still </w:t>
      </w:r>
      <w:r w:rsidR="00564517" w:rsidRPr="000F5334">
        <w:rPr>
          <w:rFonts w:ascii="Arial" w:hAnsi="Arial" w:cs="Arial"/>
        </w:rPr>
        <w:t>holds 75% of the share, and has</w:t>
      </w:r>
      <w:r w:rsidRPr="000F5334">
        <w:rPr>
          <w:rFonts w:ascii="Arial" w:hAnsi="Arial" w:cs="Arial"/>
        </w:rPr>
        <w:t xml:space="preserve"> never done corporate acquisition throughout over 80 years of the company history. The Lego has grown by concentrating the</w:t>
      </w:r>
      <w:r w:rsidRPr="000F5334">
        <w:rPr>
          <w:rFonts w:ascii="Arial" w:hAnsi="Arial" w:cs="Arial"/>
        </w:rPr>
        <w:t>ir business in block development and manufacture.</w:t>
      </w:r>
    </w:p>
    <w:p w:rsidR="0093657C" w:rsidRPr="000F5334" w:rsidRDefault="0093657C">
      <w:pPr>
        <w:rPr>
          <w:rFonts w:ascii="Arial" w:hAnsi="Arial" w:cs="Arial"/>
        </w:rPr>
      </w:pPr>
    </w:p>
    <w:p w:rsidR="0093657C" w:rsidRPr="000F5334" w:rsidRDefault="00490CA7">
      <w:pPr>
        <w:rPr>
          <w:rFonts w:ascii="Arial" w:hAnsi="Arial" w:cs="Arial"/>
        </w:rPr>
      </w:pPr>
      <w:r w:rsidRPr="000F5334">
        <w:rPr>
          <w:rFonts w:ascii="Arial" w:hAnsi="Arial" w:cs="Arial"/>
        </w:rPr>
        <w:t xml:space="preserve">Since Lego’s basic patents were expired in 80’s in each country, today anybody is able to produce the same structured blocks as Lego’s. In fact, a number of competitors emerged in 90’s </w:t>
      </w:r>
      <w:r w:rsidR="00591B04" w:rsidRPr="000F5334">
        <w:rPr>
          <w:rFonts w:ascii="Arial" w:hAnsi="Arial" w:cs="Arial"/>
        </w:rPr>
        <w:t>that</w:t>
      </w:r>
      <w:r w:rsidRPr="000F5334">
        <w:rPr>
          <w:rFonts w:ascii="Arial" w:hAnsi="Arial" w:cs="Arial"/>
        </w:rPr>
        <w:t xml:space="preserve"> provided more af</w:t>
      </w:r>
      <w:r w:rsidRPr="000F5334">
        <w:rPr>
          <w:rFonts w:ascii="Arial" w:hAnsi="Arial" w:cs="Arial"/>
        </w:rPr>
        <w:t>fordable and Lego-compatible blocks.</w:t>
      </w:r>
    </w:p>
    <w:p w:rsidR="0093657C" w:rsidRPr="000F5334" w:rsidRDefault="0093657C">
      <w:pPr>
        <w:rPr>
          <w:rFonts w:ascii="Arial" w:hAnsi="Arial" w:cs="Arial"/>
        </w:rPr>
      </w:pPr>
    </w:p>
    <w:p w:rsidR="0093657C" w:rsidRDefault="00490CA7">
      <w:pPr>
        <w:rPr>
          <w:rFonts w:ascii="Arial" w:hAnsi="Arial" w:cs="Arial" w:hint="eastAsia"/>
        </w:rPr>
      </w:pPr>
      <w:r w:rsidRPr="000F5334">
        <w:rPr>
          <w:rFonts w:ascii="Arial" w:hAnsi="Arial" w:cs="Arial"/>
        </w:rPr>
        <w:t>In general, if too many competitors enter one market in which their products have similar functionality, such products turns into commodity, resulting market shrink.</w:t>
      </w:r>
    </w:p>
    <w:p w:rsidR="00931F6D" w:rsidRPr="000F5334" w:rsidRDefault="00931F6D">
      <w:pPr>
        <w:rPr>
          <w:rFonts w:ascii="Arial" w:hAnsi="Arial" w:cs="Arial"/>
        </w:rPr>
      </w:pPr>
    </w:p>
    <w:p w:rsidR="0093657C" w:rsidRPr="000F5334" w:rsidRDefault="0093657C">
      <w:pPr>
        <w:rPr>
          <w:rFonts w:ascii="Arial" w:hAnsi="Arial" w:cs="Arial"/>
        </w:rPr>
      </w:pPr>
    </w:p>
    <w:p w:rsidR="0093657C" w:rsidRPr="000F5334" w:rsidRDefault="00490CA7">
      <w:pPr>
        <w:rPr>
          <w:rFonts w:ascii="Arial" w:hAnsi="Arial" w:cs="Arial"/>
        </w:rPr>
      </w:pPr>
      <w:r w:rsidRPr="000F5334">
        <w:rPr>
          <w:rFonts w:ascii="Arial" w:hAnsi="Arial" w:cs="Arial"/>
        </w:rPr>
        <w:t>The largest block company among all the toy competi</w:t>
      </w:r>
      <w:r w:rsidRPr="000F5334">
        <w:rPr>
          <w:rFonts w:ascii="Arial" w:hAnsi="Arial" w:cs="Arial"/>
        </w:rPr>
        <w:t>tors</w:t>
      </w:r>
    </w:p>
    <w:p w:rsidR="0093657C" w:rsidRPr="000F5334" w:rsidRDefault="0093657C">
      <w:pPr>
        <w:rPr>
          <w:rFonts w:ascii="Arial" w:hAnsi="Arial" w:cs="Arial"/>
        </w:rPr>
      </w:pPr>
    </w:p>
    <w:p w:rsidR="0093657C" w:rsidRPr="000F5334" w:rsidRDefault="00490CA7">
      <w:pPr>
        <w:rPr>
          <w:rFonts w:ascii="Arial" w:hAnsi="Arial" w:cs="Arial"/>
        </w:rPr>
      </w:pPr>
      <w:r w:rsidRPr="000F5334">
        <w:rPr>
          <w:rFonts w:ascii="Arial" w:hAnsi="Arial" w:cs="Arial"/>
        </w:rPr>
        <w:t xml:space="preserve">The Lego Group, however, still has been keeping its top rated position among similar competitors. Over the last 5 years, the sales have grown by 21.5% annually on average. Despite of the financial crisis in 2008, The Lego Group has continued growing </w:t>
      </w:r>
      <w:r w:rsidRPr="000F5334">
        <w:rPr>
          <w:rFonts w:ascii="Arial" w:hAnsi="Arial" w:cs="Arial"/>
        </w:rPr>
        <w:t>in a significant pa</w:t>
      </w:r>
      <w:r w:rsidR="00083265" w:rsidRPr="000F5334">
        <w:rPr>
          <w:rFonts w:ascii="Arial" w:hAnsi="Arial" w:cs="Arial"/>
        </w:rPr>
        <w:t xml:space="preserve">ce comparable </w:t>
      </w:r>
      <w:r w:rsidR="00E55274" w:rsidRPr="000F5334">
        <w:rPr>
          <w:rFonts w:ascii="Arial" w:hAnsi="Arial" w:cs="Arial"/>
        </w:rPr>
        <w:t>to</w:t>
      </w:r>
      <w:r w:rsidR="00083265" w:rsidRPr="000F5334">
        <w:rPr>
          <w:rFonts w:ascii="Arial" w:hAnsi="Arial" w:cs="Arial"/>
        </w:rPr>
        <w:t xml:space="preserve"> Google’ pace. </w:t>
      </w:r>
      <w:r w:rsidR="00915A29" w:rsidRPr="000F5334">
        <w:rPr>
          <w:rStyle w:val="st"/>
          <w:rFonts w:ascii="Arial" w:hAnsi="Arial" w:cs="Arial"/>
        </w:rPr>
        <w:t>Lego exceeded</w:t>
      </w:r>
      <w:r w:rsidR="00083265" w:rsidRPr="000F5334">
        <w:rPr>
          <w:rStyle w:val="st"/>
          <w:rFonts w:ascii="Arial" w:hAnsi="Arial" w:cs="Arial"/>
        </w:rPr>
        <w:t xml:space="preserve"> Mattel, Inc., which is known for Barbie d</w:t>
      </w:r>
      <w:r w:rsidR="00132DAA" w:rsidRPr="000F5334">
        <w:rPr>
          <w:rStyle w:val="st"/>
          <w:rFonts w:ascii="Arial" w:hAnsi="Arial" w:cs="Arial"/>
        </w:rPr>
        <w:t>olls, in sales of the first half</w:t>
      </w:r>
      <w:r w:rsidR="00F106DF" w:rsidRPr="000F5334">
        <w:rPr>
          <w:rStyle w:val="st"/>
          <w:rFonts w:ascii="Arial" w:hAnsi="Arial" w:cs="Arial"/>
        </w:rPr>
        <w:t xml:space="preserve"> of 2014, turning into the largest toy company in the world. It’s expected that the annual sales will reach 4500 billion yen. </w:t>
      </w:r>
    </w:p>
    <w:p w:rsidR="0093657C" w:rsidRPr="000F5334" w:rsidRDefault="0093657C">
      <w:pPr>
        <w:rPr>
          <w:rFonts w:ascii="Arial" w:hAnsi="Arial" w:cs="Arial"/>
        </w:rPr>
      </w:pPr>
    </w:p>
    <w:p w:rsidR="00281F02" w:rsidRPr="000F5334" w:rsidRDefault="00281F02">
      <w:pPr>
        <w:rPr>
          <w:rFonts w:ascii="Arial" w:hAnsi="Arial" w:cs="Arial"/>
        </w:rPr>
      </w:pPr>
      <w:r w:rsidRPr="000F5334">
        <w:rPr>
          <w:rFonts w:ascii="Arial" w:hAnsi="Arial" w:cs="Arial"/>
        </w:rPr>
        <w:t xml:space="preserve">The Lego Group </w:t>
      </w:r>
      <w:r w:rsidR="007241E9" w:rsidRPr="000F5334">
        <w:rPr>
          <w:rFonts w:ascii="Arial" w:hAnsi="Arial" w:cs="Arial"/>
        </w:rPr>
        <w:t xml:space="preserve">has </w:t>
      </w:r>
      <w:r w:rsidRPr="000F5334">
        <w:rPr>
          <w:rFonts w:ascii="Arial" w:hAnsi="Arial" w:cs="Arial"/>
        </w:rPr>
        <w:t>concentrated</w:t>
      </w:r>
      <w:r w:rsidR="009E321C" w:rsidRPr="000F5334">
        <w:rPr>
          <w:rFonts w:ascii="Arial" w:hAnsi="Arial" w:cs="Arial"/>
        </w:rPr>
        <w:t xml:space="preserve"> </w:t>
      </w:r>
      <w:r w:rsidR="00C173EA">
        <w:rPr>
          <w:rFonts w:ascii="Arial" w:hAnsi="Arial" w:cs="Arial" w:hint="eastAsia"/>
        </w:rPr>
        <w:t xml:space="preserve">its </w:t>
      </w:r>
      <w:r w:rsidRPr="000F5334">
        <w:rPr>
          <w:rFonts w:ascii="Arial" w:hAnsi="Arial" w:cs="Arial"/>
        </w:rPr>
        <w:t xml:space="preserve">business </w:t>
      </w:r>
      <w:r w:rsidR="009E321C" w:rsidRPr="000F5334">
        <w:rPr>
          <w:rFonts w:ascii="Arial" w:hAnsi="Arial" w:cs="Arial"/>
        </w:rPr>
        <w:t xml:space="preserve">area </w:t>
      </w:r>
      <w:r w:rsidRPr="000F5334">
        <w:rPr>
          <w:rFonts w:ascii="Arial" w:hAnsi="Arial" w:cs="Arial"/>
        </w:rPr>
        <w:t>only on block development a</w:t>
      </w:r>
      <w:r w:rsidR="0082073C" w:rsidRPr="000F5334">
        <w:rPr>
          <w:rFonts w:ascii="Arial" w:hAnsi="Arial" w:cs="Arial"/>
        </w:rPr>
        <w:t>nd manufac</w:t>
      </w:r>
      <w:r w:rsidR="00C06037" w:rsidRPr="000F5334">
        <w:rPr>
          <w:rFonts w:ascii="Arial" w:hAnsi="Arial" w:cs="Arial"/>
        </w:rPr>
        <w:t xml:space="preserve">turing, then achieved higher </w:t>
      </w:r>
      <w:r w:rsidR="0082073C" w:rsidRPr="000F5334">
        <w:rPr>
          <w:rFonts w:ascii="Arial" w:hAnsi="Arial" w:cs="Arial"/>
        </w:rPr>
        <w:t xml:space="preserve">operation efficiency, </w:t>
      </w:r>
      <w:r w:rsidRPr="000F5334">
        <w:rPr>
          <w:rFonts w:ascii="Arial" w:hAnsi="Arial" w:cs="Arial"/>
        </w:rPr>
        <w:t xml:space="preserve">58.4 ROE(Return On Equity) </w:t>
      </w:r>
      <w:r w:rsidR="0082073C" w:rsidRPr="000F5334">
        <w:rPr>
          <w:rFonts w:ascii="Arial" w:hAnsi="Arial" w:cs="Arial"/>
        </w:rPr>
        <w:t xml:space="preserve">in fiscal year </w:t>
      </w:r>
      <w:r w:rsidR="007241E9" w:rsidRPr="000F5334">
        <w:rPr>
          <w:rFonts w:ascii="Arial" w:hAnsi="Arial" w:cs="Arial"/>
        </w:rPr>
        <w:t xml:space="preserve">2013. </w:t>
      </w:r>
      <w:r w:rsidR="00E448C8" w:rsidRPr="000F5334">
        <w:rPr>
          <w:rFonts w:ascii="Arial" w:hAnsi="Arial" w:cs="Arial"/>
        </w:rPr>
        <w:t>T</w:t>
      </w:r>
      <w:r w:rsidR="00A27F6C" w:rsidRPr="000F5334">
        <w:rPr>
          <w:rFonts w:ascii="Arial" w:hAnsi="Arial" w:cs="Arial"/>
        </w:rPr>
        <w:t xml:space="preserve">he </w:t>
      </w:r>
      <w:r w:rsidR="00E448C8" w:rsidRPr="000F5334">
        <w:rPr>
          <w:rFonts w:ascii="Arial" w:hAnsi="Arial" w:cs="Arial"/>
        </w:rPr>
        <w:t>Lego brand also has got more recognized f</w:t>
      </w:r>
      <w:r w:rsidR="00E448C8" w:rsidRPr="000F5334">
        <w:rPr>
          <w:rFonts w:ascii="Arial" w:hAnsi="Arial" w:cs="Arial"/>
        </w:rPr>
        <w:t>ollowed by the business base expansio</w:t>
      </w:r>
      <w:r w:rsidR="00E448C8" w:rsidRPr="000F5334">
        <w:rPr>
          <w:rFonts w:ascii="Arial" w:hAnsi="Arial" w:cs="Arial"/>
        </w:rPr>
        <w:t xml:space="preserve">n. </w:t>
      </w:r>
      <w:r w:rsidR="00E55274" w:rsidRPr="000F5334">
        <w:rPr>
          <w:rFonts w:ascii="Arial" w:hAnsi="Arial" w:cs="Arial"/>
        </w:rPr>
        <w:t>Lego has been listed in the top 10 brand reliability ranking surveyed by an U.S. research agency for 3 consecutive years. Today Lego has become such an influential brand comparable to other global brands like “Disney” or “BMW”.</w:t>
      </w:r>
      <w:r w:rsidR="00925130" w:rsidRPr="000F5334">
        <w:rPr>
          <w:rFonts w:ascii="Arial" w:hAnsi="Arial" w:cs="Arial"/>
        </w:rPr>
        <w:t xml:space="preserve"> </w:t>
      </w:r>
    </w:p>
    <w:p w:rsidR="007C5651" w:rsidRPr="000F5334" w:rsidRDefault="007C5651">
      <w:pPr>
        <w:rPr>
          <w:rFonts w:ascii="Arial" w:hAnsi="Arial" w:cs="Arial"/>
        </w:rPr>
      </w:pPr>
    </w:p>
    <w:p w:rsidR="007C5651" w:rsidRPr="000F5334" w:rsidRDefault="007C5651">
      <w:pPr>
        <w:rPr>
          <w:rFonts w:ascii="Arial" w:hAnsi="Arial" w:cs="Arial"/>
        </w:rPr>
      </w:pPr>
      <w:r w:rsidRPr="000F5334">
        <w:rPr>
          <w:rFonts w:ascii="Arial" w:hAnsi="Arial" w:cs="Arial"/>
        </w:rPr>
        <w:t xml:space="preserve">The Lego business, however, </w:t>
      </w:r>
      <w:r w:rsidR="00F365FF" w:rsidRPr="000F5334">
        <w:rPr>
          <w:rFonts w:ascii="Arial" w:hAnsi="Arial" w:cs="Arial"/>
        </w:rPr>
        <w:t xml:space="preserve">was not always sailing well. In late 1990’s, </w:t>
      </w:r>
      <w:r w:rsidR="008B2FD8" w:rsidRPr="000F5334">
        <w:rPr>
          <w:rFonts w:ascii="Arial" w:hAnsi="Arial" w:cs="Arial"/>
        </w:rPr>
        <w:t>“innovation dilemma”, emerged competitors and digital toy</w:t>
      </w:r>
      <w:r w:rsidR="005E64CA" w:rsidRPr="000F5334">
        <w:rPr>
          <w:rFonts w:ascii="Arial" w:hAnsi="Arial" w:cs="Arial"/>
        </w:rPr>
        <w:t>s</w:t>
      </w:r>
      <w:r w:rsidR="008B2FD8" w:rsidRPr="000F5334">
        <w:rPr>
          <w:rFonts w:ascii="Arial" w:hAnsi="Arial" w:cs="Arial"/>
        </w:rPr>
        <w:t xml:space="preserve"> hit the Lego</w:t>
      </w:r>
      <w:r w:rsidR="005E64CA" w:rsidRPr="000F5334">
        <w:rPr>
          <w:rFonts w:ascii="Arial" w:hAnsi="Arial" w:cs="Arial"/>
        </w:rPr>
        <w:t>’s</w:t>
      </w:r>
      <w:r w:rsidR="008B2FD8" w:rsidRPr="000F5334">
        <w:rPr>
          <w:rFonts w:ascii="Arial" w:hAnsi="Arial" w:cs="Arial"/>
        </w:rPr>
        <w:t xml:space="preserve"> business </w:t>
      </w:r>
      <w:r w:rsidR="005E64CA" w:rsidRPr="000F5334">
        <w:rPr>
          <w:rFonts w:ascii="Arial" w:hAnsi="Arial" w:cs="Arial"/>
        </w:rPr>
        <w:t xml:space="preserve">model, having fallen back one step away from bankrupt. Lego once failed to keep following the market change </w:t>
      </w:r>
      <w:r w:rsidR="008562A7">
        <w:rPr>
          <w:rFonts w:ascii="Arial" w:hAnsi="Arial" w:cs="Arial"/>
        </w:rPr>
        <w:t>due</w:t>
      </w:r>
      <w:r w:rsidR="008562A7">
        <w:rPr>
          <w:rFonts w:ascii="Arial" w:hAnsi="Arial" w:cs="Arial" w:hint="eastAsia"/>
        </w:rPr>
        <w:t xml:space="preserve"> </w:t>
      </w:r>
      <w:r w:rsidR="005E64CA" w:rsidRPr="000F5334">
        <w:rPr>
          <w:rFonts w:ascii="Arial" w:hAnsi="Arial" w:cs="Arial"/>
        </w:rPr>
        <w:t xml:space="preserve">own arrogance. </w:t>
      </w:r>
    </w:p>
    <w:p w:rsidR="005E64CA" w:rsidRPr="00A02AC1" w:rsidRDefault="005E64CA">
      <w:pPr>
        <w:rPr>
          <w:rFonts w:ascii="Arial" w:hAnsi="Arial" w:cs="Arial"/>
        </w:rPr>
      </w:pPr>
    </w:p>
    <w:p w:rsidR="005E64CA" w:rsidRPr="000F5334" w:rsidRDefault="005E64CA">
      <w:pPr>
        <w:rPr>
          <w:rFonts w:ascii="Arial" w:hAnsi="Arial" w:cs="Arial"/>
        </w:rPr>
      </w:pPr>
      <w:r w:rsidRPr="000F5334">
        <w:rPr>
          <w:rFonts w:ascii="Arial" w:hAnsi="Arial" w:cs="Arial"/>
        </w:rPr>
        <w:t xml:space="preserve">Later on, Lego re-polished their own strength and </w:t>
      </w:r>
      <w:r w:rsidR="00AA2AB3" w:rsidRPr="000F5334">
        <w:rPr>
          <w:rFonts w:ascii="Arial" w:hAnsi="Arial" w:cs="Arial"/>
        </w:rPr>
        <w:t xml:space="preserve">made </w:t>
      </w:r>
      <w:r w:rsidRPr="000F5334">
        <w:rPr>
          <w:rFonts w:ascii="Arial" w:hAnsi="Arial" w:cs="Arial"/>
        </w:rPr>
        <w:t>dramatic</w:t>
      </w:r>
      <w:r w:rsidR="00AA2AB3" w:rsidRPr="000F5334">
        <w:rPr>
          <w:rFonts w:ascii="Arial" w:hAnsi="Arial" w:cs="Arial"/>
        </w:rPr>
        <w:t xml:space="preserve"> co</w:t>
      </w:r>
      <w:r w:rsidR="00B54866" w:rsidRPr="000F5334">
        <w:rPr>
          <w:rFonts w:ascii="Arial" w:hAnsi="Arial" w:cs="Arial"/>
        </w:rPr>
        <w:t>meback from the</w:t>
      </w:r>
      <w:r w:rsidR="00B60FA6" w:rsidRPr="000F5334">
        <w:rPr>
          <w:rFonts w:ascii="Arial" w:hAnsi="Arial" w:cs="Arial"/>
        </w:rPr>
        <w:t xml:space="preserve">ir rock bottom. What </w:t>
      </w:r>
      <w:r w:rsidR="008D6D95" w:rsidRPr="000F5334">
        <w:rPr>
          <w:rFonts w:ascii="Arial" w:hAnsi="Arial" w:cs="Arial"/>
        </w:rPr>
        <w:t xml:space="preserve">actually </w:t>
      </w:r>
      <w:r w:rsidR="00B60FA6" w:rsidRPr="000F5334">
        <w:rPr>
          <w:rFonts w:ascii="Arial" w:hAnsi="Arial" w:cs="Arial"/>
        </w:rPr>
        <w:t>caused Lego’</w:t>
      </w:r>
      <w:r w:rsidR="004A5AC1" w:rsidRPr="000F5334">
        <w:rPr>
          <w:rFonts w:ascii="Arial" w:hAnsi="Arial" w:cs="Arial"/>
        </w:rPr>
        <w:t xml:space="preserve">s innovative regain? We </w:t>
      </w:r>
      <w:r w:rsidR="008D6D95" w:rsidRPr="000F5334">
        <w:rPr>
          <w:rFonts w:ascii="Arial" w:hAnsi="Arial" w:cs="Arial"/>
        </w:rPr>
        <w:t>begin this story by unveiling secrets behind Lego’s successive hits.</w:t>
      </w:r>
    </w:p>
    <w:p w:rsidR="008D6D95" w:rsidRPr="000F5334" w:rsidRDefault="008D6D95">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bookmarkStart w:id="0" w:name="_GoBack"/>
      <w:bookmarkEnd w:id="0"/>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490CA7">
      <w:pPr>
        <w:rPr>
          <w:rFonts w:ascii="Arial" w:hAnsi="Arial" w:cs="Arial"/>
          <w:lang w:val="ja-JP"/>
        </w:rPr>
      </w:pPr>
      <w:r w:rsidRPr="000F5334">
        <w:rPr>
          <w:rFonts w:ascii="Arial" w:hAnsi="Arial" w:cs="Arial"/>
          <w:lang w:val="ja-JP"/>
        </w:rPr>
        <w:t>ドイツ出張申請</w:t>
      </w:r>
    </w:p>
    <w:p w:rsidR="0093657C" w:rsidRPr="000F5334" w:rsidRDefault="00490CA7">
      <w:pPr>
        <w:rPr>
          <w:rFonts w:ascii="Arial" w:hAnsi="Arial" w:cs="Arial"/>
        </w:rPr>
      </w:pPr>
      <w:r w:rsidRPr="000F5334">
        <w:rPr>
          <w:rFonts w:ascii="Arial" w:hAnsi="Arial" w:cs="Arial"/>
        </w:rPr>
        <w:t xml:space="preserve">small world </w:t>
      </w:r>
      <w:r w:rsidRPr="000F5334">
        <w:rPr>
          <w:rFonts w:ascii="Arial" w:hAnsi="Arial" w:cs="Arial"/>
          <w:lang w:val="ja-JP"/>
        </w:rPr>
        <w:t>資料作成、地主さん資料</w:t>
      </w:r>
    </w:p>
    <w:p w:rsidR="0093657C" w:rsidRPr="000F5334" w:rsidRDefault="00490CA7">
      <w:pPr>
        <w:rPr>
          <w:rFonts w:ascii="Arial" w:hAnsi="Arial" w:cs="Arial"/>
        </w:rPr>
      </w:pPr>
      <w:r w:rsidRPr="000F5334">
        <w:rPr>
          <w:rFonts w:ascii="Arial" w:hAnsi="Arial" w:cs="Arial"/>
        </w:rPr>
        <w:t>Linux</w:t>
      </w:r>
      <w:r w:rsidRPr="000F5334">
        <w:rPr>
          <w:rFonts w:ascii="Arial" w:hAnsi="Arial" w:cs="Arial"/>
          <w:lang w:val="ja-JP"/>
        </w:rPr>
        <w:t>安全ガイドライン目録作成</w:t>
      </w:r>
    </w:p>
    <w:p w:rsidR="0093657C" w:rsidRPr="000F5334" w:rsidRDefault="00490CA7">
      <w:pPr>
        <w:rPr>
          <w:rFonts w:ascii="Arial" w:hAnsi="Arial" w:cs="Arial"/>
        </w:rPr>
      </w:pPr>
      <w:r w:rsidRPr="000F5334">
        <w:rPr>
          <w:rFonts w:ascii="Arial" w:hAnsi="Arial" w:cs="Arial"/>
          <w:lang w:val="ja-JP"/>
        </w:rPr>
        <w:t xml:space="preserve">　</w:t>
      </w:r>
      <w:r w:rsidRPr="000F5334">
        <w:rPr>
          <w:rFonts w:ascii="Arial" w:hAnsi="Arial" w:cs="Arial"/>
        </w:rPr>
        <w:t xml:space="preserve">-&gt; </w:t>
      </w:r>
      <w:r w:rsidRPr="000F5334">
        <w:rPr>
          <w:rFonts w:ascii="Arial" w:hAnsi="Arial" w:cs="Arial"/>
          <w:lang w:val="ja-JP"/>
        </w:rPr>
        <w:t>海外研修報告の</w:t>
      </w:r>
      <w:proofErr w:type="spellStart"/>
      <w:r w:rsidRPr="000F5334">
        <w:rPr>
          <w:rFonts w:ascii="Arial" w:hAnsi="Arial" w:cs="Arial"/>
        </w:rPr>
        <w:t>TeX</w:t>
      </w:r>
      <w:proofErr w:type="spellEnd"/>
      <w:r w:rsidRPr="000F5334">
        <w:rPr>
          <w:rFonts w:ascii="Arial" w:hAnsi="Arial" w:cs="Arial"/>
          <w:lang w:val="ja-JP"/>
        </w:rPr>
        <w:t>テンプレートを使う。</w:t>
      </w:r>
    </w:p>
    <w:p w:rsidR="0093657C" w:rsidRPr="000F5334" w:rsidRDefault="0093657C">
      <w:pPr>
        <w:rPr>
          <w:rFonts w:ascii="Arial" w:hAnsi="Arial" w:cs="Arial"/>
        </w:rPr>
      </w:pPr>
    </w:p>
    <w:p w:rsidR="0093657C" w:rsidRPr="000F5334" w:rsidRDefault="00490CA7">
      <w:pPr>
        <w:rPr>
          <w:rFonts w:ascii="Arial" w:hAnsi="Arial" w:cs="Arial"/>
        </w:rPr>
      </w:pPr>
      <w:r w:rsidRPr="000F5334">
        <w:rPr>
          <w:rFonts w:ascii="Arial" w:hAnsi="Arial" w:cs="Arial"/>
        </w:rPr>
        <w:t>ARM</w:t>
      </w:r>
      <w:r w:rsidRPr="000F5334">
        <w:rPr>
          <w:rFonts w:ascii="Arial" w:hAnsi="Arial" w:cs="Arial"/>
          <w:lang w:val="ja-JP"/>
        </w:rPr>
        <w:t>出張報告、交通費申請</w:t>
      </w:r>
    </w:p>
    <w:p w:rsidR="0093657C" w:rsidRPr="000F5334" w:rsidRDefault="0093657C">
      <w:pPr>
        <w:rPr>
          <w:rFonts w:ascii="Arial" w:hAnsi="Arial" w:cs="Arial"/>
        </w:rPr>
      </w:pPr>
    </w:p>
    <w:p w:rsidR="0093657C" w:rsidRPr="000F5334" w:rsidRDefault="00490CA7">
      <w:pPr>
        <w:rPr>
          <w:rFonts w:ascii="Arial" w:hAnsi="Arial" w:cs="Arial"/>
          <w:lang w:val="ja-JP"/>
        </w:rPr>
      </w:pPr>
      <w:r w:rsidRPr="000F5334">
        <w:rPr>
          <w:rFonts w:ascii="Arial" w:hAnsi="Arial" w:cs="Arial"/>
          <w:lang w:val="ja-JP"/>
        </w:rPr>
        <w:t>見積もりやり直し</w:t>
      </w:r>
    </w:p>
    <w:p w:rsidR="0093657C" w:rsidRPr="000F5334" w:rsidRDefault="00490CA7">
      <w:pPr>
        <w:rPr>
          <w:rFonts w:ascii="Arial" w:hAnsi="Arial" w:cs="Arial"/>
          <w:lang w:val="ja-JP"/>
        </w:rPr>
      </w:pPr>
      <w:r w:rsidRPr="000F5334">
        <w:rPr>
          <w:rFonts w:ascii="Arial" w:hAnsi="Arial" w:cs="Arial"/>
          <w:lang w:val="ja-JP"/>
        </w:rPr>
        <w:t>日本語化</w:t>
      </w:r>
    </w:p>
    <w:p w:rsidR="0093657C" w:rsidRPr="000F5334" w:rsidRDefault="0093657C">
      <w:pPr>
        <w:rPr>
          <w:rFonts w:ascii="Arial" w:hAnsi="Arial" w:cs="Arial"/>
        </w:rPr>
      </w:pPr>
    </w:p>
    <w:p w:rsidR="0093657C" w:rsidRPr="000F5334" w:rsidRDefault="00490CA7">
      <w:pPr>
        <w:rPr>
          <w:rFonts w:ascii="Arial" w:hAnsi="Arial" w:cs="Arial"/>
          <w:lang w:val="ja-JP"/>
        </w:rPr>
      </w:pPr>
      <w:r w:rsidRPr="000F5334">
        <w:rPr>
          <w:rFonts w:ascii="Arial" w:hAnsi="Arial" w:cs="Arial"/>
          <w:lang w:val="ja-JP"/>
        </w:rPr>
        <w:t>ビルドマシン</w:t>
      </w:r>
    </w:p>
    <w:p w:rsidR="0093657C" w:rsidRPr="000F5334" w:rsidRDefault="00490CA7">
      <w:pPr>
        <w:rPr>
          <w:rFonts w:ascii="Arial" w:hAnsi="Arial" w:cs="Arial"/>
          <w:lang w:val="ja-JP"/>
        </w:rPr>
      </w:pPr>
      <w:r w:rsidRPr="000F5334">
        <w:rPr>
          <w:rFonts w:ascii="Arial" w:hAnsi="Arial" w:cs="Arial"/>
          <w:lang w:val="ja-JP"/>
        </w:rPr>
        <w:t>ポメラ購入</w:t>
      </w:r>
    </w:p>
    <w:p w:rsidR="0093657C" w:rsidRPr="000F5334" w:rsidRDefault="00490CA7">
      <w:pPr>
        <w:rPr>
          <w:rFonts w:ascii="Arial" w:hAnsi="Arial" w:cs="Arial"/>
          <w:lang w:val="ja-JP"/>
        </w:rPr>
      </w:pPr>
      <w:r w:rsidRPr="000F5334">
        <w:rPr>
          <w:rFonts w:ascii="Arial" w:hAnsi="Arial" w:cs="Arial"/>
          <w:lang w:val="ja-JP"/>
        </w:rPr>
        <w:t>副収入ブログ</w:t>
      </w:r>
    </w:p>
    <w:p w:rsidR="0093657C" w:rsidRPr="000F5334" w:rsidRDefault="0093657C">
      <w:pPr>
        <w:rPr>
          <w:rFonts w:ascii="Arial" w:hAnsi="Arial" w:cs="Arial"/>
        </w:rPr>
      </w:pPr>
    </w:p>
    <w:p w:rsidR="0093657C" w:rsidRPr="000F5334" w:rsidRDefault="00490CA7">
      <w:pPr>
        <w:rPr>
          <w:rFonts w:ascii="Arial" w:hAnsi="Arial" w:cs="Arial"/>
        </w:rPr>
      </w:pPr>
      <w:r w:rsidRPr="000F5334">
        <w:rPr>
          <w:rFonts w:ascii="Arial" w:hAnsi="Arial" w:cs="Arial"/>
        </w:rPr>
        <w:t>small world</w:t>
      </w:r>
      <w:r w:rsidRPr="000F5334">
        <w:rPr>
          <w:rFonts w:ascii="Arial" w:hAnsi="Arial" w:cs="Arial"/>
          <w:lang w:val="ja-JP"/>
        </w:rPr>
        <w:t>の論文紹介資料</w:t>
      </w:r>
    </w:p>
    <w:p w:rsidR="0093657C" w:rsidRPr="000F5334" w:rsidRDefault="00490CA7">
      <w:pPr>
        <w:rPr>
          <w:rFonts w:ascii="Arial" w:hAnsi="Arial" w:cs="Arial"/>
          <w:lang w:val="ja-JP"/>
        </w:rPr>
      </w:pPr>
      <w:r w:rsidRPr="000F5334">
        <w:rPr>
          <w:rFonts w:ascii="Arial" w:hAnsi="Arial" w:cs="Arial"/>
          <w:lang w:val="ja-JP"/>
        </w:rPr>
        <w:t>翻訳課題</w:t>
      </w:r>
    </w:p>
    <w:p w:rsidR="0093657C" w:rsidRPr="000F5334" w:rsidRDefault="00490CA7">
      <w:pPr>
        <w:rPr>
          <w:rFonts w:ascii="Arial" w:hAnsi="Arial" w:cs="Arial"/>
        </w:rPr>
      </w:pPr>
      <w:r w:rsidRPr="000F5334">
        <w:rPr>
          <w:rFonts w:ascii="Arial" w:hAnsi="Arial" w:cs="Arial"/>
        </w:rPr>
        <w:t>kindle</w:t>
      </w:r>
      <w:r w:rsidRPr="000F5334">
        <w:rPr>
          <w:rFonts w:ascii="Arial" w:hAnsi="Arial" w:cs="Arial"/>
          <w:lang w:val="ja-JP"/>
        </w:rPr>
        <w:t>文書</w:t>
      </w:r>
    </w:p>
    <w:p w:rsidR="0093657C" w:rsidRPr="000F5334" w:rsidRDefault="00490CA7">
      <w:pPr>
        <w:rPr>
          <w:rFonts w:ascii="Arial" w:hAnsi="Arial" w:cs="Arial"/>
        </w:rPr>
      </w:pPr>
      <w:proofErr w:type="spellStart"/>
      <w:r w:rsidRPr="000F5334">
        <w:rPr>
          <w:rFonts w:ascii="Arial" w:hAnsi="Arial" w:cs="Arial"/>
        </w:rPr>
        <w:t>youtube</w:t>
      </w:r>
      <w:proofErr w:type="spellEnd"/>
    </w:p>
    <w:p w:rsidR="0093657C" w:rsidRPr="000F5334" w:rsidRDefault="0093657C">
      <w:pPr>
        <w:rPr>
          <w:rFonts w:ascii="Arial" w:hAnsi="Arial" w:cs="Arial"/>
        </w:rPr>
      </w:pPr>
    </w:p>
    <w:p w:rsidR="0093657C" w:rsidRPr="000F5334" w:rsidRDefault="0093657C">
      <w:pPr>
        <w:rPr>
          <w:rFonts w:ascii="Arial" w:hAnsi="Arial" w:cs="Arial"/>
        </w:rPr>
      </w:pPr>
    </w:p>
    <w:p w:rsidR="0093657C" w:rsidRPr="000F5334" w:rsidRDefault="00490CA7">
      <w:pPr>
        <w:rPr>
          <w:rFonts w:ascii="Arial" w:hAnsi="Arial" w:cs="Arial"/>
        </w:rPr>
      </w:pPr>
      <w:proofErr w:type="spellStart"/>
      <w:r w:rsidRPr="000F5334">
        <w:rPr>
          <w:rFonts w:ascii="Arial" w:hAnsi="Arial" w:cs="Arial"/>
        </w:rPr>
        <w:t>Oanda</w:t>
      </w:r>
      <w:proofErr w:type="spellEnd"/>
      <w:r w:rsidRPr="000F5334">
        <w:rPr>
          <w:rFonts w:ascii="Arial" w:hAnsi="Arial" w:cs="Arial"/>
        </w:rPr>
        <w:t xml:space="preserve"> Open </w:t>
      </w:r>
      <w:r w:rsidRPr="000F5334">
        <w:rPr>
          <w:rFonts w:ascii="Arial" w:hAnsi="Arial" w:cs="Arial"/>
        </w:rPr>
        <w:t>Order EA</w:t>
      </w:r>
    </w:p>
    <w:p w:rsidR="0093657C" w:rsidRPr="000F5334" w:rsidRDefault="0093657C">
      <w:pPr>
        <w:rPr>
          <w:rFonts w:ascii="Arial" w:hAnsi="Arial" w:cs="Arial"/>
        </w:rPr>
      </w:pPr>
    </w:p>
    <w:sectPr w:rsidR="0093657C" w:rsidRPr="000F5334">
      <w:headerReference w:type="default" r:id="rId8"/>
      <w:footerReference w:type="default" r:id="rId9"/>
      <w:pgSz w:w="11900" w:h="16840"/>
      <w:pgMar w:top="1985" w:right="1701" w:bottom="1701" w:left="1701"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CA7" w:rsidRDefault="00490CA7">
      <w:r>
        <w:separator/>
      </w:r>
    </w:p>
  </w:endnote>
  <w:endnote w:type="continuationSeparator" w:id="0">
    <w:p w:rsidR="00490CA7" w:rsidRDefault="0049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629280"/>
      <w:docPartObj>
        <w:docPartGallery w:val="Page Numbers (Bottom of Page)"/>
        <w:docPartUnique/>
      </w:docPartObj>
    </w:sdtPr>
    <w:sdtContent>
      <w:p w:rsidR="00DD246E" w:rsidRDefault="00DD246E">
        <w:pPr>
          <w:pStyle w:val="a7"/>
          <w:jc w:val="center"/>
        </w:pPr>
        <w:r>
          <w:fldChar w:fldCharType="begin"/>
        </w:r>
        <w:r>
          <w:instrText>PAGE   \* MERGEFORMAT</w:instrText>
        </w:r>
        <w:r>
          <w:fldChar w:fldCharType="separate"/>
        </w:r>
        <w:r w:rsidR="00862A2F" w:rsidRPr="00862A2F">
          <w:rPr>
            <w:noProof/>
            <w:lang w:val="ja-JP"/>
          </w:rPr>
          <w:t>2</w:t>
        </w:r>
        <w:r>
          <w:fldChar w:fldCharType="end"/>
        </w:r>
      </w:p>
    </w:sdtContent>
  </w:sdt>
  <w:p w:rsidR="0093657C" w:rsidRDefault="0093657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CA7" w:rsidRDefault="00490CA7">
      <w:r>
        <w:separator/>
      </w:r>
    </w:p>
  </w:footnote>
  <w:footnote w:type="continuationSeparator" w:id="0">
    <w:p w:rsidR="00490CA7" w:rsidRDefault="00490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57C" w:rsidRPr="00DD246E" w:rsidRDefault="00DD246E" w:rsidP="00DD246E">
    <w:pPr>
      <w:pStyle w:val="HeaderFooter"/>
      <w:jc w:val="right"/>
      <w:rPr>
        <w:rFonts w:asciiTheme="majorEastAsia" w:eastAsiaTheme="majorEastAsia" w:hAnsiTheme="majorEastAsia"/>
        <w:sz w:val="21"/>
        <w:szCs w:val="21"/>
      </w:rPr>
    </w:pPr>
    <w:r w:rsidRPr="00DD246E">
      <w:rPr>
        <w:rFonts w:asciiTheme="majorEastAsia" w:eastAsiaTheme="majorEastAsia" w:hAnsiTheme="majorEastAsia" w:hint="eastAsia"/>
        <w:sz w:val="21"/>
        <w:szCs w:val="21"/>
      </w:rPr>
      <w:t>総合基礎科２・土・橋本耕太郎・1224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93657C"/>
    <w:rsid w:val="0002733A"/>
    <w:rsid w:val="000504F5"/>
    <w:rsid w:val="00083265"/>
    <w:rsid w:val="00083903"/>
    <w:rsid w:val="00091A8B"/>
    <w:rsid w:val="000F5334"/>
    <w:rsid w:val="00132DAA"/>
    <w:rsid w:val="00204B79"/>
    <w:rsid w:val="00224F03"/>
    <w:rsid w:val="00281F02"/>
    <w:rsid w:val="002B4210"/>
    <w:rsid w:val="003031E2"/>
    <w:rsid w:val="00342AA8"/>
    <w:rsid w:val="003D1157"/>
    <w:rsid w:val="00490CA7"/>
    <w:rsid w:val="004A5AC1"/>
    <w:rsid w:val="00564517"/>
    <w:rsid w:val="00591B04"/>
    <w:rsid w:val="005E64CA"/>
    <w:rsid w:val="006A2FFF"/>
    <w:rsid w:val="006A6FA3"/>
    <w:rsid w:val="007241E9"/>
    <w:rsid w:val="00726237"/>
    <w:rsid w:val="007C5651"/>
    <w:rsid w:val="0082073C"/>
    <w:rsid w:val="008562A7"/>
    <w:rsid w:val="00862A2F"/>
    <w:rsid w:val="008B2FD8"/>
    <w:rsid w:val="008B6071"/>
    <w:rsid w:val="008D268E"/>
    <w:rsid w:val="008D6D95"/>
    <w:rsid w:val="008E258C"/>
    <w:rsid w:val="00915A29"/>
    <w:rsid w:val="00925130"/>
    <w:rsid w:val="00931F6D"/>
    <w:rsid w:val="0093657C"/>
    <w:rsid w:val="00977DAE"/>
    <w:rsid w:val="009C0869"/>
    <w:rsid w:val="009D36A3"/>
    <w:rsid w:val="009E321C"/>
    <w:rsid w:val="00A02AC1"/>
    <w:rsid w:val="00A27F6C"/>
    <w:rsid w:val="00AA2AB3"/>
    <w:rsid w:val="00AE79EB"/>
    <w:rsid w:val="00AF0756"/>
    <w:rsid w:val="00AF7E30"/>
    <w:rsid w:val="00B54866"/>
    <w:rsid w:val="00B60FA6"/>
    <w:rsid w:val="00B70D0E"/>
    <w:rsid w:val="00BB17CC"/>
    <w:rsid w:val="00C06037"/>
    <w:rsid w:val="00C173EA"/>
    <w:rsid w:val="00C250EB"/>
    <w:rsid w:val="00C34302"/>
    <w:rsid w:val="00CD2AEA"/>
    <w:rsid w:val="00D15479"/>
    <w:rsid w:val="00D903CC"/>
    <w:rsid w:val="00DD246E"/>
    <w:rsid w:val="00E42984"/>
    <w:rsid w:val="00E4458C"/>
    <w:rsid w:val="00E448C8"/>
    <w:rsid w:val="00E55274"/>
    <w:rsid w:val="00EE2849"/>
    <w:rsid w:val="00F106DF"/>
    <w:rsid w:val="00F365FF"/>
    <w:rsid w:val="00FE10B6"/>
    <w:rsid w:val="00FE3CDB"/>
    <w:rsid w:val="00FF3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ＭＳ Ｐゴシック" w:eastAsia="ＭＳ Ｐゴシック" w:hAnsi="ＭＳ Ｐゴシック" w:cs="ＭＳ Ｐゴシック"/>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character" w:customStyle="1" w:styleId="st">
    <w:name w:val="st"/>
    <w:basedOn w:val="a0"/>
    <w:rsid w:val="000504F5"/>
  </w:style>
  <w:style w:type="character" w:styleId="a4">
    <w:name w:val="Emphasis"/>
    <w:basedOn w:val="a0"/>
    <w:uiPriority w:val="20"/>
    <w:qFormat/>
    <w:rsid w:val="00083265"/>
    <w:rPr>
      <w:i/>
      <w:iCs/>
    </w:rPr>
  </w:style>
  <w:style w:type="paragraph" w:styleId="a5">
    <w:name w:val="header"/>
    <w:basedOn w:val="a"/>
    <w:link w:val="a6"/>
    <w:uiPriority w:val="99"/>
    <w:unhideWhenUsed/>
    <w:rsid w:val="00DD246E"/>
    <w:pPr>
      <w:tabs>
        <w:tab w:val="center" w:pos="4252"/>
        <w:tab w:val="right" w:pos="8504"/>
      </w:tabs>
      <w:snapToGrid w:val="0"/>
    </w:pPr>
  </w:style>
  <w:style w:type="character" w:customStyle="1" w:styleId="a6">
    <w:name w:val="ヘッダー (文字)"/>
    <w:basedOn w:val="a0"/>
    <w:link w:val="a5"/>
    <w:uiPriority w:val="99"/>
    <w:rsid w:val="00DD246E"/>
    <w:rPr>
      <w:rFonts w:ascii="ＭＳ Ｐゴシック" w:eastAsia="ＭＳ Ｐゴシック" w:hAnsi="ＭＳ Ｐゴシック" w:cs="ＭＳ Ｐゴシック"/>
      <w:color w:val="000000"/>
      <w:sz w:val="24"/>
      <w:szCs w:val="24"/>
      <w:u w:color="000000"/>
    </w:rPr>
  </w:style>
  <w:style w:type="paragraph" w:styleId="a7">
    <w:name w:val="footer"/>
    <w:basedOn w:val="a"/>
    <w:link w:val="a8"/>
    <w:uiPriority w:val="99"/>
    <w:unhideWhenUsed/>
    <w:rsid w:val="00DD246E"/>
    <w:pPr>
      <w:tabs>
        <w:tab w:val="center" w:pos="4252"/>
        <w:tab w:val="right" w:pos="8504"/>
      </w:tabs>
      <w:snapToGrid w:val="0"/>
    </w:pPr>
  </w:style>
  <w:style w:type="character" w:customStyle="1" w:styleId="a8">
    <w:name w:val="フッター (文字)"/>
    <w:basedOn w:val="a0"/>
    <w:link w:val="a7"/>
    <w:uiPriority w:val="99"/>
    <w:rsid w:val="00DD246E"/>
    <w:rPr>
      <w:rFonts w:ascii="ＭＳ Ｐゴシック" w:eastAsia="ＭＳ Ｐゴシック" w:hAnsi="ＭＳ Ｐゴシック" w:cs="ＭＳ Ｐゴシック"/>
      <w:color w:val="000000"/>
      <w:sz w:val="24"/>
      <w:szCs w:val="24"/>
      <w:u w:color="000000"/>
    </w:rPr>
  </w:style>
  <w:style w:type="paragraph" w:styleId="a9">
    <w:name w:val="Balloon Text"/>
    <w:basedOn w:val="a"/>
    <w:link w:val="aa"/>
    <w:uiPriority w:val="99"/>
    <w:semiHidden/>
    <w:unhideWhenUsed/>
    <w:rsid w:val="00DD246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D246E"/>
    <w:rPr>
      <w:rFonts w:asciiTheme="majorHAnsi" w:eastAsiaTheme="majorEastAsia" w:hAnsiTheme="majorHAnsi" w:cstheme="majorBidi"/>
      <w:color w:val="000000"/>
      <w:sz w:val="18"/>
      <w:szCs w:val="18"/>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ＭＳ Ｐゴシック" w:eastAsia="ＭＳ Ｐゴシック" w:hAnsi="ＭＳ Ｐゴシック" w:cs="ＭＳ Ｐゴシック"/>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character" w:customStyle="1" w:styleId="st">
    <w:name w:val="st"/>
    <w:basedOn w:val="a0"/>
    <w:rsid w:val="000504F5"/>
  </w:style>
  <w:style w:type="character" w:styleId="a4">
    <w:name w:val="Emphasis"/>
    <w:basedOn w:val="a0"/>
    <w:uiPriority w:val="20"/>
    <w:qFormat/>
    <w:rsid w:val="00083265"/>
    <w:rPr>
      <w:i/>
      <w:iCs/>
    </w:rPr>
  </w:style>
  <w:style w:type="paragraph" w:styleId="a5">
    <w:name w:val="header"/>
    <w:basedOn w:val="a"/>
    <w:link w:val="a6"/>
    <w:uiPriority w:val="99"/>
    <w:unhideWhenUsed/>
    <w:rsid w:val="00DD246E"/>
    <w:pPr>
      <w:tabs>
        <w:tab w:val="center" w:pos="4252"/>
        <w:tab w:val="right" w:pos="8504"/>
      </w:tabs>
      <w:snapToGrid w:val="0"/>
    </w:pPr>
  </w:style>
  <w:style w:type="character" w:customStyle="1" w:styleId="a6">
    <w:name w:val="ヘッダー (文字)"/>
    <w:basedOn w:val="a0"/>
    <w:link w:val="a5"/>
    <w:uiPriority w:val="99"/>
    <w:rsid w:val="00DD246E"/>
    <w:rPr>
      <w:rFonts w:ascii="ＭＳ Ｐゴシック" w:eastAsia="ＭＳ Ｐゴシック" w:hAnsi="ＭＳ Ｐゴシック" w:cs="ＭＳ Ｐゴシック"/>
      <w:color w:val="000000"/>
      <w:sz w:val="24"/>
      <w:szCs w:val="24"/>
      <w:u w:color="000000"/>
    </w:rPr>
  </w:style>
  <w:style w:type="paragraph" w:styleId="a7">
    <w:name w:val="footer"/>
    <w:basedOn w:val="a"/>
    <w:link w:val="a8"/>
    <w:uiPriority w:val="99"/>
    <w:unhideWhenUsed/>
    <w:rsid w:val="00DD246E"/>
    <w:pPr>
      <w:tabs>
        <w:tab w:val="center" w:pos="4252"/>
        <w:tab w:val="right" w:pos="8504"/>
      </w:tabs>
      <w:snapToGrid w:val="0"/>
    </w:pPr>
  </w:style>
  <w:style w:type="character" w:customStyle="1" w:styleId="a8">
    <w:name w:val="フッター (文字)"/>
    <w:basedOn w:val="a0"/>
    <w:link w:val="a7"/>
    <w:uiPriority w:val="99"/>
    <w:rsid w:val="00DD246E"/>
    <w:rPr>
      <w:rFonts w:ascii="ＭＳ Ｐゴシック" w:eastAsia="ＭＳ Ｐゴシック" w:hAnsi="ＭＳ Ｐゴシック" w:cs="ＭＳ Ｐゴシック"/>
      <w:color w:val="000000"/>
      <w:sz w:val="24"/>
      <w:szCs w:val="24"/>
      <w:u w:color="000000"/>
    </w:rPr>
  </w:style>
  <w:style w:type="paragraph" w:styleId="a9">
    <w:name w:val="Balloon Text"/>
    <w:basedOn w:val="a"/>
    <w:link w:val="aa"/>
    <w:uiPriority w:val="99"/>
    <w:semiHidden/>
    <w:unhideWhenUsed/>
    <w:rsid w:val="00DD246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D246E"/>
    <w:rPr>
      <w:rFonts w:asciiTheme="majorHAnsi" w:eastAsiaTheme="majorEastAsia" w:hAnsiTheme="majorHAnsi" w:cstheme="majorBid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209"/>
    <w:rsid w:val="00D87209"/>
    <w:rsid w:val="00F54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5E773787D64FE98F348D45DFEB32E1">
    <w:name w:val="A55E773787D64FE98F348D45DFEB32E1"/>
    <w:rsid w:val="00D8720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5E773787D64FE98F348D45DFEB32E1">
    <w:name w:val="A55E773787D64FE98F348D45DFEB32E1"/>
    <w:rsid w:val="00D8720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Helvetica"/>
        <a:ea typeface="ＭＳ ゴシック"/>
        <a:cs typeface="Helvetica"/>
      </a:majorFont>
      <a:minorFont>
        <a:latin typeface="Helvetica"/>
        <a:ea typeface="ＭＳ 明朝"/>
        <a:cs typeface="Helvetica"/>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4D832-C0DB-4263-9119-302E412F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Pages>
  <Words>792</Words>
  <Characters>4521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橋本 耕太郎</dc:creator>
  <cp:lastModifiedBy>hitad</cp:lastModifiedBy>
  <cp:revision>132</cp:revision>
  <dcterms:created xsi:type="dcterms:W3CDTF">2016-12-20T23:40:00Z</dcterms:created>
  <dcterms:modified xsi:type="dcterms:W3CDTF">2016-12-21T07:31:00Z</dcterms:modified>
</cp:coreProperties>
</file>