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language="ru" fo:country="RU" officeooo:rsid="00019416" officeooo:paragraph-rsid="00019416"/>
    </style:style>
    <style:style style:name="P2" style:family="paragraph" style:parent-style-name="Standard">
      <style:text-properties fo:language="ru" fo:country="RU" officeooo:rsid="00027a6f" officeooo:paragraph-rsid="00027a6f"/>
    </style:style>
    <style:style style:name="T1" style:family="text">
      <style:text-properties officeooo:rsid="0002954c"/>
    </style:style>
    <style:style style:name="T2" style:family="text">
      <style:text-properties fo:language="en" fo:country="US" officeooo:rsid="0002954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Drawing"/>
      </text:sequence-decls>
      <text:p text:style-name="P1">Название сайта: «Лого-студио»</text:p>
      <text:p text:style-name="P1"/>
      <text:p text:style-name="P1">Тематика сайта: дизайн-студия</text:p>
      <text:p text:style-name="P1"/>
      <text:p text:style-name="P1">Услуги, предоставляемые сайтом: Разработка логотипов для компаний и фирм</text:p>
      <text:p text:style-name="P1"/>
      <text:p text:style-name="P1">Цель сайта: Создание самых качественных и ярких логотипов</text:p>
      <text:p text:style-name="P1"/>
      <text:p text:style-name="P2">Целевая аудитория: предприниматели, опытные и начинающие, желающие украсить свою компанию креативным и качественным логотипом или улучшить старый.</text:p>
      <text:p text:style-name="P2"/>
      <text:p text:style-name="P2">Как можно воспользоваться сайтом: сайт можно использовать для того, чтобы оставить заявку на обсуждение с менеджером подробностей заказа. Заказчик имеет полное право требовать выполнения всех поставленных им условий, однако менеджер может предлагать правки, которые, на его взгляд, будут смотреться лучше.</text:p>
      <text:p text:style-name="P2"/>
      <text:p text:style-name="P2">
        Что нужно сделать, чтобы пользоваться сайтом: 
        <text:span text:style-name="T1">необходимо оставить свои контакты(</text:span>
        <text:span text:style-name="T2">e-mail </text:span>
        <text:span text:style-name="T1">или телефон), имя и отчество(при наличии), комментарий к заказу(его с заказчиком обсудит менеджер). Половина оплаты вносится на стадии подтверждения заказа, половина — на стадии принятия логотипа.</text:span>
      </text:p>
      <text:p text:style-name="P2"/>
      <text:p text:style-name="P2">Девиз компании: «Логотип — лицо компании; мы — её пластический хирург!»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LibreOffice/6.1.2.1$Windows_x86 LibreOffice_project/65905a128db06ba48db947242809d14d3f9a93fe</meta:generator>
    <dc:date>2021-07-01T10:59:41.973000000</dc:date>
    <meta:editing-duration>PT28M11S</meta:editing-duration>
    <meta:editing-cycles>1</meta:editing-cycles>
    <meta:document-statistic meta:table-count="0" meta:image-count="0" meta:object-count="0" meta:page-count="1" meta:paragraph-count="8" meta:word-count="124" meta:character-count="992" meta:non-whitespace-character-count="87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22968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30051</config:config-item>
          <config:config-item config:name="ViewTop" config:type="long">12725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49080</config:config-item>
          <config:config-item config:name="VisibleBottom" config:type="long">22966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262084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