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Email Analysis Report</w:t>
      </w:r>
    </w:p>
    <w:p>
      <w:pPr>
        <w:pStyle w:val="Heading1"/>
      </w:pPr>
      <w:r>
        <w:t>1. Email Header Analysis</w:t>
      </w:r>
    </w:p>
    <w:p>
      <w:r>
        <w:t>Return-Path: &lt;domain@domain-name.com&gt;</w:t>
        <w:br/>
        <w:t>Received: from mail.domain-name.com (mail.domain-name.com. [192.0.2.1])</w:t>
        <w:br/>
        <w:t xml:space="preserve">        by mx.google.com with ESMTP id abc123xyz</w:t>
        <w:br/>
        <w:t xml:space="preserve">        for &lt;your@email.com&gt;; Wed, 29 May 2025 10:00:00 -0700 (PDT)</w:t>
        <w:br/>
        <w:t>From: "National Security Department" &lt;domain@domain-name.com&gt;</w:t>
        <w:br/>
        <w:t>To: your@email.com</w:t>
        <w:br/>
        <w:t>Subject: Apple Facetime Information Disclosure</w:t>
        <w:br/>
        <w:t>Date: Wed, 29 May 2025 10:00:00 -0700</w:t>
        <w:br/>
        <w:t>Message-ID: &lt;ABC123DEF456@mail.domain-name.com&gt;</w:t>
        <w:br/>
        <w:t>MIME-Version: 1.0</w:t>
        <w:br/>
        <w:t>Content-Type: text/html; charset="UTF-8"</w:t>
        <w:br/>
      </w:r>
    </w:p>
    <w:p>
      <w:r>
        <w:t>- Spoofed Sender Address: The sender uses a generic domain (domain-name.com), not a legitimate government domain (e.g., .gov).</w:t>
      </w:r>
    </w:p>
    <w:p>
      <w:r>
        <w:t>- Fake Department: "National Security Department" is a fabricated entity to instill fear or urgency.</w:t>
      </w:r>
    </w:p>
    <w:p>
      <w:r>
        <w:t>- Received Line: May be forged or relay from an untrusted domain.</w:t>
      </w:r>
    </w:p>
    <w:p>
      <w:pPr>
        <w:pStyle w:val="Heading1"/>
      </w:pPr>
      <w:r>
        <w:t>2. Email Body Analysis</w:t>
      </w:r>
    </w:p>
    <w:p>
      <w:r>
        <w:t>- Urgent Language: Mentions a vulnerability in Apple Facetime, creating panic and urgency.</w:t>
      </w:r>
    </w:p>
    <w:p>
      <w:r>
        <w:t>- Social Engineering: Exploits fear by suggesting user's calls/videos may have been leaked.</w:t>
      </w:r>
    </w:p>
    <w:p>
      <w:r>
        <w:t>- Suspicious Link: "Facetime Verification" link with no visible URL; likely a phishing site.</w:t>
      </w:r>
    </w:p>
    <w:p>
      <w:r>
        <w:t>- Time Pressure: States that the verification site will be available for 72 hours to prompt quick action.</w:t>
      </w:r>
    </w:p>
    <w:p>
      <w:pPr>
        <w:pStyle w:val="Heading1"/>
      </w:pPr>
      <w:r>
        <w:t>3. Phishing Indicators Summary</w:t>
      </w:r>
    </w:p>
    <w:p>
      <w:r>
        <w:t>- Sender domain does not match a legitimate government agency</w:t>
      </w:r>
    </w:p>
    <w:p>
      <w:r>
        <w:t>- Misleading department name to gain trust</w:t>
      </w:r>
    </w:p>
    <w:p>
      <w:r>
        <w:t>- Use of urgency and fear to pressure user</w:t>
      </w:r>
    </w:p>
    <w:p>
      <w:r>
        <w:t>- Embedded hyperlink disguised as a button</w:t>
      </w:r>
    </w:p>
    <w:p>
      <w:r>
        <w:t>- Lack of personalized greeting or contact details</w:t>
      </w:r>
    </w:p>
    <w:p>
      <w:pPr>
        <w:pStyle w:val="Heading1"/>
      </w:pPr>
      <w:r>
        <w:t>4. Conclusion</w:t>
      </w:r>
    </w:p>
    <w:p>
      <w:r>
        <w:t>The email clearly exhibits multiple phishing indicators, including spoofed sender, misleading content, fear-based manipulation, and a malicious link. Users should avoid clicking the link and report the email to the appropriate authorities.</w:t>
      </w:r>
    </w:p>
    <w:p>
      <w:pPr>
        <w:pStyle w:val="Heading1"/>
      </w:pPr>
      <w:r>
        <w:t>5. Recommended Actions</w:t>
      </w:r>
    </w:p>
    <w:p>
      <w:r>
        <w:t>- Do not click on the verification link</w:t>
      </w:r>
    </w:p>
    <w:p>
      <w:r>
        <w:t>- Report the email as phishing</w:t>
      </w:r>
    </w:p>
    <w:p>
      <w:r>
        <w:t>- Block the sender's domain</w:t>
      </w:r>
    </w:p>
    <w:p>
      <w:r>
        <w:t>- Educate users about similar tactics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