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  <w:id w:val="670366754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14:paraId="0FAC8206" w14:textId="77777777" w:rsidR="00E0636C" w:rsidRPr="00914CE9" w:rsidRDefault="00E0636C" w:rsidP="0045132E">
          <w:pPr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558642F7" wp14:editId="1AC3DDCB">
                <wp:extent cx="5791200" cy="998220"/>
                <wp:effectExtent l="152400" t="152400" r="361950" b="335280"/>
                <wp:docPr id="2" name="Рисунок 2" descr="НЭ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ЭТ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6804C844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1A83B95D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4A6AE466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01C8FF11" w14:textId="77777777" w:rsidR="00E0636C" w:rsidRPr="0045132E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062FA" wp14:editId="6081ED6E">
                    <wp:simplePos x="0" y="0"/>
                    <wp:positionH relativeFrom="column">
                      <wp:posOffset>-51435</wp:posOffset>
                    </wp:positionH>
                    <wp:positionV relativeFrom="paragraph">
                      <wp:posOffset>130810</wp:posOffset>
                    </wp:positionV>
                    <wp:extent cx="594360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C87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    <v:stroke joinstyle="miter"/>
                  </v:lin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52"/>
              <w:szCs w:val="52"/>
            </w:rPr>
            <w:alias w:val="Название"/>
            <w:tag w:val=""/>
            <w:id w:val="-403844546"/>
            <w:placeholder>
              <w:docPart w:val="154064D56BBC4DCF8A97D8C259929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6EDD2C5" w14:textId="77777777" w:rsidR="00E0636C" w:rsidRPr="0045132E" w:rsidRDefault="00B87A35" w:rsidP="0045132E">
              <w:pPr>
                <w:jc w:val="center"/>
                <w:rPr>
                  <w:rFonts w:ascii="Times New Roman" w:hAnsi="Times New Roman"/>
                  <w:sz w:val="52"/>
                  <w:szCs w:val="52"/>
                </w:rPr>
              </w:pPr>
              <w:r>
                <w:rPr>
                  <w:rFonts w:ascii="Times New Roman" w:hAnsi="Times New Roman"/>
                  <w:sz w:val="52"/>
                  <w:szCs w:val="52"/>
                </w:rPr>
                <w:t>Лабораторная работа №6</w:t>
              </w:r>
            </w:p>
          </w:sdtContent>
        </w:sdt>
        <w:sdt>
          <w:sdtPr>
            <w:rPr>
              <w:rFonts w:ascii="Times New Roman" w:hAnsi="Times New Roman"/>
              <w:sz w:val="32"/>
              <w:szCs w:val="32"/>
            </w:rPr>
            <w:alias w:val="Тема"/>
            <w:tag w:val=""/>
            <w:id w:val="84652723"/>
            <w:placeholder>
              <w:docPart w:val="EB1C357DC20C4CA084516A3C5145BD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BB8DC2" w14:textId="77777777"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sz w:val="32"/>
                  <w:szCs w:val="32"/>
                </w:rPr>
                <w:t>Технология программирования</w:t>
              </w:r>
            </w:p>
          </w:sdtContent>
        </w:sdt>
        <w:sdt>
          <w:sdtPr>
            <w:rPr>
              <w:rFonts w:ascii="Times New Roman" w:hAnsi="Times New Roman"/>
              <w:i/>
              <w:sz w:val="32"/>
              <w:szCs w:val="32"/>
            </w:rPr>
            <w:alias w:val="Категория"/>
            <w:tag w:val=""/>
            <w:id w:val="-830370376"/>
            <w:placeholder>
              <w:docPart w:val="161959EB1CEB4BEB8075EC4E2C62E93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023A332E" w14:textId="77777777"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 w:rsidRPr="00750A5B">
                <w:rPr>
                  <w:rFonts w:ascii="Times New Roman" w:hAnsi="Times New Roman"/>
                  <w:i/>
                  <w:sz w:val="32"/>
                  <w:szCs w:val="32"/>
                </w:rPr>
                <w:t>«</w:t>
              </w:r>
              <w:r w:rsidR="00750A5B" w:rsidRPr="00750A5B">
                <w:rPr>
                  <w:rFonts w:ascii="Times New Roman" w:hAnsi="Times New Roman"/>
                  <w:i/>
                  <w:sz w:val="32"/>
                  <w:szCs w:val="32"/>
                </w:rPr>
                <w:t>Сетевые “клиент</w:t>
              </w:r>
              <w:r w:rsidR="00750A5B">
                <w:rPr>
                  <w:rFonts w:ascii="Times New Roman" w:hAnsi="Times New Roman"/>
                  <w:i/>
                  <w:sz w:val="32"/>
                  <w:szCs w:val="32"/>
                </w:rPr>
                <w:t>-серверные</w:t>
              </w:r>
              <w:r w:rsidR="00750A5B" w:rsidRPr="00750A5B">
                <w:rPr>
                  <w:rFonts w:ascii="Times New Roman" w:hAnsi="Times New Roman"/>
                  <w:i/>
                  <w:sz w:val="32"/>
                  <w:szCs w:val="32"/>
                </w:rPr>
                <w:t xml:space="preserve">” </w:t>
              </w:r>
              <w:r w:rsidR="00750A5B">
                <w:rPr>
                  <w:rFonts w:ascii="Times New Roman" w:hAnsi="Times New Roman"/>
                  <w:i/>
                  <w:sz w:val="32"/>
                  <w:szCs w:val="32"/>
                </w:rPr>
                <w:t>приложения</w:t>
              </w:r>
              <w:r w:rsidRPr="00750A5B">
                <w:rPr>
                  <w:rFonts w:ascii="Times New Roman" w:hAnsi="Times New Roman"/>
                  <w:i/>
                  <w:sz w:val="32"/>
                  <w:szCs w:val="32"/>
                </w:rPr>
                <w:t>»</w:t>
              </w:r>
            </w:p>
          </w:sdtContent>
        </w:sdt>
        <w:p w14:paraId="0DCA2E2D" w14:textId="77777777" w:rsidR="00E0636C" w:rsidRDefault="00E0636C" w:rsidP="0045132E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7E8247" wp14:editId="5758DE8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1905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54F7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    <v:stroke joinstyle="miter"/>
                  </v:line>
                </w:pict>
              </mc:Fallback>
            </mc:AlternateContent>
          </w:r>
        </w:p>
        <w:p w14:paraId="205A2C40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3E604AB3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0F1E7864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1EFD531F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776A87FA" w14:textId="77D4E285"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Студент: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Автор"/>
              <w:tag w:val=""/>
              <w:id w:val="751321248"/>
              <w:placeholder>
                <w:docPart w:val="7A97B69AE379464A84347E4396A9D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11C16">
                <w:rPr>
                  <w:rFonts w:ascii="Times New Roman" w:hAnsi="Times New Roman"/>
                  <w:sz w:val="32"/>
                  <w:szCs w:val="32"/>
                </w:rPr>
                <w:t>Воликов М.В.</w:t>
              </w:r>
            </w:sdtContent>
          </w:sdt>
        </w:p>
        <w:p w14:paraId="4CEF791B" w14:textId="40A40FD2"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Группа: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Организация"/>
              <w:tag w:val=""/>
              <w:id w:val="-1622370889"/>
              <w:placeholder>
                <w:docPart w:val="3C470549498641BEA56AFDBE384AF1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АВТ-</w:t>
              </w:r>
              <w:r w:rsidR="00B11C16">
                <w:rPr>
                  <w:rFonts w:ascii="Times New Roman" w:hAnsi="Times New Roman"/>
                  <w:sz w:val="32"/>
                  <w:szCs w:val="32"/>
                </w:rPr>
                <w:t>910</w:t>
              </w:r>
            </w:sdtContent>
          </w:sdt>
        </w:p>
        <w:p w14:paraId="1A05E13E" w14:textId="77777777" w:rsidR="00E0636C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Вариант: 4</w:t>
          </w:r>
        </w:p>
        <w:p w14:paraId="6E9ED898" w14:textId="1802DA78"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Преподаватель: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Руководитель"/>
              <w:tag w:val=""/>
              <w:id w:val="-262376682"/>
              <w:placeholder>
                <w:docPart w:val="A8DEF44E901B49488C297D91408B7D1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11C16">
                <w:rPr>
                  <w:rFonts w:ascii="Times New Roman" w:hAnsi="Times New Roman"/>
                  <w:sz w:val="32"/>
                  <w:szCs w:val="32"/>
                </w:rPr>
                <w:t>Дубков И.С.</w:t>
              </w:r>
            </w:sdtContent>
          </w:sdt>
        </w:p>
        <w:p w14:paraId="5EE82D96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0C29C2C4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39218290" w14:textId="77777777" w:rsidR="00E0636C" w:rsidRPr="00914CE9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075D708F" wp14:editId="26B3C211">
                <wp:extent cx="2827020" cy="1028700"/>
                <wp:effectExtent l="0" t="0" r="0" b="0"/>
                <wp:docPr id="1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46" b="80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9AB257" w14:textId="77777777"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p w14:paraId="2AB8A041" w14:textId="77777777" w:rsidR="00E0636C" w:rsidRPr="00AF0389" w:rsidRDefault="00E0636C" w:rsidP="00980DA3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alias w:val="Дата публикации"/>
            <w:tag w:val=""/>
            <w:id w:val="2096199129"/>
            <w:placeholder>
              <w:docPart w:val="0BED7094332842809BA740D56B61731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14:paraId="07E89FA1" w14:textId="1F3E7720" w:rsidR="00E0636C" w:rsidRPr="00914CE9" w:rsidRDefault="00E0636C" w:rsidP="00AF0389">
              <w:pPr>
                <w:jc w:val="center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НОВОСИБИРСК 202</w:t>
              </w:r>
              <w:r w:rsidR="00B11C16">
                <w:rPr>
                  <w:rFonts w:ascii="Times New Roman" w:hAnsi="Times New Roman"/>
                  <w:sz w:val="24"/>
                  <w:szCs w:val="24"/>
                </w:rPr>
                <w:t>1</w:t>
              </w:r>
            </w:p>
          </w:sdtContent>
        </w:sdt>
        <w:p w14:paraId="024097F1" w14:textId="77777777"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12161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11B1BA" w14:textId="77777777" w:rsidR="00A10C30" w:rsidRDefault="00A10C30">
              <w:pPr>
                <w:pStyle w:val="a4"/>
              </w:pPr>
              <w:r>
                <w:t>Оглавление</w:t>
              </w:r>
            </w:p>
            <w:p w14:paraId="58DBD063" w14:textId="3BCEEB2D" w:rsidR="00A10C30" w:rsidRDefault="00A10C30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223051" w:history="1">
                <w:r w:rsidRPr="007B414D">
                  <w:rPr>
                    <w:rStyle w:val="a5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_Toc38223051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1C16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D65010" w14:textId="0F434BC7" w:rsidR="00A10C30" w:rsidRDefault="00B11C16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2" w:history="1">
                <w:r w:rsidR="00A10C30" w:rsidRPr="007B414D">
                  <w:rPr>
                    <w:rStyle w:val="a5"/>
                    <w:noProof/>
                  </w:rPr>
                  <w:t>Ход работы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_Toc38223052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14:paraId="4FCA2970" w14:textId="3C1A129B" w:rsidR="00A10C30" w:rsidRDefault="00B11C16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3" w:history="1">
                <w:r w:rsidR="00A10C30" w:rsidRPr="007B414D">
                  <w:rPr>
                    <w:rStyle w:val="a5"/>
                    <w:noProof/>
                  </w:rPr>
                  <w:t>Вывод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_Toc38223053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14:paraId="19A48D4C" w14:textId="77777777" w:rsidR="00A10C30" w:rsidRDefault="00A10C3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8CD6DC1" w14:textId="77777777" w:rsidR="00A10C30" w:rsidRDefault="00A10C30" w:rsidP="00A10C30">
          <w:r>
            <w:br w:type="page"/>
          </w:r>
        </w:p>
        <w:p w14:paraId="5BF87A73" w14:textId="77777777" w:rsidR="00F213DD" w:rsidRDefault="00F213DD" w:rsidP="00F213DD">
          <w:pPr>
            <w:pStyle w:val="1"/>
          </w:pPr>
          <w:bookmarkStart w:id="0" w:name="_Toc38223051"/>
          <w:r>
            <w:lastRenderedPageBreak/>
            <w:t>Задание</w:t>
          </w:r>
          <w:bookmarkEnd w:id="0"/>
        </w:p>
        <w:p w14:paraId="667E78D9" w14:textId="77777777" w:rsidR="00750A5B" w:rsidRPr="009C3CAF" w:rsidRDefault="00750A5B" w:rsidP="00750A5B">
          <w:pPr>
            <w:pStyle w:val="a7"/>
            <w:numPr>
              <w:ilvl w:val="0"/>
              <w:numId w:val="14"/>
            </w:numPr>
          </w:pPr>
          <w:bookmarkStart w:id="1" w:name="_Toc38223052"/>
          <w:r w:rsidRPr="009C3CAF">
            <w:t>Изучить особенности реализации сетевых приложений в Java.</w:t>
          </w:r>
        </w:p>
        <w:p w14:paraId="1CEF0C54" w14:textId="77777777" w:rsidR="00750A5B" w:rsidRPr="009C3CAF" w:rsidRDefault="00750A5B" w:rsidP="00750A5B">
          <w:pPr>
            <w:pStyle w:val="a7"/>
            <w:numPr>
              <w:ilvl w:val="0"/>
              <w:numId w:val="14"/>
            </w:numPr>
          </w:pPr>
          <w:r w:rsidRPr="009C3CAF">
            <w:t>Доработать программу, созданную в лабораторн</w:t>
          </w:r>
          <w:r>
            <w:t>ой</w:t>
          </w:r>
          <w:r w:rsidRPr="009C3CAF">
            <w:t xml:space="preserve"> работ</w:t>
          </w:r>
          <w:r>
            <w:t>е</w:t>
          </w:r>
          <w:r w:rsidRPr="009C3CAF">
            <w:t xml:space="preserve"> № </w:t>
          </w:r>
          <w:r>
            <w:t>5</w:t>
          </w:r>
          <w:r w:rsidRPr="009C3CAF">
            <w:t>:</w:t>
          </w:r>
        </w:p>
        <w:p w14:paraId="19B8B0C9" w14:textId="77777777" w:rsidR="00750A5B" w:rsidRPr="009C3CAF" w:rsidRDefault="00750A5B" w:rsidP="00750A5B">
          <w:pPr>
            <w:pStyle w:val="a7"/>
            <w:numPr>
              <w:ilvl w:val="0"/>
              <w:numId w:val="15"/>
            </w:numPr>
          </w:pPr>
          <w:r w:rsidRPr="009C3CAF">
            <w:t xml:space="preserve">создать отдельное консольное приложение, которое будет играть роль </w:t>
          </w:r>
          <w:r w:rsidRPr="00750A5B">
            <w:rPr>
              <w:lang w:val="de-DE"/>
            </w:rPr>
            <w:t>TCP</w:t>
          </w:r>
          <w:r w:rsidRPr="009C3CAF">
            <w:t>-сервера. Клиентом будет приложение, которое было создано в предыдущих работах;</w:t>
          </w:r>
        </w:p>
        <w:p w14:paraId="5D62C052" w14:textId="77777777" w:rsidR="00750A5B" w:rsidRPr="009C3CAF" w:rsidRDefault="00750A5B" w:rsidP="00750A5B">
          <w:pPr>
            <w:pStyle w:val="a7"/>
            <w:numPr>
              <w:ilvl w:val="0"/>
              <w:numId w:val="15"/>
            </w:numPr>
          </w:pPr>
          <w:r w:rsidRPr="009C3CAF">
    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    </w:r>
        </w:p>
        <w:p w14:paraId="3078F78F" w14:textId="77777777" w:rsidR="00750A5B" w:rsidRDefault="00750A5B" w:rsidP="00750A5B">
          <w:pPr>
            <w:pStyle w:val="a7"/>
            <w:numPr>
              <w:ilvl w:val="0"/>
              <w:numId w:val="15"/>
            </w:numPr>
          </w:pPr>
          <w:r w:rsidRPr="009C3CAF">
            <w:t xml:space="preserve">запрограммировать специальное взаимодействие по </w:t>
          </w:r>
          <w:r w:rsidRPr="00750A5B">
            <w:rPr>
              <w:lang w:val="de-DE"/>
            </w:rPr>
            <w:t>TCP</w:t>
          </w:r>
          <w:r w:rsidRPr="009C3CAF">
            <w:t xml:space="preserve"> с другими клиентами через сервер по варианту;</w:t>
          </w:r>
        </w:p>
        <w:p w14:paraId="2BBE06C3" w14:textId="77777777" w:rsidR="00750A5B" w:rsidRPr="00750A5B" w:rsidRDefault="00750A5B" w:rsidP="00750A5B">
          <w:pPr>
            <w:rPr>
              <w:b/>
            </w:rPr>
          </w:pPr>
          <w:r w:rsidRPr="00750A5B">
            <w:rPr>
              <w:b/>
            </w:rPr>
            <w:t>Вариант 4</w:t>
          </w:r>
        </w:p>
        <w:p w14:paraId="34162A34" w14:textId="77777777" w:rsidR="00750A5B" w:rsidRPr="009C3CAF" w:rsidRDefault="00750A5B" w:rsidP="00352F8A">
          <w:r w:rsidRPr="009C3CAF">
            <w:t xml:space="preserve">Реализовать возможность передачи своих настроек симуляции одному из подключенных клиентов. </w:t>
          </w:r>
        </w:p>
        <w:p w14:paraId="515DCBAE" w14:textId="77777777" w:rsidR="00F213DD" w:rsidRDefault="00F213DD" w:rsidP="00F213DD">
          <w:pPr>
            <w:pStyle w:val="1"/>
          </w:pPr>
          <w:r>
            <w:t>Ход работы</w:t>
          </w:r>
          <w:bookmarkEnd w:id="1"/>
        </w:p>
        <w:p w14:paraId="165BB44C" w14:textId="77777777" w:rsidR="00EF0736" w:rsidRPr="009B1BAB" w:rsidRDefault="00EF0736" w:rsidP="00EF0736">
          <w:pPr>
            <w:pStyle w:val="2"/>
          </w:pPr>
          <w:proofErr w:type="spellStart"/>
          <w:r>
            <w:rPr>
              <w:lang w:val="en-US"/>
            </w:rPr>
            <w:t>NetWork</w:t>
          </w:r>
          <w:proofErr w:type="spellEnd"/>
        </w:p>
        <w:p w14:paraId="5720722B" w14:textId="77777777" w:rsidR="00B87A35" w:rsidRPr="00EF0736" w:rsidRDefault="00E03401" w:rsidP="00B87A35">
          <w:pPr>
            <w:rPr>
              <w:lang w:val="en-US"/>
            </w:rPr>
          </w:pPr>
          <w:r>
            <w:t xml:space="preserve">Для </w:t>
          </w:r>
          <w:r w:rsidR="00280946">
            <w:t xml:space="preserve">общения между клиентом и сервером был создан модуль </w:t>
          </w:r>
          <w:proofErr w:type="spellStart"/>
          <w:r w:rsidR="00280946">
            <w:rPr>
              <w:lang w:val="en-US"/>
            </w:rPr>
            <w:t>NetWork</w:t>
          </w:r>
          <w:proofErr w:type="spellEnd"/>
          <w:r w:rsidR="00280946">
            <w:t xml:space="preserve"> – абстракция на связь. В него были добавлены класс </w:t>
          </w:r>
          <w:proofErr w:type="spellStart"/>
          <w:r w:rsidR="00280946">
            <w:rPr>
              <w:lang w:val="en-US"/>
            </w:rPr>
            <w:t>TCPConnection</w:t>
          </w:r>
          <w:proofErr w:type="spellEnd"/>
          <w:r w:rsidR="00280946" w:rsidRPr="00280946">
            <w:t xml:space="preserve"> </w:t>
          </w:r>
          <w:r w:rsidR="00280946">
            <w:t xml:space="preserve">и интерфейс </w:t>
          </w:r>
          <w:proofErr w:type="spellStart"/>
          <w:r w:rsidR="00280946">
            <w:rPr>
              <w:lang w:val="en-US"/>
            </w:rPr>
            <w:t>TCPConnectionListener</w:t>
          </w:r>
          <w:proofErr w:type="spellEnd"/>
          <w:r w:rsidR="00280946" w:rsidRPr="00280946">
            <w:t xml:space="preserve">. </w:t>
          </w:r>
          <w:r w:rsidR="00280946">
            <w:t xml:space="preserve">Класс описывает канал связи и хранит в себе сокет, потоки ввода-вывода и объект интерфейса </w:t>
          </w:r>
          <w:proofErr w:type="spellStart"/>
          <w:r w:rsidR="00280946">
            <w:rPr>
              <w:lang w:val="en-US"/>
            </w:rPr>
            <w:t>TCPConnectionListener</w:t>
          </w:r>
          <w:proofErr w:type="spellEnd"/>
          <w:r w:rsidR="00280946">
            <w:t>.</w:t>
          </w:r>
          <w:r w:rsidR="00EF0736">
            <w:t xml:space="preserve"> Главные</w:t>
          </w:r>
          <w:r w:rsidR="00EF0736" w:rsidRPr="00B11C16">
            <w:rPr>
              <w:lang w:val="en-US"/>
            </w:rPr>
            <w:t xml:space="preserve"> </w:t>
          </w:r>
          <w:r w:rsidR="00EF0736">
            <w:t>метод</w:t>
          </w:r>
          <w:r w:rsidR="00EF0736" w:rsidRPr="00B11C16">
            <w:rPr>
              <w:lang w:val="en-US"/>
            </w:rPr>
            <w:t xml:space="preserve"> </w:t>
          </w:r>
          <w:r w:rsidR="00EF0736">
            <w:t>этого</w:t>
          </w:r>
          <w:r w:rsidR="00EF0736" w:rsidRPr="00B11C16">
            <w:rPr>
              <w:lang w:val="en-US"/>
            </w:rPr>
            <w:t xml:space="preserve"> </w:t>
          </w:r>
          <w:r w:rsidR="00EF0736">
            <w:t>класса</w:t>
          </w:r>
          <w:r w:rsidR="00EF0736" w:rsidRPr="00B11C16">
            <w:rPr>
              <w:lang w:val="en-US"/>
            </w:rPr>
            <w:t xml:space="preserve"> – </w:t>
          </w:r>
          <w:r w:rsidR="00EF0736">
            <w:t>отправить</w:t>
          </w:r>
          <w:r w:rsidR="00EF0736" w:rsidRPr="00B11C16">
            <w:rPr>
              <w:lang w:val="en-US"/>
            </w:rPr>
            <w:t xml:space="preserve"> </w:t>
          </w:r>
          <w:r w:rsidR="00EF0736">
            <w:t>сообщение</w:t>
          </w:r>
          <w:r w:rsidR="00EF0736" w:rsidRPr="00B11C16">
            <w:rPr>
              <w:lang w:val="en-US"/>
            </w:rPr>
            <w:t xml:space="preserve"> </w:t>
          </w:r>
          <w:r w:rsidR="00EF0736">
            <w:rPr>
              <w:lang w:val="en-US"/>
            </w:rPr>
            <w:t>(</w:t>
          </w:r>
          <w:proofErr w:type="spellStart"/>
          <w:r w:rsidR="00EF0736">
            <w:rPr>
              <w:lang w:val="en-US"/>
            </w:rPr>
            <w:t>sendString</w:t>
          </w:r>
          <w:proofErr w:type="spellEnd"/>
          <w:r w:rsidR="00EF0736">
            <w:rPr>
              <w:lang w:val="en-US"/>
            </w:rPr>
            <w:t>).</w:t>
          </w:r>
        </w:p>
        <w:p w14:paraId="12C8BC0F" w14:textId="77777777" w:rsidR="00280946" w:rsidRPr="00280946" w:rsidRDefault="00280946" w:rsidP="00280946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class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 final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Socket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Thread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proofErr w:type="spellEnd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null;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final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final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BufferedReader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in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final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BufferedWriter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out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public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TCPConnection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ip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int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port)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throws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new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ip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port))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TCPConnection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Socket socket)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throws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proofErr w:type="spellEnd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= socket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in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BufferedReader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InputStreamReader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socket.getInputStream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out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BufferedWriter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OutputStreamWriter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socket.getOutputStream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proofErr w:type="spellEnd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Thread(() -&gt;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28094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.onConnectionReady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while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(!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.isInterrupted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28094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.onReceiveString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in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.readLine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}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28094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finally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28094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.onDisconnection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lastRenderedPageBreak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.start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sendString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(String value)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out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.write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(value + </w:t>
          </w:r>
          <w:r w:rsidRPr="0028094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\r\n</w:t>
          </w:r>
          <w:r w:rsidRPr="0028094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out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.flush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disconnect()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disconnect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.interrupt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.close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28094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toString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return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() + </w:t>
          </w:r>
          <w:r w:rsidRPr="0028094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""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int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getSocketPort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() {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return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.getLocalPort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int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getServerSocketPort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() {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return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>}</w:t>
          </w:r>
        </w:p>
        <w:p w14:paraId="39E33629" w14:textId="77777777" w:rsidR="00280946" w:rsidRDefault="00280946" w:rsidP="00B87A35">
          <w:r>
            <w:t xml:space="preserve">В свою очередь интерфейс </w:t>
          </w:r>
          <w:proofErr w:type="spellStart"/>
          <w:r>
            <w:rPr>
              <w:lang w:val="en-US"/>
            </w:rPr>
            <w:t>TCPConnectionListner</w:t>
          </w:r>
          <w:proofErr w:type="spellEnd"/>
          <w:r>
            <w:t xml:space="preserve"> является абстракцией слушателя событий. Он хранит в себе сигнатуры </w:t>
          </w:r>
          <w:r w:rsidR="00EF0736">
            <w:t>четырёх методов: подключился, отключился, получил сообщение и поймал ошибку.</w:t>
          </w:r>
        </w:p>
        <w:p w14:paraId="5CA18AE6" w14:textId="77777777" w:rsidR="00EF0736" w:rsidRDefault="00EF0736" w:rsidP="00EF0736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interface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onConnectionReady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onReceiveString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String value)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onDisconnection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Exception 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</w:p>
        <w:p w14:paraId="3C5A88C0" w14:textId="77777777" w:rsidR="00EF0736" w:rsidRPr="00EF0736" w:rsidRDefault="00EF0736" w:rsidP="00EF0736">
          <w:pPr>
            <w:rPr>
              <w:lang w:eastAsia="ru-RU"/>
            </w:rPr>
          </w:pPr>
          <w:r>
            <w:rPr>
              <w:lang w:eastAsia="ru-RU"/>
            </w:rPr>
            <w:t>Благодаря такой абстракции связи появилась возможность реализовать соединение со стороны клиента и со стороны сервера по одному подобию.</w:t>
          </w:r>
        </w:p>
        <w:p w14:paraId="783CF681" w14:textId="77777777" w:rsidR="00EF0736" w:rsidRPr="00EF0736" w:rsidRDefault="00EF0736" w:rsidP="00EF0736">
          <w:pPr>
            <w:pStyle w:val="2"/>
          </w:pPr>
          <w:r>
            <w:rPr>
              <w:lang w:val="en-US"/>
            </w:rPr>
            <w:t>Server</w:t>
          </w:r>
        </w:p>
        <w:p w14:paraId="55C99B03" w14:textId="3FDA07E5" w:rsidR="00EF0736" w:rsidRDefault="00EF0736" w:rsidP="00EF0736">
          <w:r>
            <w:t xml:space="preserve">Следующим шагом был создан сервер. Он реализует интерфейс </w:t>
          </w:r>
          <w:proofErr w:type="spellStart"/>
          <w:r>
            <w:rPr>
              <w:lang w:val="en-US"/>
            </w:rPr>
            <w:t>TCPConnectionList</w:t>
          </w:r>
          <w:r w:rsidR="00B11C16">
            <w:rPr>
              <w:lang w:val="en-US"/>
            </w:rPr>
            <w:t>e</w:t>
          </w:r>
          <w:r>
            <w:rPr>
              <w:lang w:val="en-US"/>
            </w:rPr>
            <w:t>ner</w:t>
          </w:r>
          <w:proofErr w:type="spellEnd"/>
          <w:r>
            <w:t xml:space="preserve"> и по сути является слушателем событий. </w:t>
          </w:r>
        </w:p>
        <w:p w14:paraId="324CAE83" w14:textId="77777777" w:rsidR="00EF0736" w:rsidRPr="00EF0736" w:rsidRDefault="00EF0736" w:rsidP="00EF0736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class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Server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implements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 static  void  </w:t>
          </w:r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main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(String[]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args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final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HashMap&lt;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Integer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&gt; </w:t>
          </w:r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connections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HashMap&lt;&gt;()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</w:t>
          </w:r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Server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lastRenderedPageBreak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"Server is running..."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ServerSocket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serverSocket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ServerSocket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3333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while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true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this,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serverSocket.accept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 exception: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throw  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RuntimeException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onConnectionReady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.put(tcpConnection.getServerSocketPort()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sendToAllConnections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onReceiveString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String value)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"Request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int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key =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Integer.</w:t>
          </w:r>
          <w:r w:rsidRPr="00EF0736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parseInt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(key) !=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null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(key).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"Config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+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tcpConnection.getServerSocketPort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else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"Command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int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key =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Integer.</w:t>
          </w:r>
          <w:r w:rsidRPr="00EF0736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parseInt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value.indexOf(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' '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(key) !=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null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(key).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"File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+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value.indexOf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' '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9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onDisconnection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.remove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tcpConnection.getServerSocketPort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sendToAllConnections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Exception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 exception: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sendToAllConnections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.forEach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key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-&gt;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.forEach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((key1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tcpConnection1) -&gt;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tcpConnection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"User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tcpConnection1.toString())))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>}</w:t>
          </w:r>
        </w:p>
        <w:p w14:paraId="42CFAB0F" w14:textId="77777777" w:rsidR="00EF0736" w:rsidRDefault="00EF0736" w:rsidP="00EF0736">
          <w:r>
            <w:t>В конструкторе сервера находится бесконечный цикл.</w:t>
          </w:r>
        </w:p>
        <w:p w14:paraId="33E245A0" w14:textId="77777777" w:rsidR="00EF0736" w:rsidRDefault="00EF0736" w:rsidP="00EF0736">
          <w:pPr>
            <w:pStyle w:val="2"/>
            <w:rPr>
              <w:lang w:val="en-US"/>
            </w:rPr>
          </w:pPr>
          <w:r>
            <w:rPr>
              <w:lang w:val="en-US"/>
            </w:rPr>
            <w:t>Client</w:t>
          </w:r>
        </w:p>
        <w:p w14:paraId="0A95E98A" w14:textId="77777777" w:rsidR="00EF0736" w:rsidRPr="00EF0736" w:rsidRDefault="00EF0736" w:rsidP="00EF0736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class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Client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implements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static final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IP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"localhost"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lastRenderedPageBreak/>
            <w:t xml:space="preserve">    private static final int 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port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3333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static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null;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static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Vector&lt;String&gt;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UsersOnline</w:t>
          </w:r>
          <w:proofErr w:type="spellEnd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Vector&lt;&gt;()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public </w:t>
          </w:r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Client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"Client is running..."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this, 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IP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port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RequestConfigs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(String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tcpConnection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"Request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+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onConnectionReady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"Connection ready"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onReceiveString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String value)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(value)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7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"Config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File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"Configuration.txt"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(Scanner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scanner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Scanner(file))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String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scanner.nextLine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"Command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+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7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+ 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string)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else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"File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File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"Configuration.txt"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(file))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fileWriter.write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6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fileWriter.flush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else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"User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(!(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UsersOnline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.indexOf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)) &gt;= 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&amp;&amp;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Integer.</w:t>
          </w:r>
          <w:r w:rsidRPr="00EF0736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parseInt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)) !=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tcpConnection.getSocketPort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UsersOnline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.add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onDisconnection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"Disconnected"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Exception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"Connection exception: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Vector&lt;String&gt;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getUsersOnline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return 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UsersOnline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lastRenderedPageBreak/>
            <w:br/>
            <w:t>}</w:t>
          </w:r>
        </w:p>
        <w:p w14:paraId="342D0184" w14:textId="77777777" w:rsidR="00EF0736" w:rsidRDefault="00EF0736" w:rsidP="00EF0736">
          <w:pPr>
            <w:pStyle w:val="2"/>
          </w:pPr>
          <w:r>
            <w:t>Общее</w:t>
          </w:r>
        </w:p>
        <w:p w14:paraId="3D9FE923" w14:textId="77777777" w:rsidR="00EF0736" w:rsidRPr="00D724BA" w:rsidRDefault="00D724BA" w:rsidP="00EF0736">
          <w:r>
            <w:t xml:space="preserve">Было создано отдельное немодальное диалоговое окно для клиента. Оно открывается из главного меню. В окне находится </w:t>
          </w:r>
          <w:proofErr w:type="spellStart"/>
          <w:r>
            <w:rPr>
              <w:lang w:val="en-US"/>
            </w:rPr>
            <w:t>JList</w:t>
          </w:r>
          <w:proofErr w:type="spellEnd"/>
          <w:r w:rsidRPr="00D724BA">
            <w:t xml:space="preserve">, </w:t>
          </w:r>
          <w:r>
            <w:t xml:space="preserve">в котором показываются пользователи онлайн. Если пользователи не показываются нужно нажать клавишу </w:t>
          </w:r>
          <w:r>
            <w:rPr>
              <w:lang w:val="en-US"/>
            </w:rPr>
            <w:t>U</w:t>
          </w:r>
          <w:r w:rsidRPr="00D724BA">
            <w:t xml:space="preserve"> </w:t>
          </w:r>
          <w:r>
            <w:t xml:space="preserve">и список обновится. Чтобы получить настройки одного из пользователей, нужно щёлкнуть на него мышкой и нажать </w:t>
          </w:r>
          <w:r>
            <w:rPr>
              <w:lang w:val="en-US"/>
            </w:rPr>
            <w:t>Enter</w:t>
          </w:r>
          <w:r w:rsidRPr="00D724BA">
            <w:t>.</w:t>
          </w:r>
        </w:p>
        <w:p w14:paraId="3ABFC8CB" w14:textId="77777777" w:rsidR="003D679F" w:rsidRDefault="00F213DD" w:rsidP="00750A5B">
          <w:pPr>
            <w:pStyle w:val="1"/>
          </w:pPr>
          <w:bookmarkStart w:id="2" w:name="_Toc38223053"/>
          <w:r>
            <w:t>Вывод</w:t>
          </w:r>
        </w:p>
      </w:sdtContent>
    </w:sdt>
    <w:bookmarkEnd w:id="2" w:displacedByCustomXml="prev"/>
    <w:p w14:paraId="6A86EEDB" w14:textId="77777777" w:rsidR="00D724BA" w:rsidRPr="00D724BA" w:rsidRDefault="00D724BA" w:rsidP="00D724BA">
      <w:r>
        <w:t xml:space="preserve">В процессе выполнения лабораторной работы произошло знакомство с протоколом </w:t>
      </w:r>
      <w:r>
        <w:rPr>
          <w:lang w:val="en-US"/>
        </w:rPr>
        <w:t>TCP</w:t>
      </w:r>
      <w:r>
        <w:t>. Также были более тщательно изучены потоки ввода-вывода. Была доработана программа из лабораторной работы №5.</w:t>
      </w:r>
    </w:p>
    <w:sectPr w:rsidR="00D724BA" w:rsidRPr="00D724BA" w:rsidSect="00E06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248D4"/>
    <w:multiLevelType w:val="hybridMultilevel"/>
    <w:tmpl w:val="6E5A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51B07"/>
    <w:multiLevelType w:val="hybridMultilevel"/>
    <w:tmpl w:val="1F102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4B9"/>
    <w:multiLevelType w:val="hybridMultilevel"/>
    <w:tmpl w:val="9828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B25C4"/>
    <w:multiLevelType w:val="hybridMultilevel"/>
    <w:tmpl w:val="2FFAF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851"/>
        </w:tabs>
        <w:ind w:left="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4F0E0669"/>
    <w:multiLevelType w:val="hybridMultilevel"/>
    <w:tmpl w:val="253A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C288D"/>
    <w:multiLevelType w:val="hybridMultilevel"/>
    <w:tmpl w:val="CE180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395271"/>
    <w:multiLevelType w:val="hybridMultilevel"/>
    <w:tmpl w:val="05806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E5D159E"/>
    <w:multiLevelType w:val="hybridMultilevel"/>
    <w:tmpl w:val="E37A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13"/>
    <w:rsid w:val="000B5E8C"/>
    <w:rsid w:val="00280946"/>
    <w:rsid w:val="00352F8A"/>
    <w:rsid w:val="003D679F"/>
    <w:rsid w:val="00404019"/>
    <w:rsid w:val="005A2213"/>
    <w:rsid w:val="00750A5B"/>
    <w:rsid w:val="00880A12"/>
    <w:rsid w:val="009371D1"/>
    <w:rsid w:val="009B1BAB"/>
    <w:rsid w:val="00A10C30"/>
    <w:rsid w:val="00B11C16"/>
    <w:rsid w:val="00B87A35"/>
    <w:rsid w:val="00CE061B"/>
    <w:rsid w:val="00D56F87"/>
    <w:rsid w:val="00D724BA"/>
    <w:rsid w:val="00E03401"/>
    <w:rsid w:val="00E0636C"/>
    <w:rsid w:val="00E918A3"/>
    <w:rsid w:val="00EF0736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A8E0"/>
  <w15:chartTrackingRefBased/>
  <w15:docId w15:val="{F9285E5C-ABCB-4D4F-843F-3DCCA96E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36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0C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C30"/>
    <w:pPr>
      <w:spacing w:after="100"/>
    </w:pPr>
  </w:style>
  <w:style w:type="character" w:styleId="a5">
    <w:name w:val="Hyperlink"/>
    <w:basedOn w:val="a0"/>
    <w:uiPriority w:val="99"/>
    <w:unhideWhenUsed/>
    <w:rsid w:val="00A10C30"/>
    <w:rPr>
      <w:color w:val="0563C1" w:themeColor="hyperlink"/>
      <w:u w:val="single"/>
    </w:rPr>
  </w:style>
  <w:style w:type="paragraph" w:styleId="a6">
    <w:name w:val="Normal (Web)"/>
    <w:basedOn w:val="a"/>
    <w:rsid w:val="00A1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10C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8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0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4064D56BBC4DCF8A97D8C25992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5F51C-4E0D-488F-9D82-74BAB2B1B1AF}"/>
      </w:docPartPr>
      <w:docPartBody>
        <w:p w:rsidR="00636E9C" w:rsidRDefault="002915D2" w:rsidP="002915D2">
          <w:pPr>
            <w:pStyle w:val="154064D56BBC4DCF8A97D8C25992928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EB1C357DC20C4CA084516A3C5145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A4A96-42B3-47B8-93D5-9C65E6585C36}"/>
      </w:docPartPr>
      <w:docPartBody>
        <w:p w:rsidR="00636E9C" w:rsidRDefault="002915D2" w:rsidP="002915D2">
          <w:pPr>
            <w:pStyle w:val="EB1C357DC20C4CA084516A3C5145BDF4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161959EB1CEB4BEB8075EC4E2C62E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42C9A-49B4-4EEC-87A7-3D250FE3C1AC}"/>
      </w:docPartPr>
      <w:docPartBody>
        <w:p w:rsidR="00636E9C" w:rsidRDefault="002915D2" w:rsidP="002915D2">
          <w:pPr>
            <w:pStyle w:val="161959EB1CEB4BEB8075EC4E2C62E933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7A97B69AE379464A84347E4396A9D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AB40-03A1-4CFE-BC7F-0C82C2AE94E0}"/>
      </w:docPartPr>
      <w:docPartBody>
        <w:p w:rsidR="00636E9C" w:rsidRDefault="002915D2" w:rsidP="002915D2">
          <w:pPr>
            <w:pStyle w:val="7A97B69AE379464A84347E4396A9DCB0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3C470549498641BEA56AFDBE384AF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FADE4-4C2B-44D3-BA80-9F6805405FB7}"/>
      </w:docPartPr>
      <w:docPartBody>
        <w:p w:rsidR="00636E9C" w:rsidRDefault="002915D2" w:rsidP="002915D2">
          <w:pPr>
            <w:pStyle w:val="3C470549498641BEA56AFDBE384AF187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A8DEF44E901B49488C297D91408B7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9C46-5B79-435A-9971-BE8123BFBECA}"/>
      </w:docPartPr>
      <w:docPartBody>
        <w:p w:rsidR="00636E9C" w:rsidRDefault="002915D2" w:rsidP="002915D2">
          <w:pPr>
            <w:pStyle w:val="A8DEF44E901B49488C297D91408B7D19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BED7094332842809BA740D56B6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B861F-B7F8-449E-85EA-CE773AE96186}"/>
      </w:docPartPr>
      <w:docPartBody>
        <w:p w:rsidR="00636E9C" w:rsidRDefault="002915D2" w:rsidP="002915D2">
          <w:pPr>
            <w:pStyle w:val="0BED7094332842809BA740D56B61731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D2"/>
    <w:rsid w:val="00016E91"/>
    <w:rsid w:val="001517AF"/>
    <w:rsid w:val="0018423D"/>
    <w:rsid w:val="002915D2"/>
    <w:rsid w:val="002D4469"/>
    <w:rsid w:val="0063091C"/>
    <w:rsid w:val="00636E9C"/>
    <w:rsid w:val="00BE0A2D"/>
    <w:rsid w:val="00E61CBC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5D2"/>
    <w:rPr>
      <w:color w:val="808080"/>
    </w:rPr>
  </w:style>
  <w:style w:type="paragraph" w:customStyle="1" w:styleId="154064D56BBC4DCF8A97D8C259929284">
    <w:name w:val="154064D56BBC4DCF8A97D8C259929284"/>
    <w:rsid w:val="002915D2"/>
  </w:style>
  <w:style w:type="paragraph" w:customStyle="1" w:styleId="EB1C357DC20C4CA084516A3C5145BDF4">
    <w:name w:val="EB1C357DC20C4CA084516A3C5145BDF4"/>
    <w:rsid w:val="002915D2"/>
  </w:style>
  <w:style w:type="paragraph" w:customStyle="1" w:styleId="161959EB1CEB4BEB8075EC4E2C62E933">
    <w:name w:val="161959EB1CEB4BEB8075EC4E2C62E933"/>
    <w:rsid w:val="002915D2"/>
  </w:style>
  <w:style w:type="paragraph" w:customStyle="1" w:styleId="7A97B69AE379464A84347E4396A9DCB0">
    <w:name w:val="7A97B69AE379464A84347E4396A9DCB0"/>
    <w:rsid w:val="002915D2"/>
  </w:style>
  <w:style w:type="paragraph" w:customStyle="1" w:styleId="3C470549498641BEA56AFDBE384AF187">
    <w:name w:val="3C470549498641BEA56AFDBE384AF187"/>
    <w:rsid w:val="002915D2"/>
  </w:style>
  <w:style w:type="paragraph" w:customStyle="1" w:styleId="A8DEF44E901B49488C297D91408B7D19">
    <w:name w:val="A8DEF44E901B49488C297D91408B7D19"/>
    <w:rsid w:val="002915D2"/>
  </w:style>
  <w:style w:type="paragraph" w:customStyle="1" w:styleId="0BED7094332842809BA740D56B61731E">
    <w:name w:val="0BED7094332842809BA740D56B61731E"/>
    <w:rsid w:val="0029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5ED86F-C518-433C-9FF1-7B5512B8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7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Manager>Дубков И.С.</Manager>
  <Company>АВТ-910</Company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>Технология программирования</dc:subject>
  <dc:creator>Воликов М.В.</dc:creator>
  <cp:keywords/>
  <dc:description/>
  <cp:lastModifiedBy>Максим Воликов</cp:lastModifiedBy>
  <cp:revision>12</cp:revision>
  <dcterms:created xsi:type="dcterms:W3CDTF">2020-04-19T14:06:00Z</dcterms:created>
  <dcterms:modified xsi:type="dcterms:W3CDTF">2021-12-16T06:33:00Z</dcterms:modified>
  <cp:category>«Сетевые “клиент-серверные” приложения»</cp:category>
</cp:coreProperties>
</file>