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otin-support-assistant-user-guide"/>
    <w:p>
      <w:pPr>
        <w:pStyle w:val="Heading1"/>
      </w:pPr>
      <w:r>
        <w:t xml:space="preserve">KOTIN Support Assistant User Guide</w:t>
      </w:r>
    </w:p>
    <w:bookmarkStart w:id="20" w:name="what-this-tool-does"/>
    <w:p>
      <w:pPr>
        <w:pStyle w:val="Heading2"/>
      </w:pPr>
      <w:r>
        <w:t xml:space="preserve">1. What This Tool Does</w:t>
      </w:r>
    </w:p>
    <w:p>
      <w:pPr>
        <w:pStyle w:val="FirstParagraph"/>
      </w:pPr>
      <w:r>
        <w:t xml:space="preserve">KOTIN Support Assistant is a fully automatic driver installation and system check tool for KOTIN gaming PCs.</w:t>
      </w:r>
    </w:p>
    <w:p>
      <w:pPr>
        <w:pStyle w:val="BodyText"/>
      </w:pPr>
      <w:r>
        <w:t xml:space="preserve">This tool can automatically download and install:</w:t>
      </w:r>
    </w:p>
    <w:p>
      <w:pPr>
        <w:pStyle w:val="Compact"/>
        <w:numPr>
          <w:ilvl w:val="0"/>
          <w:numId w:val="1001"/>
        </w:numPr>
      </w:pPr>
      <w:r>
        <w:t xml:space="preserve">Case secondary display driver</w:t>
      </w:r>
    </w:p>
    <w:p>
      <w:pPr>
        <w:pStyle w:val="Compact"/>
        <w:numPr>
          <w:ilvl w:val="0"/>
          <w:numId w:val="1001"/>
        </w:numPr>
      </w:pPr>
      <w:r>
        <w:t xml:space="preserve">Cooler display driver</w:t>
      </w:r>
    </w:p>
    <w:p>
      <w:pPr>
        <w:pStyle w:val="Compact"/>
        <w:numPr>
          <w:ilvl w:val="0"/>
          <w:numId w:val="1001"/>
        </w:numPr>
      </w:pPr>
      <w:r>
        <w:t xml:space="preserve">Gigabyte GCC RGB lighting driver</w:t>
      </w:r>
    </w:p>
    <w:p>
      <w:pPr>
        <w:pStyle w:val="FirstParagraph"/>
      </w:pPr>
      <w:r>
        <w:t xml:space="preserve">It can also automatically check:</w:t>
      </w:r>
    </w:p>
    <w:p>
      <w:pPr>
        <w:pStyle w:val="Compact"/>
        <w:numPr>
          <w:ilvl w:val="0"/>
          <w:numId w:val="1002"/>
        </w:numPr>
      </w:pPr>
      <w:r>
        <w:t xml:space="preserve">Driver status</w:t>
      </w:r>
    </w:p>
    <w:p>
      <w:pPr>
        <w:pStyle w:val="Compact"/>
        <w:numPr>
          <w:ilvl w:val="0"/>
          <w:numId w:val="1002"/>
        </w:numPr>
      </w:pPr>
      <w:r>
        <w:t xml:space="preserve">System information</w:t>
      </w:r>
    </w:p>
    <w:p>
      <w:pPr>
        <w:pStyle w:val="Compact"/>
        <w:numPr>
          <w:ilvl w:val="0"/>
          <w:numId w:val="1002"/>
        </w:numPr>
      </w:pPr>
      <w:r>
        <w:t xml:space="preserve">Windows system file status through SFC scan</w:t>
      </w:r>
    </w:p>
    <w:p>
      <w:pPr>
        <w:pStyle w:val="FirstParagraph"/>
      </w:pPr>
      <w:r>
        <w:t xml:space="preserve">You do not need to manually download or search for any drivers. The program will handle the process automatically.</w:t>
      </w:r>
    </w:p>
    <w:p>
      <w:r>
        <w:pict>
          <v:rect style="width:0;height:1.5pt" o:hralign="center" o:hrstd="t" o:hr="t"/>
        </w:pict>
      </w:r>
    </w:p>
    <w:bookmarkEnd w:id="20"/>
    <w:bookmarkStart w:id="21" w:name="before-you-start"/>
    <w:p>
      <w:pPr>
        <w:pStyle w:val="Heading2"/>
      </w:pPr>
      <w:r>
        <w:t xml:space="preserve">2. Before You Start</w:t>
      </w:r>
    </w:p>
    <w:p>
      <w:pPr>
        <w:pStyle w:val="FirstParagraph"/>
      </w:pPr>
      <w:r>
        <w:t xml:space="preserve">Before running the tool, please make sure:</w:t>
      </w:r>
    </w:p>
    <w:p>
      <w:pPr>
        <w:pStyle w:val="Compact"/>
        <w:numPr>
          <w:ilvl w:val="0"/>
          <w:numId w:val="1003"/>
        </w:numPr>
      </w:pPr>
      <w:r>
        <w:t xml:space="preserve">Your PC is connected to the internet.</w:t>
      </w:r>
    </w:p>
    <w:p>
      <w:pPr>
        <w:pStyle w:val="Compact"/>
        <w:numPr>
          <w:ilvl w:val="0"/>
          <w:numId w:val="1003"/>
        </w:numPr>
      </w:pPr>
      <w:r>
        <w:t xml:space="preserve">Please close unnecessary programs before starting.</w:t>
      </w:r>
    </w:p>
    <w:p>
      <w:pPr>
        <w:pStyle w:val="Compact"/>
        <w:numPr>
          <w:ilvl w:val="0"/>
          <w:numId w:val="1003"/>
        </w:numPr>
      </w:pPr>
      <w:r>
        <w:t xml:space="preserve">Right-click the program and select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Windows shows a security prompt, please confirm the program is from KOTIN before continuing.</w:t>
      </w:r>
    </w:p>
    <w:p>
      <w:r>
        <w:pict>
          <v:rect style="width:0;height:1.5pt" o:hralign="center" o:hrstd="t" o:hr="t"/>
        </w:pict>
      </w:r>
    </w:p>
    <w:bookmarkEnd w:id="21"/>
    <w:bookmarkStart w:id="26" w:name="how-to-use-it"/>
    <w:p>
      <w:pPr>
        <w:pStyle w:val="Heading2"/>
      </w:pPr>
      <w:r>
        <w:t xml:space="preserve">3. How to Use It</w:t>
      </w:r>
    </w:p>
    <w:bookmarkStart w:id="22" w:name="step-1-open-the-program"/>
    <w:p>
      <w:pPr>
        <w:pStyle w:val="Heading3"/>
      </w:pPr>
      <w:r>
        <w:t xml:space="preserve">Step 1: Open the Program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b/>
          <w:bCs/>
        </w:rPr>
        <w:t xml:space="preserve">KOTIN Support Assistant</w:t>
      </w:r>
      <w:r>
        <w:t xml:space="preserve">.</w:t>
      </w:r>
    </w:p>
    <w:p>
      <w:pPr>
        <w:pStyle w:val="BodyText"/>
      </w:pPr>
      <w:r>
        <w:t xml:space="preserve">If Windows asks for permission, click</w:t>
      </w:r>
      <w:r>
        <w:t xml:space="preserve"> </w:t>
      </w:r>
      <w:r>
        <w:rPr>
          <w:b/>
          <w:bCs/>
        </w:rPr>
        <w:t xml:space="preserve">Yes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tep-2-follow-the-setup-window"/>
    <w:p>
      <w:pPr>
        <w:pStyle w:val="Heading3"/>
      </w:pPr>
      <w:r>
        <w:t xml:space="preserve">Step 2: Follow the Setup Window</w:t>
      </w:r>
    </w:p>
    <w:p>
      <w:pPr>
        <w:pStyle w:val="FirstParagraph"/>
      </w:pPr>
      <w:r>
        <w:t xml:space="preserve">The program is fully automatic.</w:t>
      </w:r>
    </w:p>
    <w:p>
      <w:pPr>
        <w:pStyle w:val="BodyText"/>
      </w:pPr>
      <w:r>
        <w:t xml:space="preserve">You only need to keep clicking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when prompted.</w:t>
      </w:r>
    </w:p>
    <w:p>
      <w:pPr>
        <w:pStyle w:val="BodyText"/>
      </w:pPr>
      <w:r>
        <w:t xml:space="preserve">The tool will automatically download and install the required drivers for your KOTIN PC.</w:t>
      </w:r>
    </w:p>
    <w:p>
      <w:pPr>
        <w:pStyle w:val="BodyText"/>
      </w:pPr>
      <w:r>
        <w:t xml:space="preserve">Please do not close the program during the process.</w:t>
      </w:r>
    </w:p>
    <w:p>
      <w:r>
        <w:pict>
          <v:rect style="width:0;height:1.5pt" o:hralign="center" o:hrstd="t" o:hr="t"/>
        </w:pict>
      </w:r>
    </w:p>
    <w:bookmarkEnd w:id="23"/>
    <w:bookmarkStart w:id="24" w:name="step-3-wait-for-the-process-to-finish"/>
    <w:p>
      <w:pPr>
        <w:pStyle w:val="Heading3"/>
      </w:pPr>
      <w:r>
        <w:t xml:space="preserve">Step 3: Wait for the Process to Finish</w:t>
      </w:r>
    </w:p>
    <w:p>
      <w:pPr>
        <w:pStyle w:val="FirstParagraph"/>
      </w:pPr>
      <w:r>
        <w:t xml:space="preserve">The installation and system check may take a few minutes.</w:t>
      </w:r>
    </w:p>
    <w:p>
      <w:pPr>
        <w:pStyle w:val="BodyText"/>
      </w:pPr>
      <w:r>
        <w:t xml:space="preserve">During this process, the tool may:</w:t>
      </w:r>
    </w:p>
    <w:p>
      <w:pPr>
        <w:pStyle w:val="Compact"/>
        <w:numPr>
          <w:ilvl w:val="0"/>
          <w:numId w:val="1004"/>
        </w:numPr>
      </w:pPr>
      <w:r>
        <w:t xml:space="preserve">Download the required driver files</w:t>
      </w:r>
    </w:p>
    <w:p>
      <w:pPr>
        <w:pStyle w:val="Compact"/>
        <w:numPr>
          <w:ilvl w:val="0"/>
          <w:numId w:val="1004"/>
        </w:numPr>
      </w:pPr>
      <w:r>
        <w:t xml:space="preserve">Install display drivers</w:t>
      </w:r>
    </w:p>
    <w:p>
      <w:pPr>
        <w:pStyle w:val="Compact"/>
        <w:numPr>
          <w:ilvl w:val="0"/>
          <w:numId w:val="1004"/>
        </w:numPr>
      </w:pPr>
      <w:r>
        <w:t xml:space="preserve">Install Gigabyte GCC RGB lighting driver</w:t>
      </w:r>
    </w:p>
    <w:p>
      <w:pPr>
        <w:pStyle w:val="Compact"/>
        <w:numPr>
          <w:ilvl w:val="0"/>
          <w:numId w:val="1004"/>
        </w:numPr>
      </w:pPr>
      <w:r>
        <w:t xml:space="preserve">Check system driver status</w:t>
      </w:r>
    </w:p>
    <w:p>
      <w:pPr>
        <w:pStyle w:val="Compact"/>
        <w:numPr>
          <w:ilvl w:val="0"/>
          <w:numId w:val="1004"/>
        </w:numPr>
      </w:pPr>
      <w:r>
        <w:t xml:space="preserve">Read system information</w:t>
      </w:r>
    </w:p>
    <w:p>
      <w:pPr>
        <w:pStyle w:val="Compact"/>
        <w:numPr>
          <w:ilvl w:val="0"/>
          <w:numId w:val="1004"/>
        </w:numPr>
      </w:pPr>
      <w:r>
        <w:t xml:space="preserve">Run Windows SFC system file check</w:t>
      </w:r>
    </w:p>
    <w:p>
      <w:pPr>
        <w:pStyle w:val="FirstParagraph"/>
      </w:pPr>
      <w:r>
        <w:t xml:space="preserve">Please keep the computer connected to the internet until everything is complete.</w:t>
      </w:r>
    </w:p>
    <w:p>
      <w:r>
        <w:pict>
          <v:rect style="width:0;height:1.5pt" o:hralign="center" o:hrstd="t" o:hr="t"/>
        </w:pict>
      </w:r>
    </w:p>
    <w:bookmarkEnd w:id="24"/>
    <w:bookmarkStart w:id="25" w:name="step-4-restart-your-pc"/>
    <w:p>
      <w:pPr>
        <w:pStyle w:val="Heading3"/>
      </w:pPr>
      <w:r>
        <w:t xml:space="preserve">Step 4: Restart Your PC</w:t>
      </w:r>
    </w:p>
    <w:p>
      <w:pPr>
        <w:pStyle w:val="FirstParagraph"/>
      </w:pPr>
      <w:r>
        <w:t xml:space="preserve">After the process is finished, please restart your computer.</w:t>
      </w:r>
    </w:p>
    <w:p>
      <w:pPr>
        <w:pStyle w:val="BodyText"/>
      </w:pPr>
      <w:r>
        <w:t xml:space="preserve">Restarting helps the drivers apply correctly and allows the secondary display, cooler display, and RGB lighting control software to work properly.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to-check-after-restarting"/>
    <w:p>
      <w:pPr>
        <w:pStyle w:val="Heading2"/>
      </w:pPr>
      <w:r>
        <w:t xml:space="preserve">4. What to Check After Restarting</w:t>
      </w:r>
    </w:p>
    <w:p>
      <w:pPr>
        <w:pStyle w:val="FirstParagraph"/>
      </w:pPr>
      <w:r>
        <w:t xml:space="preserve">After restarting the PC, please check:</w:t>
      </w:r>
    </w:p>
    <w:p>
      <w:pPr>
        <w:pStyle w:val="Compact"/>
        <w:numPr>
          <w:ilvl w:val="0"/>
          <w:numId w:val="1005"/>
        </w:numPr>
      </w:pPr>
      <w:r>
        <w:t xml:space="preserve">Whether the case secondary display is working.</w:t>
      </w:r>
    </w:p>
    <w:p>
      <w:pPr>
        <w:pStyle w:val="Compact"/>
        <w:numPr>
          <w:ilvl w:val="0"/>
          <w:numId w:val="1005"/>
        </w:numPr>
      </w:pPr>
      <w:r>
        <w:t xml:space="preserve">Whether the cooler display is working.</w:t>
      </w:r>
    </w:p>
    <w:p>
      <w:pPr>
        <w:pStyle w:val="Compact"/>
        <w:numPr>
          <w:ilvl w:val="0"/>
          <w:numId w:val="1005"/>
        </w:numPr>
      </w:pPr>
      <w:r>
        <w:t xml:space="preserve">Whether Gigabyte GCC can open normally.</w:t>
      </w:r>
    </w:p>
    <w:p>
      <w:pPr>
        <w:pStyle w:val="Compact"/>
        <w:numPr>
          <w:ilvl w:val="0"/>
          <w:numId w:val="1005"/>
        </w:numPr>
      </w:pPr>
      <w:r>
        <w:t xml:space="preserve">Whether RGB lighting can be controlled correctly.</w:t>
      </w:r>
    </w:p>
    <w:p>
      <w:pPr>
        <w:pStyle w:val="FirstParagraph"/>
      </w:pPr>
      <w:r>
        <w:t xml:space="preserve">If everything works normally, no further action is needed.</w:t>
      </w:r>
    </w:p>
    <w:p>
      <w:r>
        <w:pict>
          <v:rect style="width:0;height:1.5pt" o:hralign="center" o:hrstd="t" o:hr="t"/>
        </w:pict>
      </w:r>
    </w:p>
    <w:bookmarkEnd w:id="27"/>
    <w:bookmarkStart w:id="28" w:name="if-the-problem-is-still-not-fixed"/>
    <w:p>
      <w:pPr>
        <w:pStyle w:val="Heading2"/>
      </w:pPr>
      <w:r>
        <w:t xml:space="preserve">5. If the Problem Is Still Not Fixed</w:t>
      </w:r>
    </w:p>
    <w:p>
      <w:pPr>
        <w:pStyle w:val="FirstParagraph"/>
      </w:pPr>
      <w:r>
        <w:t xml:space="preserve">If the issue still exists after running the tool and restarting the PC, please contact the KOTIN support team.</w:t>
      </w:r>
    </w:p>
    <w:p>
      <w:pPr>
        <w:pStyle w:val="BodyText"/>
      </w:pPr>
      <w:r>
        <w:t xml:space="preserve">When contacting us, please provide:</w:t>
      </w:r>
    </w:p>
    <w:p>
      <w:pPr>
        <w:pStyle w:val="Compact"/>
        <w:numPr>
          <w:ilvl w:val="0"/>
          <w:numId w:val="1006"/>
        </w:numPr>
      </w:pPr>
      <w:r>
        <w:t xml:space="preserve">Your order number</w:t>
      </w:r>
    </w:p>
    <w:p>
      <w:pPr>
        <w:pStyle w:val="Compact"/>
        <w:numPr>
          <w:ilvl w:val="0"/>
          <w:numId w:val="1006"/>
        </w:numPr>
      </w:pPr>
      <w:r>
        <w:t xml:space="preserve">Your PC model</w:t>
      </w:r>
    </w:p>
    <w:p>
      <w:pPr>
        <w:pStyle w:val="Compact"/>
        <w:numPr>
          <w:ilvl w:val="0"/>
          <w:numId w:val="1006"/>
        </w:numPr>
      </w:pPr>
      <w:r>
        <w:t xml:space="preserve">A short description of the issue</w:t>
      </w:r>
    </w:p>
    <w:p>
      <w:pPr>
        <w:pStyle w:val="Compact"/>
        <w:numPr>
          <w:ilvl w:val="0"/>
          <w:numId w:val="1006"/>
        </w:numPr>
      </w:pPr>
      <w:r>
        <w:t xml:space="preserve">A screenshot of any error message</w:t>
      </w:r>
    </w:p>
    <w:p>
      <w:pPr>
        <w:pStyle w:val="Compact"/>
        <w:numPr>
          <w:ilvl w:val="0"/>
          <w:numId w:val="1006"/>
        </w:numPr>
      </w:pPr>
      <w:r>
        <w:t xml:space="preserve">A photo or video showing the problem, if possible</w:t>
      </w:r>
    </w:p>
    <w:p>
      <w:pPr>
        <w:pStyle w:val="FirstParagraph"/>
      </w:pPr>
      <w:r>
        <w:t xml:space="preserve">This will help us check the issue faster and provide the correct solution.</w:t>
      </w:r>
    </w:p>
    <w:p>
      <w:r>
        <w:pict>
          <v:rect style="width:0;height:1.5pt" o:hralign="center" o:hrstd="t" o:hr="t"/>
        </w:pict>
      </w:r>
    </w:p>
    <w:bookmarkEnd w:id="28"/>
    <w:bookmarkStart w:id="29" w:name="important-notes"/>
    <w:p>
      <w:pPr>
        <w:pStyle w:val="Heading2"/>
      </w:pPr>
      <w:r>
        <w:t xml:space="preserve">6. Important Notes</w:t>
      </w:r>
    </w:p>
    <w:p>
      <w:pPr>
        <w:pStyle w:val="Compact"/>
        <w:numPr>
          <w:ilvl w:val="0"/>
          <w:numId w:val="1007"/>
        </w:numPr>
      </w:pPr>
      <w:r>
        <w:t xml:space="preserve">Please run this tool as administrator.</w:t>
      </w:r>
    </w:p>
    <w:p>
      <w:pPr>
        <w:pStyle w:val="Compact"/>
        <w:numPr>
          <w:ilvl w:val="0"/>
          <w:numId w:val="1007"/>
        </w:numPr>
      </w:pPr>
      <w:r>
        <w:t xml:space="preserve">Please keep the internet connected during the process.</w:t>
      </w:r>
    </w:p>
    <w:p>
      <w:pPr>
        <w:pStyle w:val="Compact"/>
        <w:numPr>
          <w:ilvl w:val="0"/>
          <w:numId w:val="1007"/>
        </w:numPr>
      </w:pPr>
      <w:r>
        <w:t xml:space="preserve">Please do not close the program while it is installing drivers or checking the system.</w:t>
      </w:r>
    </w:p>
    <w:p>
      <w:pPr>
        <w:pStyle w:val="Compact"/>
        <w:numPr>
          <w:ilvl w:val="0"/>
          <w:numId w:val="1007"/>
        </w:numPr>
      </w:pPr>
      <w:r>
        <w:t xml:space="preserve">The tool will not delete or modify your personal files.</w:t>
      </w:r>
    </w:p>
    <w:p>
      <w:pPr>
        <w:pStyle w:val="Compact"/>
        <w:numPr>
          <w:ilvl w:val="0"/>
          <w:numId w:val="1007"/>
        </w:numPr>
      </w:pPr>
      <w:r>
        <w:t xml:space="preserve">The tool is designed only to install required drivers and check basic system status for KOTIN PCs.</w:t>
      </w:r>
    </w:p>
    <w:p>
      <w:r>
        <w:pict>
          <v:rect style="width:0;height:1.5pt" o:hralign="center" o:hrstd="t" o:hr="t"/>
        </w:pict>
      </w:r>
    </w:p>
    <w:bookmarkEnd w:id="29"/>
    <w:bookmarkStart w:id="30" w:name="simple-version"/>
    <w:p>
      <w:pPr>
        <w:pStyle w:val="Heading2"/>
      </w:pPr>
      <w:r>
        <w:t xml:space="preserve">7. Simple Version</w:t>
      </w:r>
    </w:p>
    <w:p>
      <w:pPr>
        <w:pStyle w:val="Compact"/>
        <w:numPr>
          <w:ilvl w:val="0"/>
          <w:numId w:val="1008"/>
        </w:numPr>
      </w:pPr>
      <w:r>
        <w:t xml:space="preserve">Download and open</w:t>
      </w:r>
      <w:r>
        <w:t xml:space="preserve"> </w:t>
      </w:r>
      <w:r>
        <w:rPr>
          <w:b/>
          <w:bCs/>
        </w:rPr>
        <w:t xml:space="preserve">KOTIN Support Assistant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Right-click and choose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Keep clicking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when prompted.</w:t>
      </w:r>
    </w:p>
    <w:p>
      <w:pPr>
        <w:pStyle w:val="Compact"/>
        <w:numPr>
          <w:ilvl w:val="0"/>
          <w:numId w:val="1008"/>
        </w:numPr>
      </w:pPr>
      <w:r>
        <w:t xml:space="preserve">Wait for the process to finish.</w:t>
      </w:r>
    </w:p>
    <w:p>
      <w:pPr>
        <w:pStyle w:val="Compact"/>
        <w:numPr>
          <w:ilvl w:val="0"/>
          <w:numId w:val="1008"/>
        </w:numPr>
      </w:pPr>
      <w:r>
        <w:t xml:space="preserve">Restart the PC.</w:t>
      </w:r>
    </w:p>
    <w:p>
      <w:pPr>
        <w:pStyle w:val="Compact"/>
        <w:numPr>
          <w:ilvl w:val="0"/>
          <w:numId w:val="1008"/>
        </w:numPr>
      </w:pPr>
      <w:r>
        <w:t xml:space="preserve">Check the secondary display, cooler display, and RGB lighting again.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2026-06-03T20:18:47Z</dcterms:created>
  <dcterms:modified xsi:type="dcterms:W3CDTF">2026-06-03T20:18:47Z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