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95DCD" w14:textId="77777777" w:rsidR="00CD1057" w:rsidRPr="00CD1057" w:rsidRDefault="00CD1057" w:rsidP="00CD10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 w:rsidRPr="00CD10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  <w:t>PythonPlotter</w:t>
      </w:r>
    </w:p>
    <w:p w14:paraId="532B0CB0" w14:textId="1C15F8A4" w:rsidR="00CD1057" w:rsidRPr="00CD1057" w:rsidRDefault="001F5AC0" w:rsidP="00CD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cs-CZ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cs-CZ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F0735D" wp14:editId="38D48820">
                <wp:simplePos x="0" y="0"/>
                <wp:positionH relativeFrom="column">
                  <wp:posOffset>-9675</wp:posOffset>
                </wp:positionH>
                <wp:positionV relativeFrom="paragraph">
                  <wp:posOffset>642475</wp:posOffset>
                </wp:positionV>
                <wp:extent cx="980280" cy="19800"/>
                <wp:effectExtent l="76200" t="57150" r="48895" b="755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802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BE44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2.15pt;margin-top:49.2pt;width:80.0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">
                <v:imagedata r:id="rId6" o:title=""/>
              </v:shape>
            </w:pict>
          </mc:Fallback>
        </mc:AlternateContent>
      </w:r>
      <w:r w:rsidR="00CD1057" w:rsidRPr="00CD1057">
        <w:rPr>
          <w:rFonts w:ascii="Times New Roman" w:eastAsia="Times New Roman" w:hAnsi="Times New Roman" w:cs="Times New Roman"/>
          <w:b/>
          <w:bCs/>
          <w:sz w:val="40"/>
          <w:szCs w:val="40"/>
          <w:lang w:val="cs-CZ"/>
        </w:rPr>
        <w:t>Front-end dokumentace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cs-CZ"/>
        </w:rPr>
        <w:drawing>
          <wp:inline distT="0" distB="0" distL="0" distR="0" wp14:anchorId="29DA17AC" wp14:editId="29F63216">
            <wp:extent cx="6848475" cy="3867150"/>
            <wp:effectExtent l="0" t="0" r="952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93F36" w14:textId="58DF3B88" w:rsidR="00733C12" w:rsidRDefault="00733C12" w:rsidP="00CD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Jak již bylo zmíněno v obecném shrnutí přiloženém k projektu, aplikace slouží k vynesení vybraných hodnot do grafu/ů.</w:t>
      </w:r>
    </w:p>
    <w:p w14:paraId="06FBBB55" w14:textId="3247A4D7" w:rsidR="00733C12" w:rsidRDefault="00733C12" w:rsidP="00CD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K vykreslení grafů a dalším funkcionalitám </w:t>
      </w:r>
      <w:r w:rsidR="001F5AC0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zvýrazněným v obrázku červeným podtržením, 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slouží knihovna: Matplotlib, dostupná jako balíček, nebo v podobně git adresáře.</w:t>
      </w:r>
      <w:r w:rsidR="008571F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  <w:r w:rsidR="00087C5A">
        <w:rPr>
          <w:rFonts w:ascii="Times New Roman" w:eastAsia="Times New Roman" w:hAnsi="Times New Roman" w:cs="Times New Roman"/>
          <w:sz w:val="24"/>
          <w:szCs w:val="24"/>
          <w:lang w:val="cs-CZ"/>
        </w:rPr>
        <w:t>Tyto jednotlivé funkcionality umožňují zvětšit jednotlivé části grafu (symbol lupy)</w:t>
      </w:r>
      <w:r w:rsidR="00D67E36">
        <w:rPr>
          <w:rFonts w:ascii="Times New Roman" w:eastAsia="Times New Roman" w:hAnsi="Times New Roman" w:cs="Times New Roman"/>
          <w:sz w:val="24"/>
          <w:szCs w:val="24"/>
          <w:lang w:val="cs-CZ"/>
        </w:rPr>
        <w:t>, pohybovat se po grafu (symbol křížku)</w:t>
      </w:r>
      <w:r w:rsidR="00881319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, vrátit náhled grafu do původního stavu (symbol domečku), </w:t>
      </w:r>
      <w:r w:rsidR="001F6C10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popřípadě odkrokovat jednotlivé změny dopředu či zpět (symbol šipek). </w:t>
      </w:r>
      <w:r w:rsidR="00DE1589">
        <w:rPr>
          <w:rFonts w:ascii="Times New Roman" w:eastAsia="Times New Roman" w:hAnsi="Times New Roman" w:cs="Times New Roman"/>
          <w:sz w:val="24"/>
          <w:szCs w:val="24"/>
          <w:lang w:val="cs-CZ"/>
        </w:rPr>
        <w:t>Dále je zde možnost upravovat velikost grafů</w:t>
      </w:r>
      <w:r w:rsidR="00FE731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nebo mezery mezi jednotlivými grafy (symbol posuvníčku).</w:t>
      </w:r>
    </w:p>
    <w:p w14:paraId="10658107" w14:textId="1D3F40CD" w:rsidR="00EE0D39" w:rsidRDefault="00063B67" w:rsidP="00CD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Aktuální stav aplikace je možno vyčíst ze „status labelu“</w:t>
      </w:r>
      <w:r w:rsidR="00FD4288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v dolní části okna. Na našem vzorovém obrázku reprezentovaném textem „Idling“.</w:t>
      </w:r>
    </w:p>
    <w:p w14:paraId="10D0F3DB" w14:textId="2203C773" w:rsidR="001F5AC0" w:rsidRDefault="001F5AC0" w:rsidP="00CD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Aplikace dále umožňuje zahájit či pozastavit vykreslování dat pomocí tlačítek „start“ a „stop“, odstranění/vyčištění hodnot všech grafů tlačítkem „clear“.</w:t>
      </w:r>
    </w:p>
    <w:p w14:paraId="3545A379" w14:textId="4E54BA72" w:rsidR="00FF20E1" w:rsidRDefault="00FF20E1" w:rsidP="00FF20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CD1057">
        <w:rPr>
          <w:rFonts w:ascii="Times New Roman" w:eastAsia="Times New Roman" w:hAnsi="Times New Roman" w:cs="Times New Roman"/>
          <w:sz w:val="24"/>
          <w:szCs w:val="24"/>
          <w:lang w:val="cs-CZ"/>
        </w:rPr>
        <w:t>Program dále umožňuje upravovat viditelnost jednotlivých křivek v grafech pod menu View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. Jednotlivé křivky mají své označení (X,Y,Z) a svoji barvu (červená, modrá, zelená). Pokud chce uživatel vidět pouze vybraná data, může ve zmíněném menu vypnout či zapnout vykreslování jednotlivých křivek</w:t>
      </w:r>
      <w:r w:rsidR="00306F86">
        <w:rPr>
          <w:rFonts w:ascii="Times New Roman" w:eastAsia="Times New Roman" w:hAnsi="Times New Roman" w:cs="Times New Roman"/>
          <w:sz w:val="24"/>
          <w:szCs w:val="24"/>
          <w:lang w:val="cs-CZ"/>
        </w:rPr>
        <w:t>. Možností „show full graph“ pak může vypnout omezení na počet bodů v jednotlivém grafu.</w:t>
      </w:r>
    </w:p>
    <w:p w14:paraId="1836C051" w14:textId="77777777" w:rsidR="00FF20E1" w:rsidRDefault="002654FA" w:rsidP="00CD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Tlačítka „record“ a „load“ slouží pro práci s daty, kdy po zmáčknutí tlačítka „record“ aplikace začne ukládat  všechna data do textového souboru a tlačítkem „load“ můžeme z textových souborů načíst data zpět do grafu. Aby toto mohlo fungovat, je nutné vybrat v nastavení cesty k souborům, do kterých se má ukládat/ze kterých se 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lastRenderedPageBreak/>
        <w:t xml:space="preserve">má načítat. V nastavení dále lze </w:t>
      </w:r>
      <w:r w:rsidR="00FF20E1">
        <w:rPr>
          <w:rFonts w:ascii="Times New Roman" w:eastAsia="Times New Roman" w:hAnsi="Times New Roman" w:cs="Times New Roman"/>
          <w:sz w:val="24"/>
          <w:szCs w:val="24"/>
          <w:lang w:val="cs-CZ"/>
        </w:rPr>
        <w:t>upravit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port ze kterého se čtou hodnoty, vyvolat prohledání všech dostupných portů a</w:t>
      </w:r>
      <w:r w:rsidRPr="00CD1057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nastav</w:t>
      </w:r>
      <w:r w:rsidR="00FF20E1">
        <w:rPr>
          <w:rFonts w:ascii="Times New Roman" w:eastAsia="Times New Roman" w:hAnsi="Times New Roman" w:cs="Times New Roman"/>
          <w:sz w:val="24"/>
          <w:szCs w:val="24"/>
          <w:lang w:val="cs-CZ"/>
        </w:rPr>
        <w:t>it</w:t>
      </w:r>
      <w:r w:rsidRPr="00CD1057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maximální poč</w:t>
      </w:r>
      <w:r w:rsidR="00FF20E1">
        <w:rPr>
          <w:rFonts w:ascii="Times New Roman" w:eastAsia="Times New Roman" w:hAnsi="Times New Roman" w:cs="Times New Roman"/>
          <w:sz w:val="24"/>
          <w:szCs w:val="24"/>
          <w:lang w:val="cs-CZ"/>
        </w:rPr>
        <w:t>et</w:t>
      </w:r>
      <w:r w:rsidRPr="00CD1057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bodů aktuálně zobrazených v grafu pro každou křivku.</w:t>
      </w:r>
      <w:r w:rsidR="00FF20E1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</w:t>
      </w:r>
    </w:p>
    <w:p w14:paraId="6A1DF49B" w14:textId="1CE1A9AB" w:rsidR="00CD1057" w:rsidRPr="00CD1057" w:rsidRDefault="00CD1057" w:rsidP="00CD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CD1057">
        <w:rPr>
          <w:rFonts w:ascii="Times New Roman" w:eastAsia="Times New Roman" w:hAnsi="Times New Roman" w:cs="Times New Roman"/>
          <w:sz w:val="24"/>
          <w:szCs w:val="24"/>
          <w:lang w:val="cs-CZ"/>
        </w:rPr>
        <w:t>O práci se sériovými porty se stará port_reader.py. V nastavení programu je také možnost vybrat port "test", který generuje náhodné hodnoty a slouží jako simulace existujícího USB portu.</w:t>
      </w:r>
    </w:p>
    <w:p w14:paraId="1A3DD7EB" w14:textId="77777777" w:rsidR="00CD1057" w:rsidRPr="00CD1057" w:rsidRDefault="00CD1057" w:rsidP="00CD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CD1057">
        <w:rPr>
          <w:rFonts w:ascii="Times New Roman" w:eastAsia="Times New Roman" w:hAnsi="Times New Roman" w:cs="Times New Roman"/>
          <w:sz w:val="24"/>
          <w:szCs w:val="24"/>
          <w:lang w:val="cs-CZ"/>
        </w:rPr>
        <w:t>Hodnoty v textových souberech jsou uloženy ve formátu:# Plot:&lt;plotnumber 0-2&gt;;X:;Y:;Z: Každá z jednotlivých hodnot X,Y,Z představuje jeden z bodů křivek x,y,z.</w:t>
      </w:r>
    </w:p>
    <w:p w14:paraId="59E35089" w14:textId="16773A1E" w:rsidR="00CD1057" w:rsidRDefault="00507CC7" w:rsidP="00CD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Po stisknutí tlačítka „abo</w:t>
      </w:r>
      <w:r w:rsidR="007C3B13">
        <w:rPr>
          <w:rFonts w:ascii="Times New Roman" w:eastAsia="Times New Roman" w:hAnsi="Times New Roman" w:cs="Times New Roman"/>
          <w:sz w:val="24"/>
          <w:szCs w:val="24"/>
          <w:lang w:val="cs-CZ"/>
        </w:rPr>
        <w:t>rt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“</w:t>
      </w:r>
      <w:r w:rsidR="0097440D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dojde k vypnutí aplikace.</w:t>
      </w:r>
    </w:p>
    <w:p w14:paraId="04E0098C" w14:textId="191CFE0F" w:rsidR="00CD1057" w:rsidRDefault="005A046F" w:rsidP="00CD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cs-CZ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cs-CZ"/>
        </w:rPr>
        <w:t>Back-end dokumentace</w:t>
      </w:r>
    </w:p>
    <w:p w14:paraId="1DAE3FD4" w14:textId="0EFB4B53" w:rsidR="00EA457C" w:rsidRDefault="00EA457C" w:rsidP="00CD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V back-end dokumentaci rozebereme jednotlivé třídy a funkce popřípadě jednotlivé proměnné.</w:t>
      </w:r>
    </w:p>
    <w:p w14:paraId="3E1F3DD7" w14:textId="56D14F0E" w:rsidR="00B247B0" w:rsidRDefault="00B247B0" w:rsidP="00CD1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DF4980">
        <w:rPr>
          <w:rFonts w:ascii="Times New Roman" w:eastAsia="Times New Roman" w:hAnsi="Times New Roman" w:cs="Times New Roman"/>
          <w:b/>
          <w:bCs/>
          <w:sz w:val="28"/>
          <w:szCs w:val="28"/>
          <w:lang w:val="cs-CZ"/>
        </w:rPr>
        <w:t>Třídy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:</w:t>
      </w:r>
    </w:p>
    <w:p w14:paraId="4D33C43D" w14:textId="7B0DD082" w:rsidR="00B247B0" w:rsidRPr="00B247B0" w:rsidRDefault="00DF4980" w:rsidP="00B247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Context</w:t>
      </w:r>
      <w:r w:rsidR="0078260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– </w:t>
      </w:r>
      <w:r w:rsidR="00A53135">
        <w:rPr>
          <w:rFonts w:ascii="Times New Roman" w:eastAsia="Times New Roman" w:hAnsi="Times New Roman" w:cs="Times New Roman"/>
          <w:sz w:val="24"/>
          <w:szCs w:val="24"/>
          <w:lang w:val="cs-CZ"/>
        </w:rPr>
        <w:t>třída reprezentující aktuální stav aplikace.</w:t>
      </w:r>
      <w:r w:rsidR="0062442E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Jsou zde uložena všechna relevantní data, která jsou v průběhu upravována či nahrazována</w:t>
      </w:r>
      <w:r w:rsidR="002F1F79">
        <w:rPr>
          <w:rFonts w:ascii="Times New Roman" w:eastAsia="Times New Roman" w:hAnsi="Times New Roman" w:cs="Times New Roman"/>
          <w:sz w:val="24"/>
          <w:szCs w:val="24"/>
          <w:lang w:val="cs-CZ"/>
        </w:rPr>
        <w:t>, dle aktuálního stavu aplikace</w:t>
      </w:r>
      <w:r w:rsidR="00710167"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. </w:t>
      </w:r>
      <w:r w:rsidR="00CC529C">
        <w:rPr>
          <w:rFonts w:ascii="Times New Roman" w:eastAsia="Times New Roman" w:hAnsi="Times New Roman" w:cs="Times New Roman"/>
          <w:sz w:val="24"/>
          <w:szCs w:val="24"/>
          <w:lang w:val="cs-CZ"/>
        </w:rPr>
        <w:t>Funkce jednotlivých proměnných v této třídě je popsána v komentářích (viz obrázek)</w:t>
      </w:r>
    </w:p>
    <w:p w14:paraId="218BD357" w14:textId="712A35EC" w:rsidR="004A7B08" w:rsidRDefault="00AD19A2">
      <w:r>
        <w:rPr>
          <w:noProof/>
        </w:rPr>
        <w:drawing>
          <wp:inline distT="0" distB="0" distL="0" distR="0" wp14:anchorId="7B63872E" wp14:editId="01635485">
            <wp:extent cx="6810375" cy="4619625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412A" w14:textId="77777777" w:rsidR="00E548D4" w:rsidRDefault="00E548D4"/>
    <w:p w14:paraId="21CD993C" w14:textId="0A12C37F" w:rsidR="00E9778A" w:rsidRPr="00B61683" w:rsidRDefault="00E548D4" w:rsidP="00515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E548D4">
        <w:rPr>
          <w:rFonts w:ascii="Times New Roman" w:hAnsi="Times New Roman" w:cs="Times New Roman"/>
          <w:sz w:val="24"/>
          <w:szCs w:val="24"/>
          <w:lang w:val="cs-CZ"/>
        </w:rPr>
        <w:lastRenderedPageBreak/>
        <w:t>SettingsWindow</w:t>
      </w:r>
      <w:r w:rsidR="007C7E5D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A712E">
        <w:rPr>
          <w:rFonts w:ascii="Times New Roman" w:hAnsi="Times New Roman" w:cs="Times New Roman"/>
          <w:sz w:val="24"/>
          <w:szCs w:val="24"/>
          <w:lang w:val="cs-CZ"/>
        </w:rPr>
        <w:t>– v této třídě se nastavují</w:t>
      </w:r>
      <w:r w:rsidR="007159C2">
        <w:rPr>
          <w:rFonts w:ascii="Times New Roman" w:hAnsi="Times New Roman" w:cs="Times New Roman"/>
          <w:sz w:val="24"/>
          <w:szCs w:val="24"/>
          <w:lang w:val="cs-CZ"/>
        </w:rPr>
        <w:t xml:space="preserve"> nejdůležitější parametry aplikace uložené v Context.</w:t>
      </w:r>
      <w:r w:rsidR="00DB7F50">
        <w:rPr>
          <w:rFonts w:ascii="Times New Roman" w:hAnsi="Times New Roman" w:cs="Times New Roman"/>
          <w:sz w:val="24"/>
          <w:szCs w:val="24"/>
          <w:lang w:val="cs-CZ"/>
        </w:rPr>
        <w:t xml:space="preserve"> Vyvolání okna</w:t>
      </w:r>
      <w:r w:rsidR="00CF59F5">
        <w:rPr>
          <w:rFonts w:ascii="Times New Roman" w:hAnsi="Times New Roman" w:cs="Times New Roman"/>
          <w:sz w:val="24"/>
          <w:szCs w:val="24"/>
          <w:lang w:val="cs-CZ"/>
        </w:rPr>
        <w:t xml:space="preserve"> spustí fun</w:t>
      </w:r>
      <w:r w:rsidR="00924F58">
        <w:rPr>
          <w:rFonts w:ascii="Times New Roman" w:hAnsi="Times New Roman" w:cs="Times New Roman"/>
          <w:sz w:val="24"/>
          <w:szCs w:val="24"/>
          <w:lang w:val="cs-CZ"/>
        </w:rPr>
        <w:t xml:space="preserve">kce </w:t>
      </w:r>
      <w:r w:rsidR="00924F58" w:rsidRPr="00924F58">
        <w:rPr>
          <w:rFonts w:ascii="Times New Roman" w:hAnsi="Times New Roman" w:cs="Times New Roman"/>
          <w:sz w:val="24"/>
          <w:szCs w:val="24"/>
          <w:lang w:val="cs-CZ"/>
        </w:rPr>
        <w:t>„</w:t>
      </w:r>
      <w:r w:rsidR="00924F58" w:rsidRPr="00924F58">
        <w:rPr>
          <w:rFonts w:ascii="Times New Roman" w:hAnsi="Times New Roman" w:cs="Times New Roman"/>
          <w:color w:val="000000"/>
          <w:sz w:val="24"/>
          <w:szCs w:val="24"/>
          <w:lang w:val="cs-CZ"/>
        </w:rPr>
        <w:t>settings_widget_show_event(</w:t>
      </w:r>
      <w:r w:rsidR="00924F58" w:rsidRPr="00924F58">
        <w:rPr>
          <w:rFonts w:ascii="Times New Roman" w:hAnsi="Times New Roman" w:cs="Times New Roman"/>
          <w:color w:val="808080"/>
          <w:sz w:val="24"/>
          <w:szCs w:val="24"/>
          <w:lang w:val="cs-CZ"/>
        </w:rPr>
        <w:t>ctx</w:t>
      </w:r>
      <w:r w:rsidR="00924F58" w:rsidRPr="00924F58">
        <w:rPr>
          <w:rFonts w:ascii="Times New Roman" w:hAnsi="Times New Roman" w:cs="Times New Roman"/>
          <w:color w:val="000000"/>
          <w:sz w:val="24"/>
          <w:szCs w:val="24"/>
          <w:lang w:val="cs-CZ"/>
        </w:rPr>
        <w:t>)”,</w:t>
      </w:r>
      <w:r w:rsidR="004C13AC">
        <w:rPr>
          <w:rFonts w:ascii="Times New Roman" w:hAnsi="Times New Roman" w:cs="Times New Roman"/>
          <w:color w:val="000000"/>
          <w:sz w:val="24"/>
          <w:szCs w:val="24"/>
          <w:lang w:val="cs-CZ"/>
        </w:rPr>
        <w:t xml:space="preserve"> </w:t>
      </w:r>
      <w:r w:rsidR="00924F58" w:rsidRPr="00924F58">
        <w:rPr>
          <w:rFonts w:ascii="Times New Roman" w:hAnsi="Times New Roman" w:cs="Times New Roman"/>
          <w:color w:val="000000"/>
          <w:sz w:val="24"/>
          <w:szCs w:val="24"/>
          <w:lang w:val="cs-CZ"/>
        </w:rPr>
        <w:t>která reaguje na stisk tlačítka settings.</w:t>
      </w:r>
      <w:r w:rsidR="004C13AC">
        <w:rPr>
          <w:rFonts w:ascii="Times New Roman" w:hAnsi="Times New Roman" w:cs="Times New Roman"/>
          <w:color w:val="000000"/>
          <w:sz w:val="24"/>
          <w:szCs w:val="24"/>
          <w:lang w:val="cs-CZ"/>
        </w:rPr>
        <w:t xml:space="preserve"> V inicializaci třídy se z</w:t>
      </w:r>
      <w:r w:rsidR="008165CD">
        <w:rPr>
          <w:rFonts w:ascii="Times New Roman" w:hAnsi="Times New Roman" w:cs="Times New Roman"/>
          <w:color w:val="000000"/>
          <w:sz w:val="24"/>
          <w:szCs w:val="24"/>
          <w:lang w:val="cs-CZ"/>
        </w:rPr>
        <w:t> </w:t>
      </w:r>
      <w:r w:rsidR="004C13AC">
        <w:rPr>
          <w:rFonts w:ascii="Times New Roman" w:hAnsi="Times New Roman" w:cs="Times New Roman"/>
          <w:color w:val="000000"/>
          <w:sz w:val="24"/>
          <w:szCs w:val="24"/>
          <w:lang w:val="cs-CZ"/>
        </w:rPr>
        <w:t>Context</w:t>
      </w:r>
      <w:r w:rsidR="008165CD">
        <w:rPr>
          <w:rFonts w:ascii="Times New Roman" w:hAnsi="Times New Roman" w:cs="Times New Roman"/>
          <w:color w:val="000000"/>
          <w:sz w:val="24"/>
          <w:szCs w:val="24"/>
          <w:lang w:val="cs-CZ"/>
        </w:rPr>
        <w:t xml:space="preserve"> načtou hodnoty pro SettingsWindow, které se použijí jako výchozí. Všechny tyto položky se následně vloží do tabulky, která slouží</w:t>
      </w:r>
      <w:r w:rsidR="00F2518A">
        <w:rPr>
          <w:rFonts w:ascii="Times New Roman" w:hAnsi="Times New Roman" w:cs="Times New Roman"/>
          <w:color w:val="000000"/>
          <w:sz w:val="24"/>
          <w:szCs w:val="24"/>
          <w:lang w:val="cs-CZ"/>
        </w:rPr>
        <w:t xml:space="preserve"> jako náš </w:t>
      </w:r>
      <w:r w:rsidR="005F4258">
        <w:rPr>
          <w:rFonts w:ascii="Times New Roman" w:hAnsi="Times New Roman" w:cs="Times New Roman"/>
          <w:color w:val="000000"/>
          <w:sz w:val="24"/>
          <w:szCs w:val="24"/>
          <w:lang w:val="cs-CZ"/>
        </w:rPr>
        <w:t>„</w:t>
      </w:r>
      <w:r w:rsidR="00F2518A">
        <w:rPr>
          <w:rFonts w:ascii="Times New Roman" w:hAnsi="Times New Roman" w:cs="Times New Roman"/>
          <w:color w:val="000000"/>
          <w:sz w:val="24"/>
          <w:szCs w:val="24"/>
          <w:lang w:val="cs-CZ"/>
        </w:rPr>
        <w:t>widget</w:t>
      </w:r>
      <w:r w:rsidR="005F4258">
        <w:rPr>
          <w:rFonts w:ascii="Times New Roman" w:hAnsi="Times New Roman" w:cs="Times New Roman"/>
          <w:color w:val="000000"/>
          <w:sz w:val="24"/>
          <w:szCs w:val="24"/>
          <w:lang w:val="cs-CZ"/>
        </w:rPr>
        <w:t xml:space="preserve">“. Součástí </w:t>
      </w:r>
      <w:r w:rsidR="004D1D8C">
        <w:rPr>
          <w:rFonts w:ascii="Times New Roman" w:hAnsi="Times New Roman" w:cs="Times New Roman"/>
          <w:color w:val="000000"/>
          <w:sz w:val="24"/>
          <w:szCs w:val="24"/>
          <w:lang w:val="cs-CZ"/>
        </w:rPr>
        <w:t>settings je i funkce „scan_ports</w:t>
      </w:r>
      <w:r w:rsidR="00A75AF7">
        <w:rPr>
          <w:rFonts w:ascii="Times New Roman" w:hAnsi="Times New Roman" w:cs="Times New Roman"/>
          <w:color w:val="000000"/>
          <w:sz w:val="24"/>
          <w:szCs w:val="24"/>
          <w:lang w:val="cs-CZ"/>
        </w:rPr>
        <w:t>“, která s využitím „port_reader.py“ načte všechny aktuálně dostupné</w:t>
      </w:r>
      <w:r w:rsidR="000F62E2">
        <w:rPr>
          <w:rFonts w:ascii="Times New Roman" w:hAnsi="Times New Roman" w:cs="Times New Roman"/>
          <w:color w:val="000000"/>
          <w:sz w:val="24"/>
          <w:szCs w:val="24"/>
          <w:lang w:val="cs-CZ"/>
        </w:rPr>
        <w:t xml:space="preserve"> sériové porty a zobrazí</w:t>
      </w:r>
      <w:r w:rsidR="00D776FE">
        <w:rPr>
          <w:rFonts w:ascii="Times New Roman" w:hAnsi="Times New Roman" w:cs="Times New Roman"/>
          <w:color w:val="000000"/>
          <w:sz w:val="24"/>
          <w:szCs w:val="24"/>
          <w:lang w:val="cs-CZ"/>
        </w:rPr>
        <w:t xml:space="preserve"> je v nabídce. Pokud byly v průběhu této funkce nalezeny nějaké porty</w:t>
      </w:r>
      <w:r w:rsidR="002C7E1F">
        <w:rPr>
          <w:rFonts w:ascii="Times New Roman" w:hAnsi="Times New Roman" w:cs="Times New Roman"/>
          <w:color w:val="000000"/>
          <w:sz w:val="24"/>
          <w:szCs w:val="24"/>
          <w:lang w:val="cs-CZ"/>
        </w:rPr>
        <w:t xml:space="preserve">, změní se text „stavového labelu“ na „devices were founded“ </w:t>
      </w:r>
      <w:r w:rsidR="00E9778A">
        <w:rPr>
          <w:rFonts w:ascii="Times New Roman" w:hAnsi="Times New Roman" w:cs="Times New Roman"/>
          <w:color w:val="000000"/>
          <w:sz w:val="24"/>
          <w:szCs w:val="24"/>
          <w:lang w:val="cs-CZ"/>
        </w:rPr>
        <w:t xml:space="preserve">v opačném případě na „no devices were founded“. </w:t>
      </w:r>
      <w:r w:rsidR="00515881">
        <w:rPr>
          <w:rFonts w:ascii="Times New Roman" w:hAnsi="Times New Roman" w:cs="Times New Roman"/>
          <w:color w:val="000000"/>
          <w:sz w:val="24"/>
          <w:szCs w:val="24"/>
          <w:lang w:val="cs-CZ"/>
        </w:rPr>
        <w:t xml:space="preserve">Další a poslední funkcí je „save_and_quit“, která slouží jako „destruktor“. </w:t>
      </w:r>
      <w:r w:rsidR="006841C2">
        <w:rPr>
          <w:rFonts w:ascii="Times New Roman" w:hAnsi="Times New Roman" w:cs="Times New Roman"/>
          <w:color w:val="000000"/>
          <w:sz w:val="24"/>
          <w:szCs w:val="24"/>
          <w:lang w:val="cs-CZ"/>
        </w:rPr>
        <w:t>V průběhu této funkce dojde k uložení všech nastavitelných hodnot a k</w:t>
      </w:r>
      <w:r w:rsidR="00B61683">
        <w:rPr>
          <w:rFonts w:ascii="Times New Roman" w:hAnsi="Times New Roman" w:cs="Times New Roman"/>
          <w:color w:val="000000"/>
          <w:sz w:val="24"/>
          <w:szCs w:val="24"/>
          <w:lang w:val="cs-CZ"/>
        </w:rPr>
        <w:t> ukončení okna.</w:t>
      </w:r>
    </w:p>
    <w:p w14:paraId="68E63C50" w14:textId="20209222" w:rsidR="00B61683" w:rsidRDefault="00B61683" w:rsidP="00B61683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noProof/>
        </w:rPr>
        <w:drawing>
          <wp:inline distT="0" distB="0" distL="0" distR="0" wp14:anchorId="1C92D395" wp14:editId="47CBBB91">
            <wp:extent cx="5867400" cy="1685925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A2A8" w14:textId="77777777" w:rsidR="00B61683" w:rsidRDefault="00B61683" w:rsidP="00B61683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</w:p>
    <w:p w14:paraId="7FE0DF8D" w14:textId="0783F155" w:rsidR="00B61683" w:rsidRDefault="006F350B" w:rsidP="006F350B">
      <w:pPr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 w:rsidRPr="006F350B">
        <w:rPr>
          <w:rFonts w:ascii="Times New Roman" w:hAnsi="Times New Roman" w:cs="Times New Roman"/>
          <w:b/>
          <w:bCs/>
          <w:sz w:val="28"/>
          <w:szCs w:val="28"/>
          <w:lang w:val="cs-CZ"/>
        </w:rPr>
        <w:t>Funkce</w:t>
      </w:r>
      <w:r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: </w:t>
      </w:r>
    </w:p>
    <w:p w14:paraId="5A5A8843" w14:textId="7C79D19E" w:rsidR="006F350B" w:rsidRDefault="0035450F" w:rsidP="006F3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D442FF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lo</w:t>
      </w:r>
      <w:r w:rsidR="002C55C1" w:rsidRPr="00D442FF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ad_data_from_file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– na vstupu této funkce je předán kontext obshaující cestu k soubor, který má být načten. </w:t>
      </w:r>
      <w:r w:rsidR="005A67AD">
        <w:rPr>
          <w:rFonts w:ascii="Times New Roman" w:hAnsi="Times New Roman" w:cs="Times New Roman"/>
          <w:sz w:val="24"/>
          <w:szCs w:val="24"/>
          <w:lang w:val="cs-CZ"/>
        </w:rPr>
        <w:t>Nejprve fuknce zkontroluje, zda je tato cesta validní a pokud ano, zda je soubor dostupný pro čtení.</w:t>
      </w:r>
      <w:r w:rsidR="000909B8">
        <w:rPr>
          <w:rFonts w:ascii="Times New Roman" w:hAnsi="Times New Roman" w:cs="Times New Roman"/>
          <w:sz w:val="24"/>
          <w:szCs w:val="24"/>
          <w:lang w:val="cs-CZ"/>
        </w:rPr>
        <w:t xml:space="preserve"> Pokud ano, začne načítat jednotlivé řádky a parsovat vstup dle formátu zmíněného výše.</w:t>
      </w:r>
      <w:r w:rsidR="001C6572">
        <w:rPr>
          <w:rFonts w:ascii="Times New Roman" w:hAnsi="Times New Roman" w:cs="Times New Roman"/>
          <w:sz w:val="24"/>
          <w:szCs w:val="24"/>
          <w:lang w:val="cs-CZ"/>
        </w:rPr>
        <w:t xml:space="preserve"> Pokud jsou data jakýmkoliv způsobem poškozena, či neodpovídají formátu, dojde k přerušení zpracovávání dat</w:t>
      </w:r>
      <w:r w:rsidR="006D4B64">
        <w:rPr>
          <w:rFonts w:ascii="Times New Roman" w:hAnsi="Times New Roman" w:cs="Times New Roman"/>
          <w:sz w:val="24"/>
          <w:szCs w:val="24"/>
          <w:lang w:val="cs-CZ"/>
        </w:rPr>
        <w:t xml:space="preserve"> a do „status labelu“ se přiřadí text „invalid data“. V opačném případě „data loaded</w:t>
      </w:r>
      <w:r w:rsidR="00630337">
        <w:rPr>
          <w:rFonts w:ascii="Times New Roman" w:hAnsi="Times New Roman" w:cs="Times New Roman"/>
          <w:sz w:val="24"/>
          <w:szCs w:val="24"/>
          <w:lang w:val="cs-CZ"/>
        </w:rPr>
        <w:t>.</w:t>
      </w:r>
      <w:r w:rsidR="006D4B64">
        <w:rPr>
          <w:rFonts w:ascii="Times New Roman" w:hAnsi="Times New Roman" w:cs="Times New Roman"/>
          <w:sz w:val="24"/>
          <w:szCs w:val="24"/>
          <w:lang w:val="cs-CZ"/>
        </w:rPr>
        <w:t>“</w:t>
      </w:r>
    </w:p>
    <w:p w14:paraId="67930D4D" w14:textId="77777777" w:rsidR="00D442FF" w:rsidRDefault="00D442FF" w:rsidP="00D442FF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</w:p>
    <w:p w14:paraId="2AD32630" w14:textId="617F8925" w:rsidR="00D442FF" w:rsidRDefault="00630337" w:rsidP="00F66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D442FF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read_data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5509B">
        <w:rPr>
          <w:rFonts w:ascii="Times New Roman" w:hAnsi="Times New Roman" w:cs="Times New Roman"/>
          <w:sz w:val="24"/>
          <w:szCs w:val="24"/>
          <w:lang w:val="cs-CZ"/>
        </w:rPr>
        <w:t>–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5509B">
        <w:rPr>
          <w:rFonts w:ascii="Times New Roman" w:hAnsi="Times New Roman" w:cs="Times New Roman"/>
          <w:sz w:val="24"/>
          <w:szCs w:val="24"/>
          <w:lang w:val="cs-CZ"/>
        </w:rPr>
        <w:t>na vstupu této funkce je opět předán kontext ze kterého funkce vyčte aktuální port. Pokud</w:t>
      </w:r>
      <w:r w:rsidR="003F2ADA">
        <w:rPr>
          <w:rFonts w:ascii="Times New Roman" w:hAnsi="Times New Roman" w:cs="Times New Roman"/>
          <w:sz w:val="24"/>
          <w:szCs w:val="24"/>
          <w:lang w:val="cs-CZ"/>
        </w:rPr>
        <w:t xml:space="preserve"> je port nastavený na test, začnou se generovat náhodná data. V opačném případě se zavolá „port_reader.py“</w:t>
      </w:r>
      <w:r w:rsidR="006A2630">
        <w:rPr>
          <w:rFonts w:ascii="Times New Roman" w:hAnsi="Times New Roman" w:cs="Times New Roman"/>
          <w:sz w:val="24"/>
          <w:szCs w:val="24"/>
          <w:lang w:val="cs-CZ"/>
        </w:rPr>
        <w:t>. Pokud selže čtení z „port_reader.py“, nastaví se status „permission denied“.</w:t>
      </w:r>
      <w:r w:rsidR="00AF56CC">
        <w:rPr>
          <w:rFonts w:ascii="Times New Roman" w:hAnsi="Times New Roman" w:cs="Times New Roman"/>
          <w:sz w:val="24"/>
          <w:szCs w:val="24"/>
          <w:lang w:val="cs-CZ"/>
        </w:rPr>
        <w:t xml:space="preserve"> Součástí této funkce je i kontrola maximálního počtu bodů</w:t>
      </w:r>
      <w:r w:rsidR="00256B34">
        <w:rPr>
          <w:rFonts w:ascii="Times New Roman" w:hAnsi="Times New Roman" w:cs="Times New Roman"/>
          <w:sz w:val="24"/>
          <w:szCs w:val="24"/>
          <w:lang w:val="cs-CZ"/>
        </w:rPr>
        <w:t xml:space="preserve"> vykreslovaných do grafu.</w:t>
      </w:r>
    </w:p>
    <w:p w14:paraId="7DF5D703" w14:textId="77777777" w:rsidR="00F66407" w:rsidRPr="00F66407" w:rsidRDefault="00F66407" w:rsidP="00F66407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</w:p>
    <w:p w14:paraId="1C9AE953" w14:textId="77777777" w:rsidR="00F66407" w:rsidRPr="00F66407" w:rsidRDefault="00F66407" w:rsidP="00F66407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</w:p>
    <w:p w14:paraId="17F93407" w14:textId="34787F15" w:rsidR="00256B34" w:rsidRDefault="00256B34" w:rsidP="006F3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D442FF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write_data_to_rc</w:t>
      </w:r>
      <w:r w:rsidR="009B104C">
        <w:rPr>
          <w:rFonts w:ascii="Times New Roman" w:hAnsi="Times New Roman" w:cs="Times New Roman"/>
          <w:sz w:val="24"/>
          <w:szCs w:val="24"/>
          <w:lang w:val="cs-CZ"/>
        </w:rPr>
        <w:t xml:space="preserve"> – funkce přebírá na vstupu kontext a text, kdy z kontextu opět načte cestu k souboru, do kterého má být text uložen a text</w:t>
      </w:r>
      <w:r w:rsidR="008D7226">
        <w:rPr>
          <w:rFonts w:ascii="Times New Roman" w:hAnsi="Times New Roman" w:cs="Times New Roman"/>
          <w:sz w:val="24"/>
          <w:szCs w:val="24"/>
          <w:lang w:val="cs-CZ"/>
        </w:rPr>
        <w:t xml:space="preserve"> je jedna řádka dat již v daném formátu.</w:t>
      </w:r>
    </w:p>
    <w:p w14:paraId="1067DEBF" w14:textId="77777777" w:rsidR="00D442FF" w:rsidRDefault="00D442FF" w:rsidP="00D442FF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</w:p>
    <w:p w14:paraId="1FDAA3B6" w14:textId="6D2FB366" w:rsidR="00D442FF" w:rsidRDefault="00D442FF" w:rsidP="006F3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E722DD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plot_graf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F66407">
        <w:rPr>
          <w:rFonts w:ascii="Times New Roman" w:hAnsi="Times New Roman" w:cs="Times New Roman"/>
          <w:sz w:val="24"/>
          <w:szCs w:val="24"/>
          <w:lang w:val="cs-CZ"/>
        </w:rPr>
        <w:t>– funkce přebírá na vstupu kontext a graf ID</w:t>
      </w:r>
      <w:r w:rsidR="00BB301C">
        <w:rPr>
          <w:rFonts w:ascii="Times New Roman" w:hAnsi="Times New Roman" w:cs="Times New Roman"/>
          <w:sz w:val="24"/>
          <w:szCs w:val="24"/>
          <w:lang w:val="cs-CZ"/>
        </w:rPr>
        <w:t xml:space="preserve">, kdy </w:t>
      </w:r>
      <w:r w:rsidR="0041663E">
        <w:rPr>
          <w:rFonts w:ascii="Times New Roman" w:hAnsi="Times New Roman" w:cs="Times New Roman"/>
          <w:sz w:val="24"/>
          <w:szCs w:val="24"/>
          <w:lang w:val="cs-CZ"/>
        </w:rPr>
        <w:t>v</w:t>
      </w:r>
      <w:r w:rsidR="00BB301C">
        <w:rPr>
          <w:rFonts w:ascii="Times New Roman" w:hAnsi="Times New Roman" w:cs="Times New Roman"/>
          <w:sz w:val="24"/>
          <w:szCs w:val="24"/>
          <w:lang w:val="cs-CZ"/>
        </w:rPr>
        <w:t> Context na základě graf ID</w:t>
      </w:r>
      <w:r w:rsidR="0041663E">
        <w:rPr>
          <w:rFonts w:ascii="Times New Roman" w:hAnsi="Times New Roman" w:cs="Times New Roman"/>
          <w:sz w:val="24"/>
          <w:szCs w:val="24"/>
          <w:lang w:val="cs-CZ"/>
        </w:rPr>
        <w:t xml:space="preserve"> zaindexuje</w:t>
      </w:r>
      <w:r w:rsidR="00543FEF">
        <w:rPr>
          <w:rFonts w:ascii="Times New Roman" w:hAnsi="Times New Roman" w:cs="Times New Roman"/>
          <w:sz w:val="24"/>
          <w:szCs w:val="24"/>
          <w:lang w:val="cs-CZ"/>
        </w:rPr>
        <w:t xml:space="preserve"> do listu „axs“ a „graphs“ čímž vybere</w:t>
      </w:r>
      <w:r w:rsidR="0055783D">
        <w:rPr>
          <w:rFonts w:ascii="Times New Roman" w:hAnsi="Times New Roman" w:cs="Times New Roman"/>
          <w:sz w:val="24"/>
          <w:szCs w:val="24"/>
          <w:lang w:val="cs-CZ"/>
        </w:rPr>
        <w:t xml:space="preserve"> příslušný graf na základě ID a příslušná data, která vykreslí</w:t>
      </w:r>
      <w:r w:rsidR="00DA063F">
        <w:rPr>
          <w:rFonts w:ascii="Times New Roman" w:hAnsi="Times New Roman" w:cs="Times New Roman"/>
          <w:sz w:val="24"/>
          <w:szCs w:val="24"/>
          <w:lang w:val="cs-CZ"/>
        </w:rPr>
        <w:t xml:space="preserve">. V této funkci také probíhá kontrola, zd má být daná křivka vykreslována (viz </w:t>
      </w:r>
      <w:r w:rsidR="00373180">
        <w:rPr>
          <w:rFonts w:ascii="Times New Roman" w:hAnsi="Times New Roman" w:cs="Times New Roman"/>
          <w:sz w:val="24"/>
          <w:szCs w:val="24"/>
          <w:lang w:val="cs-CZ"/>
        </w:rPr>
        <w:t>view</w:t>
      </w:r>
      <w:r w:rsidR="00DA063F">
        <w:rPr>
          <w:rFonts w:ascii="Times New Roman" w:hAnsi="Times New Roman" w:cs="Times New Roman"/>
          <w:sz w:val="24"/>
          <w:szCs w:val="24"/>
          <w:lang w:val="cs-CZ"/>
        </w:rPr>
        <w:t>)</w:t>
      </w:r>
      <w:r w:rsidR="00A509C2">
        <w:rPr>
          <w:rFonts w:ascii="Times New Roman" w:hAnsi="Times New Roman" w:cs="Times New Roman"/>
          <w:sz w:val="24"/>
          <w:szCs w:val="24"/>
          <w:lang w:val="cs-CZ"/>
        </w:rPr>
        <w:t xml:space="preserve"> a je zde možné (i když zatím pouze v kódu) nastavit barvu a název jednotlivých křivek.</w:t>
      </w:r>
      <w:r w:rsidR="00CF3C13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6AB77EB1" w14:textId="77777777" w:rsidR="00625725" w:rsidRPr="00625725" w:rsidRDefault="00625725" w:rsidP="00625725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</w:p>
    <w:p w14:paraId="3618A67B" w14:textId="43AAB64A" w:rsidR="00625725" w:rsidRDefault="00625725" w:rsidP="006F3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E722DD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generate_timestamps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61EEA">
        <w:rPr>
          <w:rFonts w:ascii="Times New Roman" w:hAnsi="Times New Roman" w:cs="Times New Roman"/>
          <w:sz w:val="24"/>
          <w:szCs w:val="24"/>
          <w:lang w:val="cs-CZ"/>
        </w:rPr>
        <w:t>–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61EEA">
        <w:rPr>
          <w:rFonts w:ascii="Times New Roman" w:hAnsi="Times New Roman" w:cs="Times New Roman"/>
          <w:sz w:val="24"/>
          <w:szCs w:val="24"/>
          <w:lang w:val="cs-CZ"/>
        </w:rPr>
        <w:t>z kontextu vyčte čas posledního vykreslení a přičte k němu 50 ms</w:t>
      </w:r>
      <w:r w:rsidR="00E722DD">
        <w:rPr>
          <w:rFonts w:ascii="Times New Roman" w:hAnsi="Times New Roman" w:cs="Times New Roman"/>
          <w:sz w:val="24"/>
          <w:szCs w:val="24"/>
          <w:lang w:val="cs-CZ"/>
        </w:rPr>
        <w:t>. Tento čas je nyní nastaven jako čas posledního vykreslení. Toto slouží jako generování x-ové osy.</w:t>
      </w:r>
    </w:p>
    <w:p w14:paraId="2739DED7" w14:textId="77777777" w:rsidR="00E75C98" w:rsidRPr="00E75C98" w:rsidRDefault="00E75C98" w:rsidP="00E75C98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</w:p>
    <w:p w14:paraId="68232471" w14:textId="4363BAB3" w:rsidR="00E75C98" w:rsidRDefault="00E75C98" w:rsidP="006F3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B91C26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animate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7442CE">
        <w:rPr>
          <w:rFonts w:ascii="Times New Roman" w:hAnsi="Times New Roman" w:cs="Times New Roman"/>
          <w:sz w:val="24"/>
          <w:szCs w:val="24"/>
          <w:lang w:val="cs-CZ"/>
        </w:rPr>
        <w:t>– tato funkce projde všechny grafy</w:t>
      </w:r>
      <w:r w:rsidR="00B91C26">
        <w:rPr>
          <w:rFonts w:ascii="Times New Roman" w:hAnsi="Times New Roman" w:cs="Times New Roman"/>
          <w:sz w:val="24"/>
          <w:szCs w:val="24"/>
          <w:lang w:val="cs-CZ"/>
        </w:rPr>
        <w:t xml:space="preserve"> a zavolá funkce pro zobrazení hodnot.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14:paraId="315E02F8" w14:textId="77777777" w:rsidR="008B64F0" w:rsidRPr="008B64F0" w:rsidRDefault="008B64F0" w:rsidP="008B64F0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</w:p>
    <w:p w14:paraId="57A007F4" w14:textId="17C719BE" w:rsidR="008B64F0" w:rsidRDefault="00786E19" w:rsidP="006F3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786E19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lastRenderedPageBreak/>
        <w:t>s</w:t>
      </w:r>
      <w:r w:rsidR="008B64F0" w:rsidRPr="00786E19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et_animator</w:t>
      </w:r>
      <w:r w:rsidR="008B64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F7EC4">
        <w:rPr>
          <w:rFonts w:ascii="Times New Roman" w:hAnsi="Times New Roman" w:cs="Times New Roman"/>
          <w:sz w:val="24"/>
          <w:szCs w:val="24"/>
          <w:lang w:val="cs-CZ"/>
        </w:rPr>
        <w:t>–</w:t>
      </w:r>
      <w:r w:rsidR="008B64F0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CF7EC4">
        <w:rPr>
          <w:rFonts w:ascii="Times New Roman" w:hAnsi="Times New Roman" w:cs="Times New Roman"/>
          <w:sz w:val="24"/>
          <w:szCs w:val="24"/>
          <w:lang w:val="cs-CZ"/>
        </w:rPr>
        <w:t>přečte data pomocí funkce „read_data“ a zavolá funkci „animate“</w:t>
      </w:r>
      <w:r w:rsidR="00EA54B9">
        <w:rPr>
          <w:rFonts w:ascii="Times New Roman" w:hAnsi="Times New Roman" w:cs="Times New Roman"/>
          <w:sz w:val="24"/>
          <w:szCs w:val="24"/>
          <w:lang w:val="cs-CZ"/>
        </w:rPr>
        <w:t>. Potom se uspí na stanovený čas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(toto slouží místo aktivního čekání). Součástí této funkce je i kontrola zda má aplikace v tuto chvíli vykreslovat data.</w:t>
      </w:r>
    </w:p>
    <w:p w14:paraId="18AACA9E" w14:textId="77777777" w:rsidR="00786E19" w:rsidRPr="00786E19" w:rsidRDefault="00786E19" w:rsidP="00786E19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</w:p>
    <w:p w14:paraId="67A0A36F" w14:textId="6D705AB4" w:rsidR="00786E19" w:rsidRDefault="00864C7E" w:rsidP="006F3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D4347A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d</w:t>
      </w:r>
      <w:r w:rsidR="00786E19" w:rsidRPr="00D4347A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is</w:t>
      </w:r>
      <w:r w:rsidRPr="00D4347A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car</w:t>
      </w:r>
      <w:r w:rsidR="00786E19" w:rsidRPr="00D4347A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d_overflowing</w:t>
      </w:r>
      <w:r w:rsidRPr="00D4347A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_points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D4860">
        <w:rPr>
          <w:rFonts w:ascii="Times New Roman" w:hAnsi="Times New Roman" w:cs="Times New Roman"/>
          <w:sz w:val="24"/>
          <w:szCs w:val="24"/>
          <w:lang w:val="cs-CZ"/>
        </w:rPr>
        <w:t>–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6D4860">
        <w:rPr>
          <w:rFonts w:ascii="Times New Roman" w:hAnsi="Times New Roman" w:cs="Times New Roman"/>
          <w:sz w:val="24"/>
          <w:szCs w:val="24"/>
          <w:lang w:val="cs-CZ"/>
        </w:rPr>
        <w:t xml:space="preserve">v případě, že chceme </w:t>
      </w:r>
      <w:r w:rsidR="00016BF1">
        <w:rPr>
          <w:rFonts w:ascii="Times New Roman" w:hAnsi="Times New Roman" w:cs="Times New Roman"/>
          <w:sz w:val="24"/>
          <w:szCs w:val="24"/>
          <w:lang w:val="cs-CZ"/>
        </w:rPr>
        <w:t>po stisknutí „show_full_graph“</w:t>
      </w:r>
      <w:r w:rsidR="00F64491">
        <w:rPr>
          <w:rFonts w:ascii="Times New Roman" w:hAnsi="Times New Roman" w:cs="Times New Roman"/>
          <w:sz w:val="24"/>
          <w:szCs w:val="24"/>
          <w:lang w:val="cs-CZ"/>
        </w:rPr>
        <w:t xml:space="preserve"> opět redukovat body v grafu na původně nastavený limit, zavolá se tato funkce, která odstraní</w:t>
      </w:r>
      <w:r w:rsidR="00D4347A">
        <w:rPr>
          <w:rFonts w:ascii="Times New Roman" w:hAnsi="Times New Roman" w:cs="Times New Roman"/>
          <w:sz w:val="24"/>
          <w:szCs w:val="24"/>
          <w:lang w:val="cs-CZ"/>
        </w:rPr>
        <w:t xml:space="preserve"> z grafu všechny přebytečné body. </w:t>
      </w:r>
    </w:p>
    <w:p w14:paraId="4128AAA6" w14:textId="77777777" w:rsidR="00AC4177" w:rsidRPr="00AC4177" w:rsidRDefault="00AC4177" w:rsidP="00AC4177">
      <w:pPr>
        <w:pStyle w:val="ListParagraph"/>
        <w:rPr>
          <w:rFonts w:ascii="Times New Roman" w:hAnsi="Times New Roman" w:cs="Times New Roman"/>
          <w:sz w:val="24"/>
          <w:szCs w:val="24"/>
          <w:lang w:val="cs-CZ"/>
        </w:rPr>
      </w:pPr>
    </w:p>
    <w:p w14:paraId="7A058768" w14:textId="382FA007" w:rsidR="00AC4177" w:rsidRDefault="00AC4177" w:rsidP="00AC4177">
      <w:pPr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 w:rsidRPr="00AC4177">
        <w:rPr>
          <w:rFonts w:ascii="Times New Roman" w:hAnsi="Times New Roman" w:cs="Times New Roman"/>
          <w:b/>
          <w:bCs/>
          <w:sz w:val="28"/>
          <w:szCs w:val="28"/>
          <w:lang w:val="cs-CZ"/>
        </w:rPr>
        <w:t xml:space="preserve">Events: </w:t>
      </w:r>
    </w:p>
    <w:p w14:paraId="271E2046" w14:textId="7F582A76" w:rsidR="00AC4177" w:rsidRDefault="00F25368" w:rsidP="00F25368">
      <w:p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Tyto funkce se aktivují pouze v případě, že byla splněna podmínka pro jejich spuštění</w:t>
      </w:r>
      <w:r w:rsidR="00992B79">
        <w:rPr>
          <w:rFonts w:ascii="Times New Roman" w:hAnsi="Times New Roman" w:cs="Times New Roman"/>
          <w:sz w:val="24"/>
          <w:szCs w:val="24"/>
          <w:lang w:val="cs-CZ"/>
        </w:rPr>
        <w:t xml:space="preserve"> (např.: stisknutí tlačítka).</w:t>
      </w:r>
      <w:r w:rsidR="007F6558">
        <w:rPr>
          <w:rFonts w:ascii="Times New Roman" w:hAnsi="Times New Roman" w:cs="Times New Roman"/>
          <w:sz w:val="24"/>
          <w:szCs w:val="24"/>
          <w:lang w:val="cs-CZ"/>
        </w:rPr>
        <w:t xml:space="preserve"> Tyto eventy pouze volají již výše zmíněné funkce a proto je zde nebudeme příliš rozvádět.</w:t>
      </w:r>
    </w:p>
    <w:p w14:paraId="6BC358C9" w14:textId="52A1B869" w:rsidR="007F6558" w:rsidRDefault="00913294" w:rsidP="007F6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913294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s</w:t>
      </w:r>
      <w:r w:rsidR="007F6558" w:rsidRPr="00913294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top_animator_event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– zastaví animaci </w:t>
      </w:r>
    </w:p>
    <w:p w14:paraId="5B3A2BB7" w14:textId="63E86140" w:rsidR="00913294" w:rsidRDefault="00913294" w:rsidP="007F6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913294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st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art</w:t>
      </w:r>
      <w:r w:rsidRPr="00913294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_animator_event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– spustí animaci</w:t>
      </w:r>
    </w:p>
    <w:p w14:paraId="27286454" w14:textId="002627EB" w:rsidR="00913294" w:rsidRDefault="0027180B" w:rsidP="007F6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clear_graph</w:t>
      </w:r>
      <w:r w:rsidRPr="00913294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_event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– nastaví grafy do výchozího stavu</w:t>
      </w:r>
    </w:p>
    <w:p w14:paraId="6DC5B6F1" w14:textId="6DA3FE82" w:rsidR="00A6367C" w:rsidRDefault="00A6367C" w:rsidP="007F6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set_recorder</w:t>
      </w:r>
      <w:r w:rsidRPr="00913294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_event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– spustí ukládání dat</w:t>
      </w:r>
    </w:p>
    <w:p w14:paraId="2C3EE0F4" w14:textId="2FD8772B" w:rsidR="00840477" w:rsidRDefault="00840477" w:rsidP="007F6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load_data</w:t>
      </w:r>
      <w:r w:rsidRPr="00913294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_event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– inicializuje načítání dat ze souboru</w:t>
      </w:r>
    </w:p>
    <w:p w14:paraId="664CF962" w14:textId="61D087A5" w:rsidR="00ED2B7B" w:rsidRDefault="00ED2B7B" w:rsidP="007F65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setting_widget_show</w:t>
      </w:r>
      <w:r w:rsidRPr="00913294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_event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– inicializuje spuštění SettingsWindow</w:t>
      </w:r>
    </w:p>
    <w:p w14:paraId="0DE0B56B" w14:textId="77777777" w:rsidR="0033148A" w:rsidRDefault="0033148A" w:rsidP="0033148A">
      <w:pPr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</w:p>
    <w:p w14:paraId="199EAB96" w14:textId="17CDE17B" w:rsidR="0033148A" w:rsidRDefault="0033148A" w:rsidP="0033148A">
      <w:pPr>
        <w:rPr>
          <w:rFonts w:ascii="Times New Roman" w:hAnsi="Times New Roman" w:cs="Times New Roman"/>
          <w:b/>
          <w:bCs/>
          <w:sz w:val="28"/>
          <w:szCs w:val="28"/>
          <w:lang w:val="cs-CZ"/>
        </w:rPr>
      </w:pPr>
      <w:r w:rsidRPr="0033148A">
        <w:rPr>
          <w:rFonts w:ascii="Times New Roman" w:hAnsi="Times New Roman" w:cs="Times New Roman"/>
          <w:b/>
          <w:bCs/>
          <w:sz w:val="28"/>
          <w:szCs w:val="28"/>
          <w:lang w:val="cs-CZ"/>
        </w:rPr>
        <w:t>Inicializační funkce:</w:t>
      </w:r>
    </w:p>
    <w:p w14:paraId="22A6FFC7" w14:textId="6304437C" w:rsidR="0033148A" w:rsidRDefault="0033148A" w:rsidP="003314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CA565D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init_reader</w:t>
      </w:r>
      <w:r w:rsidR="007E2F3C">
        <w:rPr>
          <w:rFonts w:ascii="Times New Roman" w:hAnsi="Times New Roman" w:cs="Times New Roman"/>
          <w:sz w:val="24"/>
          <w:szCs w:val="24"/>
          <w:lang w:val="cs-CZ"/>
        </w:rPr>
        <w:t xml:space="preserve"> – při načítání aplikace prohledá všechny dostupné sériové porty a zobrazí je v nabídce.</w:t>
      </w:r>
    </w:p>
    <w:p w14:paraId="023E95D0" w14:textId="08CBDC0E" w:rsidR="007E2F3C" w:rsidRDefault="00CA565D" w:rsidP="003314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CA565D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i</w:t>
      </w:r>
      <w:r w:rsidR="007E2F3C" w:rsidRPr="00CA565D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nit_graph_data</w:t>
      </w:r>
      <w:r w:rsidR="007E2F3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E31AF">
        <w:rPr>
          <w:rFonts w:ascii="Times New Roman" w:hAnsi="Times New Roman" w:cs="Times New Roman"/>
          <w:sz w:val="24"/>
          <w:szCs w:val="24"/>
          <w:lang w:val="cs-CZ"/>
        </w:rPr>
        <w:t>–</w:t>
      </w:r>
      <w:r w:rsidR="007E2F3C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="00EE31AF">
        <w:rPr>
          <w:rFonts w:ascii="Times New Roman" w:hAnsi="Times New Roman" w:cs="Times New Roman"/>
          <w:sz w:val="24"/>
          <w:szCs w:val="24"/>
          <w:lang w:val="cs-CZ"/>
        </w:rPr>
        <w:t>inicializuje datové struktury s grafovými daty</w:t>
      </w:r>
    </w:p>
    <w:p w14:paraId="7C08E97C" w14:textId="2CF8F87F" w:rsidR="00CA565D" w:rsidRPr="00CA565D" w:rsidRDefault="00CA565D" w:rsidP="00CA5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cs-CZ"/>
        </w:rPr>
      </w:pPr>
      <w:r w:rsidRPr="00CA565D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i</w:t>
      </w:r>
      <w:r w:rsidR="00EE31AF" w:rsidRPr="00CA565D">
        <w:rPr>
          <w:rFonts w:ascii="Times New Roman" w:hAnsi="Times New Roman" w:cs="Times New Roman"/>
          <w:b/>
          <w:bCs/>
          <w:i/>
          <w:iCs/>
          <w:sz w:val="24"/>
          <w:szCs w:val="24"/>
          <w:lang w:val="cs-CZ"/>
        </w:rPr>
        <w:t>nit_gui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– inicializace grafického vzhledu aplikace</w:t>
      </w:r>
    </w:p>
    <w:p w14:paraId="3D5AB64D" w14:textId="77777777" w:rsidR="0078260E" w:rsidRDefault="0078260E"/>
    <w:sectPr w:rsidR="0078260E" w:rsidSect="00CD10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5941"/>
    <w:multiLevelType w:val="hybridMultilevel"/>
    <w:tmpl w:val="B158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83B0A"/>
    <w:multiLevelType w:val="hybridMultilevel"/>
    <w:tmpl w:val="742E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B48D9"/>
    <w:multiLevelType w:val="hybridMultilevel"/>
    <w:tmpl w:val="BC52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962E0"/>
    <w:multiLevelType w:val="hybridMultilevel"/>
    <w:tmpl w:val="E2B2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57"/>
    <w:rsid w:val="00016BF1"/>
    <w:rsid w:val="00063B67"/>
    <w:rsid w:val="00087C5A"/>
    <w:rsid w:val="000909B8"/>
    <w:rsid w:val="000F62E2"/>
    <w:rsid w:val="0018140E"/>
    <w:rsid w:val="001C6572"/>
    <w:rsid w:val="001F5AC0"/>
    <w:rsid w:val="001F6C10"/>
    <w:rsid w:val="00256B34"/>
    <w:rsid w:val="002654FA"/>
    <w:rsid w:val="0027180B"/>
    <w:rsid w:val="002C55C1"/>
    <w:rsid w:val="002C7E1F"/>
    <w:rsid w:val="002F1F79"/>
    <w:rsid w:val="00306F86"/>
    <w:rsid w:val="00315FF6"/>
    <w:rsid w:val="0033148A"/>
    <w:rsid w:val="0035450F"/>
    <w:rsid w:val="00373180"/>
    <w:rsid w:val="003F2ADA"/>
    <w:rsid w:val="0041663E"/>
    <w:rsid w:val="004A7B08"/>
    <w:rsid w:val="004C13AC"/>
    <w:rsid w:val="004D1D8C"/>
    <w:rsid w:val="00507CC7"/>
    <w:rsid w:val="00515881"/>
    <w:rsid w:val="00543FEF"/>
    <w:rsid w:val="0055783D"/>
    <w:rsid w:val="005A046F"/>
    <w:rsid w:val="005A67AD"/>
    <w:rsid w:val="005F4258"/>
    <w:rsid w:val="0062442E"/>
    <w:rsid w:val="00625725"/>
    <w:rsid w:val="00630337"/>
    <w:rsid w:val="006841C2"/>
    <w:rsid w:val="006A2630"/>
    <w:rsid w:val="006D4860"/>
    <w:rsid w:val="006D4B64"/>
    <w:rsid w:val="006F350B"/>
    <w:rsid w:val="00710167"/>
    <w:rsid w:val="007159C2"/>
    <w:rsid w:val="00733C12"/>
    <w:rsid w:val="007442CE"/>
    <w:rsid w:val="0078260E"/>
    <w:rsid w:val="00786E19"/>
    <w:rsid w:val="007C3B13"/>
    <w:rsid w:val="007C7E5D"/>
    <w:rsid w:val="007E2F3C"/>
    <w:rsid w:val="007F6558"/>
    <w:rsid w:val="008165CD"/>
    <w:rsid w:val="00840477"/>
    <w:rsid w:val="008571FE"/>
    <w:rsid w:val="00864C7E"/>
    <w:rsid w:val="00881319"/>
    <w:rsid w:val="008B64F0"/>
    <w:rsid w:val="008D7226"/>
    <w:rsid w:val="00913294"/>
    <w:rsid w:val="00924F58"/>
    <w:rsid w:val="00950750"/>
    <w:rsid w:val="0097440D"/>
    <w:rsid w:val="00992B79"/>
    <w:rsid w:val="009B104C"/>
    <w:rsid w:val="00A445AD"/>
    <w:rsid w:val="00A509C2"/>
    <w:rsid w:val="00A53135"/>
    <w:rsid w:val="00A6367C"/>
    <w:rsid w:val="00A75AF7"/>
    <w:rsid w:val="00AC4177"/>
    <w:rsid w:val="00AD19A2"/>
    <w:rsid w:val="00AF56CC"/>
    <w:rsid w:val="00B247B0"/>
    <w:rsid w:val="00B61683"/>
    <w:rsid w:val="00B91C26"/>
    <w:rsid w:val="00BB301C"/>
    <w:rsid w:val="00C3431A"/>
    <w:rsid w:val="00CA565D"/>
    <w:rsid w:val="00CC529C"/>
    <w:rsid w:val="00CC78BD"/>
    <w:rsid w:val="00CD1057"/>
    <w:rsid w:val="00CF3C13"/>
    <w:rsid w:val="00CF59F5"/>
    <w:rsid w:val="00CF7EC4"/>
    <w:rsid w:val="00D4347A"/>
    <w:rsid w:val="00D442FF"/>
    <w:rsid w:val="00D67E36"/>
    <w:rsid w:val="00D776FE"/>
    <w:rsid w:val="00DA063F"/>
    <w:rsid w:val="00DA1F2C"/>
    <w:rsid w:val="00DB7F50"/>
    <w:rsid w:val="00DE1589"/>
    <w:rsid w:val="00DF4980"/>
    <w:rsid w:val="00E548D4"/>
    <w:rsid w:val="00E5509B"/>
    <w:rsid w:val="00E61EEA"/>
    <w:rsid w:val="00E722DD"/>
    <w:rsid w:val="00E75C98"/>
    <w:rsid w:val="00E9778A"/>
    <w:rsid w:val="00EA457C"/>
    <w:rsid w:val="00EA54B9"/>
    <w:rsid w:val="00EA712E"/>
    <w:rsid w:val="00ED2B7B"/>
    <w:rsid w:val="00EE0D39"/>
    <w:rsid w:val="00EE31AF"/>
    <w:rsid w:val="00F2518A"/>
    <w:rsid w:val="00F25368"/>
    <w:rsid w:val="00F64491"/>
    <w:rsid w:val="00F66407"/>
    <w:rsid w:val="00FD4288"/>
    <w:rsid w:val="00FE731D"/>
    <w:rsid w:val="00FF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C4832"/>
  <w15:chartTrackingRefBased/>
  <w15:docId w15:val="{5EA9C01C-38AA-45F8-95E2-1FF5DA9E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10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D1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7T13:59:48.53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54 24575,'1774'0'0,"-1737"-2"0,64-11 0,-33 2 0,6 0 0,-31 4 0,74-3 0,369 11-1365,-464-1-5461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Kotlabová</dc:creator>
  <cp:keywords/>
  <dc:description/>
  <cp:lastModifiedBy>Tereza Kotlabová</cp:lastModifiedBy>
  <cp:revision>2</cp:revision>
  <dcterms:created xsi:type="dcterms:W3CDTF">2022-02-07T17:13:00Z</dcterms:created>
  <dcterms:modified xsi:type="dcterms:W3CDTF">2022-02-07T17:13:00Z</dcterms:modified>
</cp:coreProperties>
</file>