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5DCD" w14:textId="65501749" w:rsidR="00CD1057" w:rsidRDefault="00CD1057" w:rsidP="00CD10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 w:rsidRPr="00CD10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  <w:t>PythonPlotter</w:t>
      </w:r>
    </w:p>
    <w:p w14:paraId="4C9A3AA3" w14:textId="23789648" w:rsidR="009C3D4B" w:rsidRDefault="009C3D4B" w:rsidP="009C3D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cs-CZ"/>
        </w:rPr>
      </w:pPr>
      <w:r w:rsidRPr="009C3D4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cs-CZ"/>
        </w:rPr>
        <w:t>Instalace a spuštění</w:t>
      </w:r>
    </w:p>
    <w:p w14:paraId="642A0825" w14:textId="53A7C2C0" w:rsidR="009C3D4B" w:rsidRDefault="00E31305" w:rsidP="009C3D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cs-CZ"/>
        </w:rPr>
        <w:t xml:space="preserve">Před spuštěním samotné aplikace je potřeba doinstalovat několik balíčků: </w:t>
      </w:r>
    </w:p>
    <w:p w14:paraId="65E719D0" w14:textId="47056B02" w:rsidR="00AF0974" w:rsidRPr="00AF0974" w:rsidRDefault="00AF0974" w:rsidP="00AF09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cs-CZ"/>
        </w:rPr>
        <w:t xml:space="preserve">Tkinter – </w:t>
      </w:r>
      <w:hyperlink r:id="rId5" w:tgtFrame="_blank" w:tooltip="https://www.tutorialspoint.com/how-to-install-tkinter-in-python" w:history="1">
        <w:r w:rsidRPr="00AF0974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https://www.tutorialspoint.com/how-to-install-tkinter-in-python</w:t>
        </w:r>
      </w:hyperlink>
    </w:p>
    <w:p w14:paraId="35E70065" w14:textId="4C873E2D" w:rsidR="00AF0974" w:rsidRPr="00AF0974" w:rsidRDefault="00AF0974" w:rsidP="00AF09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cs-CZ"/>
        </w:rPr>
      </w:pPr>
      <w:r w:rsidRPr="00AF0974">
        <w:rPr>
          <w:rFonts w:ascii="Times New Roman" w:hAnsi="Times New Roman" w:cs="Times New Roman"/>
          <w:sz w:val="24"/>
          <w:szCs w:val="24"/>
        </w:rPr>
        <w:t>Matplotlib</w:t>
      </w:r>
      <w:r>
        <w:t xml:space="preserve"> –  </w:t>
      </w:r>
      <w:hyperlink r:id="rId6" w:history="1">
        <w:r w:rsidRPr="00AF0974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https://matplotlib.org/stable/users/installing/index.html</w:t>
        </w:r>
      </w:hyperlink>
      <w:r w:rsidRPr="00AF09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92A8C" w14:textId="0BDEE4F5" w:rsidR="00AF0974" w:rsidRPr="00AF0974" w:rsidRDefault="00AF0974" w:rsidP="00AF09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 xml:space="preserve">Pyudev </w:t>
      </w:r>
      <w:r w:rsidR="009553E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553EC" w:rsidRPr="00692696">
          <w:rPr>
            <w:rStyle w:val="Hyperlink"/>
            <w:rFonts w:ascii="Times New Roman" w:hAnsi="Times New Roman" w:cs="Times New Roman"/>
            <w:sz w:val="24"/>
            <w:szCs w:val="24"/>
          </w:rPr>
          <w:t>https://pyudev.readthedocs.io/en/latest/install.html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FF9D8" w14:textId="105C59DE" w:rsidR="00AF0974" w:rsidRPr="008F7EE4" w:rsidRDefault="009553EC" w:rsidP="00AF097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 xml:space="preserve">Serial – </w:t>
      </w:r>
      <w:hyperlink r:id="rId8" w:history="1">
        <w:r w:rsidR="008F7EE4" w:rsidRPr="00692696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https://pypi.org/project/pyserial/</w:t>
        </w:r>
      </w:hyperlink>
      <w:r w:rsidR="008F7E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1E4D8" w14:textId="50D4DB87" w:rsidR="008F7EE4" w:rsidRDefault="008F7EE4" w:rsidP="008F7EE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52013D24" w14:textId="50FA8D5A" w:rsidR="008F7EE4" w:rsidRPr="00696AC9" w:rsidRDefault="008F7EE4" w:rsidP="008F7EE4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  <w:lang w:val="cs-CZ"/>
        </w:rPr>
      </w:pPr>
      <w:r w:rsidRPr="00696AC9">
        <w:rPr>
          <w:rFonts w:ascii="Times New Roman" w:hAnsi="Times New Roman" w:cs="Times New Roman"/>
          <w:sz w:val="24"/>
          <w:szCs w:val="24"/>
          <w:lang w:val="cs-CZ"/>
        </w:rPr>
        <w:t>Po instalaci všech uvedených balíčků, spustíme aplikaci následujícím příkazem: python ./matplot.py</w:t>
      </w:r>
      <w:r w:rsidR="00696AC9" w:rsidRPr="00696AC9">
        <w:rPr>
          <w:rFonts w:ascii="Times New Roman" w:hAnsi="Times New Roman" w:cs="Times New Roman"/>
          <w:sz w:val="24"/>
          <w:szCs w:val="24"/>
          <w:lang w:val="cs-CZ"/>
        </w:rPr>
        <w:t>. Pro spuštění aplikace je nutné, aby oba soubory byly ve stejném adresáři.</w:t>
      </w:r>
    </w:p>
    <w:p w14:paraId="532B0CB0" w14:textId="1C15F8A4" w:rsidR="00CD1057" w:rsidRPr="00CD1057" w:rsidRDefault="001F5AC0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cs-CZ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F0735D" wp14:editId="38D48820">
                <wp:simplePos x="0" y="0"/>
                <wp:positionH relativeFrom="column">
                  <wp:posOffset>-9675</wp:posOffset>
                </wp:positionH>
                <wp:positionV relativeFrom="paragraph">
                  <wp:posOffset>642475</wp:posOffset>
                </wp:positionV>
                <wp:extent cx="980280" cy="19800"/>
                <wp:effectExtent l="76200" t="57150" r="48895" b="755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0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BE44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.15pt;margin-top:49.2pt;width:80.0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">
                <v:imagedata r:id="rId10" o:title=""/>
              </v:shape>
            </w:pict>
          </mc:Fallback>
        </mc:AlternateContent>
      </w:r>
      <w:r w:rsidR="00CD1057" w:rsidRPr="00CD1057"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  <w:t>Front-end dokumentace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cs-CZ"/>
        </w:rPr>
        <w:drawing>
          <wp:inline distT="0" distB="0" distL="0" distR="0" wp14:anchorId="29DA17AC" wp14:editId="29F63216">
            <wp:extent cx="6848475" cy="386715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3F36" w14:textId="58DF3B88" w:rsidR="00733C12" w:rsidRDefault="00733C12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Jak již bylo zmíněno v obecném shrnutí přiloženém k projektu, aplikace slouží k vynesení vybraných hodnot do grafu/ů.</w:t>
      </w:r>
    </w:p>
    <w:p w14:paraId="06FBBB55" w14:textId="7F1357AA" w:rsidR="00733C12" w:rsidRPr="004B09C7" w:rsidRDefault="004B09C7" w:rsidP="004B09C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4B09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Zobrazení a pohyb po grafu: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733C12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K vykreslení grafů a dalším funkcionalitám </w:t>
      </w:r>
      <w:r w:rsidR="001F5AC0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zvýrazněným v obrázku červeným podtržením, </w:t>
      </w:r>
      <w:r w:rsidR="00733C12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slouží knihovna: Matplotlib, dostupná jako balíček, nebo v podobně git adresáře.</w:t>
      </w:r>
      <w:r w:rsidR="008571FE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087C5A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Tyto jednotlivé funkcionality umožňují zvětšit jednotlivé části grafu (</w:t>
      </w:r>
      <w:r w:rsidR="00087C5A" w:rsidRPr="004B09C7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symbol lupy</w:t>
      </w:r>
      <w:r w:rsidR="00087C5A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)</w:t>
      </w:r>
      <w:r w:rsidR="00D67E36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, pohybovat se po grafu (</w:t>
      </w:r>
      <w:r w:rsidR="00D67E36" w:rsidRPr="004B09C7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symbol křížku</w:t>
      </w:r>
      <w:r w:rsidR="00D67E36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)</w:t>
      </w:r>
      <w:r w:rsidR="00881319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, vrátit náhled grafu do původního stavu (</w:t>
      </w:r>
      <w:r w:rsidR="00881319" w:rsidRPr="004B09C7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symbol domečku</w:t>
      </w:r>
      <w:r w:rsidR="00881319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), </w:t>
      </w:r>
      <w:r w:rsidR="001F6C10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popřípadě odkrokovat jednotlivé změny dopředu či zpět (</w:t>
      </w:r>
      <w:r w:rsidR="001F6C10" w:rsidRPr="004B09C7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symbol šipek</w:t>
      </w:r>
      <w:r w:rsidR="001F6C10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). </w:t>
      </w:r>
      <w:r w:rsidR="00DE1589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Dále je zde možnost upravovat velikost grafů</w:t>
      </w:r>
      <w:r w:rsidR="00FE731D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nebo mezery mezi jednotlivými grafy (</w:t>
      </w:r>
      <w:r w:rsidR="00FE731D" w:rsidRPr="004B09C7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symbol posuvníčku</w:t>
      </w:r>
      <w:r w:rsidR="00FE731D" w:rsidRPr="004B09C7">
        <w:rPr>
          <w:rFonts w:ascii="Times New Roman" w:eastAsia="Times New Roman" w:hAnsi="Times New Roman" w:cs="Times New Roman"/>
          <w:sz w:val="24"/>
          <w:szCs w:val="24"/>
          <w:lang w:val="cs-CZ"/>
        </w:rPr>
        <w:t>).</w:t>
      </w:r>
    </w:p>
    <w:p w14:paraId="3F132D42" w14:textId="77777777" w:rsidR="00CD060D" w:rsidRPr="00CD060D" w:rsidRDefault="00CD060D" w:rsidP="00CD0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10658107" w14:textId="73A5EA1C" w:rsidR="00EE0D39" w:rsidRPr="00CD060D" w:rsidRDefault="00CD060D" w:rsidP="00CD060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D06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Zpětná vazba z aplikace: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063B67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Aktuální stav aplikace je možno vyčíst ze „status labelu“</w:t>
      </w:r>
      <w:r w:rsidR="00FD4288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v dolní části okna. Na našem vzorovém obrázku reprezentovaném textem „Idling“.</w:t>
      </w:r>
    </w:p>
    <w:p w14:paraId="777B6B4F" w14:textId="77777777" w:rsidR="00CD060D" w:rsidRDefault="00CD060D" w:rsidP="00CD0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3545A379" w14:textId="245701D5" w:rsidR="00FF20E1" w:rsidRPr="00CD060D" w:rsidRDefault="00CD060D" w:rsidP="00FF20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D06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Hodnoty a jejich vykreslování: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1F5AC0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Aplikace dále umožňuje zahájit či pozastavit vykreslování dat pomocí tlačítek </w:t>
      </w:r>
      <w:r w:rsidR="001F5AC0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„start“</w:t>
      </w:r>
      <w:r w:rsidR="001F5AC0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</w:t>
      </w:r>
      <w:r w:rsidR="001F5AC0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„stop“</w:t>
      </w:r>
      <w:r w:rsidR="001F5AC0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odstranění/vyčištění hodnot všech grafů tlačítkem </w:t>
      </w:r>
      <w:r w:rsidR="001F5AC0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„clear“</w:t>
      </w:r>
      <w:r w:rsidR="001F5AC0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FF20E1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Program dále umožňuje upravovat viditelnost jednotlivých křivek v grafech pod menu </w:t>
      </w:r>
      <w:r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„v</w:t>
      </w:r>
      <w:r w:rsidR="00FF20E1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iew</w:t>
      </w:r>
      <w:r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“</w:t>
      </w:r>
      <w:r w:rsidR="00FF20E1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. Jednotlivé křivky mají své označení (X,Y,Z) a svoji barvu (červená, modrá, zelená). Pokud chce uživatel vidět pouze vybraná data, může ve zmíněném menu vypnout či zapnout vykreslování jednotlivých křivek</w:t>
      </w:r>
      <w:r w:rsidR="00306F86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. Možností „show full graph“ pak může vypnout omezení na počet bodů v jednotlivém grafu.</w:t>
      </w:r>
    </w:p>
    <w:p w14:paraId="2383B6B8" w14:textId="77777777" w:rsidR="00CD060D" w:rsidRDefault="00CD060D" w:rsidP="00CD0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1A3DD7EB" w14:textId="6DD02609" w:rsidR="00CD1057" w:rsidRPr="00CD060D" w:rsidRDefault="00CD060D" w:rsidP="00CD10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D06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Ukládání a načítání dat: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Tlačítka </w:t>
      </w:r>
      <w:r w:rsidR="002654FA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„record“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</w:t>
      </w:r>
      <w:r w:rsidR="002654FA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„load“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slouží pro práci s daty, kdy po zmáčknutí tlačítka </w:t>
      </w:r>
      <w:r w:rsidR="002654FA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„record“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aplikace začne ukládat  všechna data do textového souboru a tlačítkem </w:t>
      </w:r>
      <w:r w:rsidR="002654FA" w:rsidRPr="00CD060D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„load“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můžeme z textových souborů načíst data zpět do grafu. Aby toto mohlo fungovat, je nutné vybrat v nastavení cesty k souborům, do kterých se má ukládat/ze kterých se má načítat. V nastavení dále lze </w:t>
      </w:r>
      <w:r w:rsidR="00FF20E1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upravit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port ze kterého se čtou hodnoty, vyvolat prohledání všech dostupných portů a nastav</w:t>
      </w:r>
      <w:r w:rsidR="00FF20E1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it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maximální poč</w:t>
      </w:r>
      <w:r w:rsidR="00FF20E1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et</w:t>
      </w:r>
      <w:r w:rsidR="002654FA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bodů aktuálně zobrazených v grafu pro každou křivku.</w:t>
      </w:r>
      <w:r w:rsidR="00FF20E1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CD1057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O práci se sériovými porty se stará port_reader.py. V nastavení programu je také možnost vybrat port "test", který generuje náhodné hodnoty a slouží jako simulace existujícího USB portu.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CD1057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Hodnoty v textových souberech jsou uloženy ve formátu:</w:t>
      </w:r>
      <w:r w:rsidR="009C3D4B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9C3D4B">
        <w:rPr>
          <w:rFonts w:ascii="Times New Roman" w:eastAsia="Times New Roman" w:hAnsi="Times New Roman" w:cs="Times New Roman"/>
          <w:sz w:val="24"/>
          <w:szCs w:val="24"/>
        </w:rPr>
        <w:t>#</w:t>
      </w:r>
      <w:r w:rsidR="00CD1057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>Plot:&lt;plotnumber 0-2&gt;;X:;Y:;Z: Každá z jednotlivých hodnot X,Y,Z představuje jeden z bodů křivek x,y,z.</w:t>
      </w:r>
    </w:p>
    <w:p w14:paraId="134CC291" w14:textId="77777777" w:rsidR="00CD060D" w:rsidRDefault="00CD060D" w:rsidP="00CD06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59E35089" w14:textId="670704B7" w:rsidR="00CD1057" w:rsidRPr="00CD060D" w:rsidRDefault="00CD060D" w:rsidP="00CD060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9C3D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Vypnutí aplikace: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507CC7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 stisknutí tlačítka </w:t>
      </w:r>
      <w:r w:rsidR="00507CC7" w:rsidRPr="009C3D4B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„abo</w:t>
      </w:r>
      <w:r w:rsidR="007C3B13" w:rsidRPr="009C3D4B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rt</w:t>
      </w:r>
      <w:r w:rsidR="00507CC7" w:rsidRPr="009C3D4B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“</w:t>
      </w:r>
      <w:r w:rsidR="0097440D" w:rsidRPr="00CD06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dojde k vypnutí aplikace.</w:t>
      </w:r>
    </w:p>
    <w:p w14:paraId="04E0098C" w14:textId="191CFE0F" w:rsidR="00CD1057" w:rsidRDefault="005A046F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  <w:t>Back-end dokumentace</w:t>
      </w:r>
    </w:p>
    <w:p w14:paraId="1DAE3FD4" w14:textId="0EFB4B53" w:rsidR="00EA457C" w:rsidRDefault="00EA457C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V back-end dokumentaci rozebereme jednotlivé třídy a funkce popřípadě jednotlivé proměnné.</w:t>
      </w:r>
    </w:p>
    <w:p w14:paraId="3E1F3DD7" w14:textId="56D14F0E" w:rsidR="00B247B0" w:rsidRDefault="00B247B0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F4980">
        <w:rPr>
          <w:rFonts w:ascii="Times New Roman" w:eastAsia="Times New Roman" w:hAnsi="Times New Roman" w:cs="Times New Roman"/>
          <w:b/>
          <w:bCs/>
          <w:sz w:val="28"/>
          <w:szCs w:val="28"/>
          <w:lang w:val="cs-CZ"/>
        </w:rPr>
        <w:t>Třídy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:</w:t>
      </w:r>
    </w:p>
    <w:p w14:paraId="4D33C43D" w14:textId="7B0DD082" w:rsidR="00B247B0" w:rsidRPr="00B247B0" w:rsidRDefault="00DF4980" w:rsidP="00B247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Context</w:t>
      </w:r>
      <w:r w:rsidR="0078260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– </w:t>
      </w:r>
      <w:r w:rsidR="00A53135">
        <w:rPr>
          <w:rFonts w:ascii="Times New Roman" w:eastAsia="Times New Roman" w:hAnsi="Times New Roman" w:cs="Times New Roman"/>
          <w:sz w:val="24"/>
          <w:szCs w:val="24"/>
          <w:lang w:val="cs-CZ"/>
        </w:rPr>
        <w:t>třída reprezentující aktuální stav aplikace.</w:t>
      </w:r>
      <w:r w:rsidR="0062442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Jsou zde uložena všechna relevantní data, která jsou v průběhu upravována či nahrazována</w:t>
      </w:r>
      <w:r w:rsidR="002F1F79">
        <w:rPr>
          <w:rFonts w:ascii="Times New Roman" w:eastAsia="Times New Roman" w:hAnsi="Times New Roman" w:cs="Times New Roman"/>
          <w:sz w:val="24"/>
          <w:szCs w:val="24"/>
          <w:lang w:val="cs-CZ"/>
        </w:rPr>
        <w:t>, dle aktuálního stavu aplikace</w:t>
      </w:r>
      <w:r w:rsidR="0071016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</w:t>
      </w:r>
      <w:r w:rsidR="00CC529C">
        <w:rPr>
          <w:rFonts w:ascii="Times New Roman" w:eastAsia="Times New Roman" w:hAnsi="Times New Roman" w:cs="Times New Roman"/>
          <w:sz w:val="24"/>
          <w:szCs w:val="24"/>
          <w:lang w:val="cs-CZ"/>
        </w:rPr>
        <w:t>Funkce jednotlivých proměnných v této třídě je popsána v komentářích (viz obrázek)</w:t>
      </w:r>
    </w:p>
    <w:p w14:paraId="218BD357" w14:textId="712A35EC" w:rsidR="004A7B08" w:rsidRDefault="00AD19A2">
      <w:r>
        <w:rPr>
          <w:noProof/>
        </w:rPr>
        <w:lastRenderedPageBreak/>
        <w:drawing>
          <wp:inline distT="0" distB="0" distL="0" distR="0" wp14:anchorId="7B63872E" wp14:editId="01635485">
            <wp:extent cx="6810375" cy="46196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12A" w14:textId="77777777" w:rsidR="00E548D4" w:rsidRDefault="00E548D4"/>
    <w:p w14:paraId="21CD993C" w14:textId="0A12C37F" w:rsidR="00E9778A" w:rsidRPr="00B61683" w:rsidRDefault="00E548D4" w:rsidP="00515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E548D4">
        <w:rPr>
          <w:rFonts w:ascii="Times New Roman" w:hAnsi="Times New Roman" w:cs="Times New Roman"/>
          <w:sz w:val="24"/>
          <w:szCs w:val="24"/>
          <w:lang w:val="cs-CZ"/>
        </w:rPr>
        <w:t>SettingsWindow</w:t>
      </w:r>
      <w:r w:rsidR="007C7E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A712E">
        <w:rPr>
          <w:rFonts w:ascii="Times New Roman" w:hAnsi="Times New Roman" w:cs="Times New Roman"/>
          <w:sz w:val="24"/>
          <w:szCs w:val="24"/>
          <w:lang w:val="cs-CZ"/>
        </w:rPr>
        <w:t>– v této třídě se nastavují</w:t>
      </w:r>
      <w:r w:rsidR="007159C2">
        <w:rPr>
          <w:rFonts w:ascii="Times New Roman" w:hAnsi="Times New Roman" w:cs="Times New Roman"/>
          <w:sz w:val="24"/>
          <w:szCs w:val="24"/>
          <w:lang w:val="cs-CZ"/>
        </w:rPr>
        <w:t xml:space="preserve"> nejdůležitější parametry aplikace uložené v Context.</w:t>
      </w:r>
      <w:r w:rsidR="00DB7F50">
        <w:rPr>
          <w:rFonts w:ascii="Times New Roman" w:hAnsi="Times New Roman" w:cs="Times New Roman"/>
          <w:sz w:val="24"/>
          <w:szCs w:val="24"/>
          <w:lang w:val="cs-CZ"/>
        </w:rPr>
        <w:t xml:space="preserve"> Vyvolání okna</w:t>
      </w:r>
      <w:r w:rsidR="00CF59F5">
        <w:rPr>
          <w:rFonts w:ascii="Times New Roman" w:hAnsi="Times New Roman" w:cs="Times New Roman"/>
          <w:sz w:val="24"/>
          <w:szCs w:val="24"/>
          <w:lang w:val="cs-CZ"/>
        </w:rPr>
        <w:t xml:space="preserve"> spustí fun</w:t>
      </w:r>
      <w:r w:rsidR="00924F58">
        <w:rPr>
          <w:rFonts w:ascii="Times New Roman" w:hAnsi="Times New Roman" w:cs="Times New Roman"/>
          <w:sz w:val="24"/>
          <w:szCs w:val="24"/>
          <w:lang w:val="cs-CZ"/>
        </w:rPr>
        <w:t xml:space="preserve">kce </w:t>
      </w:r>
      <w:r w:rsidR="00924F58" w:rsidRPr="00924F58">
        <w:rPr>
          <w:rFonts w:ascii="Times New Roman" w:hAnsi="Times New Roman" w:cs="Times New Roman"/>
          <w:sz w:val="24"/>
          <w:szCs w:val="24"/>
          <w:lang w:val="cs-CZ"/>
        </w:rPr>
        <w:t>„</w:t>
      </w:r>
      <w:r w:rsidR="00924F58" w:rsidRPr="00924F58">
        <w:rPr>
          <w:rFonts w:ascii="Times New Roman" w:hAnsi="Times New Roman" w:cs="Times New Roman"/>
          <w:color w:val="000000"/>
          <w:sz w:val="24"/>
          <w:szCs w:val="24"/>
          <w:lang w:val="cs-CZ"/>
        </w:rPr>
        <w:t>settings_widget_show_event(</w:t>
      </w:r>
      <w:r w:rsidR="00924F58" w:rsidRPr="00924F58">
        <w:rPr>
          <w:rFonts w:ascii="Times New Roman" w:hAnsi="Times New Roman" w:cs="Times New Roman"/>
          <w:color w:val="808080"/>
          <w:sz w:val="24"/>
          <w:szCs w:val="24"/>
          <w:lang w:val="cs-CZ"/>
        </w:rPr>
        <w:t>ctx</w:t>
      </w:r>
      <w:r w:rsidR="00924F58" w:rsidRPr="00924F58">
        <w:rPr>
          <w:rFonts w:ascii="Times New Roman" w:hAnsi="Times New Roman" w:cs="Times New Roman"/>
          <w:color w:val="000000"/>
          <w:sz w:val="24"/>
          <w:szCs w:val="24"/>
          <w:lang w:val="cs-CZ"/>
        </w:rPr>
        <w:t>)”,</w:t>
      </w:r>
      <w:r w:rsidR="004C13AC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</w:t>
      </w:r>
      <w:r w:rsidR="00924F58" w:rsidRPr="00924F58">
        <w:rPr>
          <w:rFonts w:ascii="Times New Roman" w:hAnsi="Times New Roman" w:cs="Times New Roman"/>
          <w:color w:val="000000"/>
          <w:sz w:val="24"/>
          <w:szCs w:val="24"/>
          <w:lang w:val="cs-CZ"/>
        </w:rPr>
        <w:t>která reaguje na stisk tlačítka settings.</w:t>
      </w:r>
      <w:r w:rsidR="004C13AC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V inicializaci třídy se z</w:t>
      </w:r>
      <w:r w:rsidR="008165CD">
        <w:rPr>
          <w:rFonts w:ascii="Times New Roman" w:hAnsi="Times New Roman" w:cs="Times New Roman"/>
          <w:color w:val="000000"/>
          <w:sz w:val="24"/>
          <w:szCs w:val="24"/>
          <w:lang w:val="cs-CZ"/>
        </w:rPr>
        <w:t> </w:t>
      </w:r>
      <w:r w:rsidR="004C13AC">
        <w:rPr>
          <w:rFonts w:ascii="Times New Roman" w:hAnsi="Times New Roman" w:cs="Times New Roman"/>
          <w:color w:val="000000"/>
          <w:sz w:val="24"/>
          <w:szCs w:val="24"/>
          <w:lang w:val="cs-CZ"/>
        </w:rPr>
        <w:t>Context</w:t>
      </w:r>
      <w:r w:rsidR="008165CD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načtou hodnoty pro SettingsWindow, které se použijí jako výchozí. Všechny tyto položky se následně vloží do tabulky, která slouží</w:t>
      </w:r>
      <w:r w:rsidR="00F2518A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jako náš </w:t>
      </w:r>
      <w:r w:rsidR="005F4258">
        <w:rPr>
          <w:rFonts w:ascii="Times New Roman" w:hAnsi="Times New Roman" w:cs="Times New Roman"/>
          <w:color w:val="000000"/>
          <w:sz w:val="24"/>
          <w:szCs w:val="24"/>
          <w:lang w:val="cs-CZ"/>
        </w:rPr>
        <w:t>„</w:t>
      </w:r>
      <w:r w:rsidR="00F2518A">
        <w:rPr>
          <w:rFonts w:ascii="Times New Roman" w:hAnsi="Times New Roman" w:cs="Times New Roman"/>
          <w:color w:val="000000"/>
          <w:sz w:val="24"/>
          <w:szCs w:val="24"/>
          <w:lang w:val="cs-CZ"/>
        </w:rPr>
        <w:t>widget</w:t>
      </w:r>
      <w:r w:rsidR="005F4258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“. Součástí </w:t>
      </w:r>
      <w:r w:rsidR="004D1D8C">
        <w:rPr>
          <w:rFonts w:ascii="Times New Roman" w:hAnsi="Times New Roman" w:cs="Times New Roman"/>
          <w:color w:val="000000"/>
          <w:sz w:val="24"/>
          <w:szCs w:val="24"/>
          <w:lang w:val="cs-CZ"/>
        </w:rPr>
        <w:t>settings je i funkce „scan_ports</w:t>
      </w:r>
      <w:r w:rsidR="00A75AF7">
        <w:rPr>
          <w:rFonts w:ascii="Times New Roman" w:hAnsi="Times New Roman" w:cs="Times New Roman"/>
          <w:color w:val="000000"/>
          <w:sz w:val="24"/>
          <w:szCs w:val="24"/>
          <w:lang w:val="cs-CZ"/>
        </w:rPr>
        <w:t>“, která s využitím „port_reader.py“ načte všechny aktuálně dostupné</w:t>
      </w:r>
      <w:r w:rsidR="000F62E2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sériové porty a zobrazí</w:t>
      </w:r>
      <w:r w:rsidR="00D776FE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je v nabídce. Pokud byly v průběhu této funkce nalezeny nějaké porty</w:t>
      </w:r>
      <w:r w:rsidR="002C7E1F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, změní se text „stavového labelu“ na „devices were founded“ </w:t>
      </w:r>
      <w:r w:rsidR="00E9778A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v opačném případě na „no devices were founded“. </w:t>
      </w:r>
      <w:r w:rsidR="00515881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Další a poslední funkcí je „save_and_quit“, která slouží jako „destruktor“. </w:t>
      </w:r>
      <w:r w:rsidR="006841C2">
        <w:rPr>
          <w:rFonts w:ascii="Times New Roman" w:hAnsi="Times New Roman" w:cs="Times New Roman"/>
          <w:color w:val="000000"/>
          <w:sz w:val="24"/>
          <w:szCs w:val="24"/>
          <w:lang w:val="cs-CZ"/>
        </w:rPr>
        <w:t>V průběhu této funkce dojde k uložení všech nastavitelných hodnot a k</w:t>
      </w:r>
      <w:r w:rsidR="00B61683">
        <w:rPr>
          <w:rFonts w:ascii="Times New Roman" w:hAnsi="Times New Roman" w:cs="Times New Roman"/>
          <w:color w:val="000000"/>
          <w:sz w:val="24"/>
          <w:szCs w:val="24"/>
          <w:lang w:val="cs-CZ"/>
        </w:rPr>
        <w:t> ukončení okna.</w:t>
      </w:r>
    </w:p>
    <w:p w14:paraId="68E63C50" w14:textId="20209222" w:rsidR="00B61683" w:rsidRDefault="00B61683" w:rsidP="00B61683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1C92D395" wp14:editId="47CBBB91">
            <wp:extent cx="5867400" cy="16859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A2A8" w14:textId="77777777" w:rsidR="00B61683" w:rsidRDefault="00B61683" w:rsidP="00B61683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7FE0DF8D" w14:textId="0783F155" w:rsidR="00B61683" w:rsidRDefault="006F350B" w:rsidP="006F350B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6F350B">
        <w:rPr>
          <w:rFonts w:ascii="Times New Roman" w:hAnsi="Times New Roman" w:cs="Times New Roman"/>
          <w:b/>
          <w:bCs/>
          <w:sz w:val="28"/>
          <w:szCs w:val="28"/>
          <w:lang w:val="cs-CZ"/>
        </w:rPr>
        <w:t>Funkce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: </w:t>
      </w:r>
    </w:p>
    <w:p w14:paraId="5A5A8843" w14:textId="7C79D19E" w:rsidR="006F350B" w:rsidRDefault="0035450F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lastRenderedPageBreak/>
        <w:t>lo</w:t>
      </w:r>
      <w:r w:rsidR="002C55C1"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ad_data_from_file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na vstupu této funkce je předán kontext obshaující cestu k soubor, který má být načten. </w:t>
      </w:r>
      <w:r w:rsidR="005A67AD">
        <w:rPr>
          <w:rFonts w:ascii="Times New Roman" w:hAnsi="Times New Roman" w:cs="Times New Roman"/>
          <w:sz w:val="24"/>
          <w:szCs w:val="24"/>
          <w:lang w:val="cs-CZ"/>
        </w:rPr>
        <w:t>Nejprve fuknce zkontroluje, zda je tato cesta validní a pokud ano, zda je soubor dostupný pro čtení.</w:t>
      </w:r>
      <w:r w:rsidR="000909B8">
        <w:rPr>
          <w:rFonts w:ascii="Times New Roman" w:hAnsi="Times New Roman" w:cs="Times New Roman"/>
          <w:sz w:val="24"/>
          <w:szCs w:val="24"/>
          <w:lang w:val="cs-CZ"/>
        </w:rPr>
        <w:t xml:space="preserve"> Pokud ano, začne načítat jednotlivé řádky a parsovat vstup dle formátu zmíněného výše.</w:t>
      </w:r>
      <w:r w:rsidR="001C6572">
        <w:rPr>
          <w:rFonts w:ascii="Times New Roman" w:hAnsi="Times New Roman" w:cs="Times New Roman"/>
          <w:sz w:val="24"/>
          <w:szCs w:val="24"/>
          <w:lang w:val="cs-CZ"/>
        </w:rPr>
        <w:t xml:space="preserve"> Pokud jsou data jakýmkoliv způsobem poškozena, či neodpovídají formátu, dojde k přerušení zpracovávání dat</w:t>
      </w:r>
      <w:r w:rsidR="006D4B64">
        <w:rPr>
          <w:rFonts w:ascii="Times New Roman" w:hAnsi="Times New Roman" w:cs="Times New Roman"/>
          <w:sz w:val="24"/>
          <w:szCs w:val="24"/>
          <w:lang w:val="cs-CZ"/>
        </w:rPr>
        <w:t xml:space="preserve"> a do „status labelu“ se přiřadí text „invalid data“. V opačném případě „data loaded</w:t>
      </w:r>
      <w:r w:rsidR="0063033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6D4B64">
        <w:rPr>
          <w:rFonts w:ascii="Times New Roman" w:hAnsi="Times New Roman" w:cs="Times New Roman"/>
          <w:sz w:val="24"/>
          <w:szCs w:val="24"/>
          <w:lang w:val="cs-CZ"/>
        </w:rPr>
        <w:t>“</w:t>
      </w:r>
    </w:p>
    <w:p w14:paraId="67930D4D" w14:textId="77777777" w:rsidR="00D442FF" w:rsidRDefault="00D442FF" w:rsidP="00D442FF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2AD32630" w14:textId="617F8925" w:rsidR="00D442FF" w:rsidRDefault="00630337" w:rsidP="00F6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read_data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5509B">
        <w:rPr>
          <w:rFonts w:ascii="Times New Roman" w:hAnsi="Times New Roman" w:cs="Times New Roman"/>
          <w:sz w:val="24"/>
          <w:szCs w:val="24"/>
          <w:lang w:val="cs-CZ"/>
        </w:rPr>
        <w:t>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5509B">
        <w:rPr>
          <w:rFonts w:ascii="Times New Roman" w:hAnsi="Times New Roman" w:cs="Times New Roman"/>
          <w:sz w:val="24"/>
          <w:szCs w:val="24"/>
          <w:lang w:val="cs-CZ"/>
        </w:rPr>
        <w:t>na vstupu této funkce je opět předán kontext ze kterého funkce vyčte aktuální port. Pokud</w:t>
      </w:r>
      <w:r w:rsidR="003F2ADA">
        <w:rPr>
          <w:rFonts w:ascii="Times New Roman" w:hAnsi="Times New Roman" w:cs="Times New Roman"/>
          <w:sz w:val="24"/>
          <w:szCs w:val="24"/>
          <w:lang w:val="cs-CZ"/>
        </w:rPr>
        <w:t xml:space="preserve"> je port nastavený na test, začnou se generovat náhodná data. V opačném případě se zavolá „port_reader.py“</w:t>
      </w:r>
      <w:r w:rsidR="006A2630">
        <w:rPr>
          <w:rFonts w:ascii="Times New Roman" w:hAnsi="Times New Roman" w:cs="Times New Roman"/>
          <w:sz w:val="24"/>
          <w:szCs w:val="24"/>
          <w:lang w:val="cs-CZ"/>
        </w:rPr>
        <w:t>. Pokud selže čtení z „port_reader.py“, nastaví se status „permission denied“.</w:t>
      </w:r>
      <w:r w:rsidR="00AF56CC">
        <w:rPr>
          <w:rFonts w:ascii="Times New Roman" w:hAnsi="Times New Roman" w:cs="Times New Roman"/>
          <w:sz w:val="24"/>
          <w:szCs w:val="24"/>
          <w:lang w:val="cs-CZ"/>
        </w:rPr>
        <w:t xml:space="preserve"> Součástí této funkce je i kontrola maximálního počtu bodů</w:t>
      </w:r>
      <w:r w:rsidR="00256B34">
        <w:rPr>
          <w:rFonts w:ascii="Times New Roman" w:hAnsi="Times New Roman" w:cs="Times New Roman"/>
          <w:sz w:val="24"/>
          <w:szCs w:val="24"/>
          <w:lang w:val="cs-CZ"/>
        </w:rPr>
        <w:t xml:space="preserve"> vykreslovaných do grafu.</w:t>
      </w:r>
    </w:p>
    <w:p w14:paraId="7DF5D703" w14:textId="77777777" w:rsidR="00F66407" w:rsidRPr="00F66407" w:rsidRDefault="00F66407" w:rsidP="00F66407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1C9AE953" w14:textId="77777777" w:rsidR="00F66407" w:rsidRPr="00F66407" w:rsidRDefault="00F66407" w:rsidP="00F66407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17F93407" w14:textId="34787F15" w:rsidR="00256B34" w:rsidRDefault="00256B34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write_data_to_rc</w:t>
      </w:r>
      <w:r w:rsidR="009B104C">
        <w:rPr>
          <w:rFonts w:ascii="Times New Roman" w:hAnsi="Times New Roman" w:cs="Times New Roman"/>
          <w:sz w:val="24"/>
          <w:szCs w:val="24"/>
          <w:lang w:val="cs-CZ"/>
        </w:rPr>
        <w:t xml:space="preserve"> – funkce přebírá na vstupu kontext a text, kdy z kontextu opět načte cestu k souboru, do kterého má být text uložen a text</w:t>
      </w:r>
      <w:r w:rsidR="008D7226">
        <w:rPr>
          <w:rFonts w:ascii="Times New Roman" w:hAnsi="Times New Roman" w:cs="Times New Roman"/>
          <w:sz w:val="24"/>
          <w:szCs w:val="24"/>
          <w:lang w:val="cs-CZ"/>
        </w:rPr>
        <w:t xml:space="preserve"> je jedna řádka dat již v daném formátu.</w:t>
      </w:r>
    </w:p>
    <w:p w14:paraId="1067DEBF" w14:textId="77777777" w:rsidR="00D442FF" w:rsidRDefault="00D442FF" w:rsidP="00D442FF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1FDAA3B6" w14:textId="6D2FB366" w:rsidR="00D442FF" w:rsidRDefault="00D442FF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E722D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plot_graf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66407">
        <w:rPr>
          <w:rFonts w:ascii="Times New Roman" w:hAnsi="Times New Roman" w:cs="Times New Roman"/>
          <w:sz w:val="24"/>
          <w:szCs w:val="24"/>
          <w:lang w:val="cs-CZ"/>
        </w:rPr>
        <w:t>– funkce přebírá na vstupu kontext a graf ID</w:t>
      </w:r>
      <w:r w:rsidR="00BB301C">
        <w:rPr>
          <w:rFonts w:ascii="Times New Roman" w:hAnsi="Times New Roman" w:cs="Times New Roman"/>
          <w:sz w:val="24"/>
          <w:szCs w:val="24"/>
          <w:lang w:val="cs-CZ"/>
        </w:rPr>
        <w:t xml:space="preserve">, kdy </w:t>
      </w:r>
      <w:r w:rsidR="0041663E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B301C">
        <w:rPr>
          <w:rFonts w:ascii="Times New Roman" w:hAnsi="Times New Roman" w:cs="Times New Roman"/>
          <w:sz w:val="24"/>
          <w:szCs w:val="24"/>
          <w:lang w:val="cs-CZ"/>
        </w:rPr>
        <w:t> Context na základě graf ID</w:t>
      </w:r>
      <w:r w:rsidR="0041663E">
        <w:rPr>
          <w:rFonts w:ascii="Times New Roman" w:hAnsi="Times New Roman" w:cs="Times New Roman"/>
          <w:sz w:val="24"/>
          <w:szCs w:val="24"/>
          <w:lang w:val="cs-CZ"/>
        </w:rPr>
        <w:t xml:space="preserve"> zaindexuje</w:t>
      </w:r>
      <w:r w:rsidR="00543FEF">
        <w:rPr>
          <w:rFonts w:ascii="Times New Roman" w:hAnsi="Times New Roman" w:cs="Times New Roman"/>
          <w:sz w:val="24"/>
          <w:szCs w:val="24"/>
          <w:lang w:val="cs-CZ"/>
        </w:rPr>
        <w:t xml:space="preserve"> do listu „axs“ a „graphs“ čímž vybere</w:t>
      </w:r>
      <w:r w:rsidR="0055783D">
        <w:rPr>
          <w:rFonts w:ascii="Times New Roman" w:hAnsi="Times New Roman" w:cs="Times New Roman"/>
          <w:sz w:val="24"/>
          <w:szCs w:val="24"/>
          <w:lang w:val="cs-CZ"/>
        </w:rPr>
        <w:t xml:space="preserve"> příslušný graf na základě ID a příslušná data, která vykreslí</w:t>
      </w:r>
      <w:r w:rsidR="00DA063F">
        <w:rPr>
          <w:rFonts w:ascii="Times New Roman" w:hAnsi="Times New Roman" w:cs="Times New Roman"/>
          <w:sz w:val="24"/>
          <w:szCs w:val="24"/>
          <w:lang w:val="cs-CZ"/>
        </w:rPr>
        <w:t xml:space="preserve">. V této funkci také probíhá kontrola, zd má být daná křivka vykreslována (viz </w:t>
      </w:r>
      <w:r w:rsidR="00373180">
        <w:rPr>
          <w:rFonts w:ascii="Times New Roman" w:hAnsi="Times New Roman" w:cs="Times New Roman"/>
          <w:sz w:val="24"/>
          <w:szCs w:val="24"/>
          <w:lang w:val="cs-CZ"/>
        </w:rPr>
        <w:t>view</w:t>
      </w:r>
      <w:r w:rsidR="00DA063F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A509C2">
        <w:rPr>
          <w:rFonts w:ascii="Times New Roman" w:hAnsi="Times New Roman" w:cs="Times New Roman"/>
          <w:sz w:val="24"/>
          <w:szCs w:val="24"/>
          <w:lang w:val="cs-CZ"/>
        </w:rPr>
        <w:t xml:space="preserve"> a je zde možné (i když zatím pouze v kódu) nastavit barvu a název jednotlivých křivek.</w:t>
      </w:r>
      <w:r w:rsidR="00CF3C1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AB77EB1" w14:textId="77777777" w:rsidR="00625725" w:rsidRPr="00625725" w:rsidRDefault="00625725" w:rsidP="00625725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3618A67B" w14:textId="43AAB64A" w:rsidR="00625725" w:rsidRDefault="00625725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E722D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generate_timestamps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61EEA">
        <w:rPr>
          <w:rFonts w:ascii="Times New Roman" w:hAnsi="Times New Roman" w:cs="Times New Roman"/>
          <w:sz w:val="24"/>
          <w:szCs w:val="24"/>
          <w:lang w:val="cs-CZ"/>
        </w:rPr>
        <w:t>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61EEA">
        <w:rPr>
          <w:rFonts w:ascii="Times New Roman" w:hAnsi="Times New Roman" w:cs="Times New Roman"/>
          <w:sz w:val="24"/>
          <w:szCs w:val="24"/>
          <w:lang w:val="cs-CZ"/>
        </w:rPr>
        <w:t>z kontextu vyčte čas posledního vykreslení a přičte k němu 50 ms</w:t>
      </w:r>
      <w:r w:rsidR="00E722DD">
        <w:rPr>
          <w:rFonts w:ascii="Times New Roman" w:hAnsi="Times New Roman" w:cs="Times New Roman"/>
          <w:sz w:val="24"/>
          <w:szCs w:val="24"/>
          <w:lang w:val="cs-CZ"/>
        </w:rPr>
        <w:t>. Tento čas je nyní nastaven jako čas posledního vykreslení. Toto slouží jako generování x-ové osy.</w:t>
      </w:r>
    </w:p>
    <w:p w14:paraId="2739DED7" w14:textId="77777777" w:rsidR="00E75C98" w:rsidRPr="00E75C98" w:rsidRDefault="00E75C98" w:rsidP="00E75C98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68232471" w14:textId="4363BAB3" w:rsidR="00E75C98" w:rsidRDefault="00E75C98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B91C26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animate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442CE">
        <w:rPr>
          <w:rFonts w:ascii="Times New Roman" w:hAnsi="Times New Roman" w:cs="Times New Roman"/>
          <w:sz w:val="24"/>
          <w:szCs w:val="24"/>
          <w:lang w:val="cs-CZ"/>
        </w:rPr>
        <w:t>– tato funkce projde všechny grafy</w:t>
      </w:r>
      <w:r w:rsidR="00B91C26">
        <w:rPr>
          <w:rFonts w:ascii="Times New Roman" w:hAnsi="Times New Roman" w:cs="Times New Roman"/>
          <w:sz w:val="24"/>
          <w:szCs w:val="24"/>
          <w:lang w:val="cs-CZ"/>
        </w:rPr>
        <w:t xml:space="preserve"> a zavolá funkce pro zobrazení hodnot.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315E02F8" w14:textId="77777777" w:rsidR="008B64F0" w:rsidRPr="008B64F0" w:rsidRDefault="008B64F0" w:rsidP="008B64F0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57A007F4" w14:textId="17C719BE" w:rsidR="008B64F0" w:rsidRDefault="00786E19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786E19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</w:t>
      </w:r>
      <w:r w:rsidR="008B64F0" w:rsidRPr="00786E19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et_animator</w:t>
      </w:r>
      <w:r w:rsidR="008B64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F7EC4"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="008B64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F7EC4">
        <w:rPr>
          <w:rFonts w:ascii="Times New Roman" w:hAnsi="Times New Roman" w:cs="Times New Roman"/>
          <w:sz w:val="24"/>
          <w:szCs w:val="24"/>
          <w:lang w:val="cs-CZ"/>
        </w:rPr>
        <w:t>přečte data pomocí funkce „read_data“ a zavolá funkci „animate“</w:t>
      </w:r>
      <w:r w:rsidR="00EA54B9">
        <w:rPr>
          <w:rFonts w:ascii="Times New Roman" w:hAnsi="Times New Roman" w:cs="Times New Roman"/>
          <w:sz w:val="24"/>
          <w:szCs w:val="24"/>
          <w:lang w:val="cs-CZ"/>
        </w:rPr>
        <w:t>. Potom se uspí na stanovený čas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(toto slouží místo aktivního čekání). Součástí této funkce je i kontrola zda má aplikace v tuto chvíli vykreslovat data.</w:t>
      </w:r>
    </w:p>
    <w:p w14:paraId="18AACA9E" w14:textId="77777777" w:rsidR="00786E19" w:rsidRPr="00786E19" w:rsidRDefault="00786E19" w:rsidP="00786E19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67A0A36F" w14:textId="6D705AB4" w:rsidR="00786E19" w:rsidRDefault="00864C7E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d</w:t>
      </w:r>
      <w:r w:rsidR="00786E19"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is</w:t>
      </w:r>
      <w:r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car</w:t>
      </w:r>
      <w:r w:rsidR="00786E19"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d_overflowing</w:t>
      </w:r>
      <w:r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_points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D4860">
        <w:rPr>
          <w:rFonts w:ascii="Times New Roman" w:hAnsi="Times New Roman" w:cs="Times New Roman"/>
          <w:sz w:val="24"/>
          <w:szCs w:val="24"/>
          <w:lang w:val="cs-CZ"/>
        </w:rPr>
        <w:t>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D4860">
        <w:rPr>
          <w:rFonts w:ascii="Times New Roman" w:hAnsi="Times New Roman" w:cs="Times New Roman"/>
          <w:sz w:val="24"/>
          <w:szCs w:val="24"/>
          <w:lang w:val="cs-CZ"/>
        </w:rPr>
        <w:t xml:space="preserve">v případě, že chceme </w:t>
      </w:r>
      <w:r w:rsidR="00016BF1">
        <w:rPr>
          <w:rFonts w:ascii="Times New Roman" w:hAnsi="Times New Roman" w:cs="Times New Roman"/>
          <w:sz w:val="24"/>
          <w:szCs w:val="24"/>
          <w:lang w:val="cs-CZ"/>
        </w:rPr>
        <w:t>po stisknutí „show_full_graph“</w:t>
      </w:r>
      <w:r w:rsidR="00F64491">
        <w:rPr>
          <w:rFonts w:ascii="Times New Roman" w:hAnsi="Times New Roman" w:cs="Times New Roman"/>
          <w:sz w:val="24"/>
          <w:szCs w:val="24"/>
          <w:lang w:val="cs-CZ"/>
        </w:rPr>
        <w:t xml:space="preserve"> opět redukovat body v grafu na původně nastavený limit, zavolá se tato funkce, která odstraní</w:t>
      </w:r>
      <w:r w:rsidR="00D4347A">
        <w:rPr>
          <w:rFonts w:ascii="Times New Roman" w:hAnsi="Times New Roman" w:cs="Times New Roman"/>
          <w:sz w:val="24"/>
          <w:szCs w:val="24"/>
          <w:lang w:val="cs-CZ"/>
        </w:rPr>
        <w:t xml:space="preserve"> z grafu všechny přebytečné body. </w:t>
      </w:r>
    </w:p>
    <w:p w14:paraId="4128AAA6" w14:textId="77777777" w:rsidR="00AC4177" w:rsidRPr="00AC4177" w:rsidRDefault="00AC4177" w:rsidP="00AC4177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7A058768" w14:textId="382FA007" w:rsidR="00AC4177" w:rsidRDefault="00AC4177" w:rsidP="00AC4177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AC4177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Events: </w:t>
      </w:r>
    </w:p>
    <w:p w14:paraId="271E2046" w14:textId="7F582A76" w:rsidR="00AC4177" w:rsidRDefault="00F25368" w:rsidP="00F25368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Tyto funkce se aktivují pouze v případě, že byla splněna podmínka pro jejich spuštění</w:t>
      </w:r>
      <w:r w:rsidR="00992B79">
        <w:rPr>
          <w:rFonts w:ascii="Times New Roman" w:hAnsi="Times New Roman" w:cs="Times New Roman"/>
          <w:sz w:val="24"/>
          <w:szCs w:val="24"/>
          <w:lang w:val="cs-CZ"/>
        </w:rPr>
        <w:t xml:space="preserve"> (např.: stisknutí tlačítka).</w:t>
      </w:r>
      <w:r w:rsidR="007F6558">
        <w:rPr>
          <w:rFonts w:ascii="Times New Roman" w:hAnsi="Times New Roman" w:cs="Times New Roman"/>
          <w:sz w:val="24"/>
          <w:szCs w:val="24"/>
          <w:lang w:val="cs-CZ"/>
        </w:rPr>
        <w:t xml:space="preserve"> Tyto eventy pouze volají již výše zmíněné funkce a proto je zde nebudeme příliš rozvádět.</w:t>
      </w:r>
    </w:p>
    <w:p w14:paraId="6BC358C9" w14:textId="52A1B869" w:rsidR="007F6558" w:rsidRDefault="00913294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</w:t>
      </w:r>
      <w:r w:rsidR="007F6558"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top_animator_event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zastaví animaci </w:t>
      </w:r>
    </w:p>
    <w:p w14:paraId="5B3A2BB7" w14:textId="63E86140" w:rsidR="00913294" w:rsidRDefault="00913294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art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_animator_event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spustí animaci</w:t>
      </w:r>
    </w:p>
    <w:p w14:paraId="27286454" w14:textId="002627EB" w:rsidR="00913294" w:rsidRDefault="0027180B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clear_graph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nastaví grafy do výchozího stavu</w:t>
      </w:r>
    </w:p>
    <w:p w14:paraId="6DC5B6F1" w14:textId="6DA3FE82" w:rsidR="00A6367C" w:rsidRDefault="00A6367C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set_recorder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spustí ukládání dat</w:t>
      </w:r>
    </w:p>
    <w:p w14:paraId="2C3EE0F4" w14:textId="2FD8772B" w:rsidR="00840477" w:rsidRDefault="00840477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load_data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inicializuje načítání dat ze souboru</w:t>
      </w:r>
    </w:p>
    <w:p w14:paraId="664CF962" w14:textId="61D087A5" w:rsidR="00ED2B7B" w:rsidRDefault="00ED2B7B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setting_widget_show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inicializuje spuštění SettingsWindow</w:t>
      </w:r>
    </w:p>
    <w:p w14:paraId="0DE0B56B" w14:textId="77777777" w:rsidR="0033148A" w:rsidRDefault="0033148A" w:rsidP="0033148A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99EAB96" w14:textId="17CDE17B" w:rsidR="0033148A" w:rsidRDefault="0033148A" w:rsidP="0033148A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33148A">
        <w:rPr>
          <w:rFonts w:ascii="Times New Roman" w:hAnsi="Times New Roman" w:cs="Times New Roman"/>
          <w:b/>
          <w:bCs/>
          <w:sz w:val="28"/>
          <w:szCs w:val="28"/>
          <w:lang w:val="cs-CZ"/>
        </w:rPr>
        <w:t>Inicializační funkce:</w:t>
      </w:r>
    </w:p>
    <w:p w14:paraId="22A6FFC7" w14:textId="6304437C" w:rsidR="0033148A" w:rsidRDefault="0033148A" w:rsidP="00331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lastRenderedPageBreak/>
        <w:t>init_reader</w:t>
      </w:r>
      <w:r w:rsidR="007E2F3C">
        <w:rPr>
          <w:rFonts w:ascii="Times New Roman" w:hAnsi="Times New Roman" w:cs="Times New Roman"/>
          <w:sz w:val="24"/>
          <w:szCs w:val="24"/>
          <w:lang w:val="cs-CZ"/>
        </w:rPr>
        <w:t xml:space="preserve"> – při načítání aplikace prohledá všechny dostupné sériové porty a zobrazí je v nabídce.</w:t>
      </w:r>
    </w:p>
    <w:p w14:paraId="023E95D0" w14:textId="08CBDC0E" w:rsidR="007E2F3C" w:rsidRDefault="00CA565D" w:rsidP="00331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i</w:t>
      </w:r>
      <w:r w:rsidR="007E2F3C"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nit_graph_data</w:t>
      </w:r>
      <w:r w:rsidR="007E2F3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E31AF"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="007E2F3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E31AF">
        <w:rPr>
          <w:rFonts w:ascii="Times New Roman" w:hAnsi="Times New Roman" w:cs="Times New Roman"/>
          <w:sz w:val="24"/>
          <w:szCs w:val="24"/>
          <w:lang w:val="cs-CZ"/>
        </w:rPr>
        <w:t>inicializuje datové struktury s grafovými daty</w:t>
      </w:r>
    </w:p>
    <w:p w14:paraId="7C08E97C" w14:textId="2CF8F87F" w:rsidR="00CA565D" w:rsidRPr="00CA565D" w:rsidRDefault="00CA565D" w:rsidP="00CA5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i</w:t>
      </w:r>
      <w:r w:rsidR="00EE31AF"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nit_gui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inicializace grafického vzhledu aplikace</w:t>
      </w:r>
    </w:p>
    <w:p w14:paraId="3D5AB64D" w14:textId="77777777" w:rsidR="0078260E" w:rsidRDefault="0078260E"/>
    <w:sectPr w:rsidR="0078260E" w:rsidSect="00CD1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5941"/>
    <w:multiLevelType w:val="hybridMultilevel"/>
    <w:tmpl w:val="B158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3B0A"/>
    <w:multiLevelType w:val="hybridMultilevel"/>
    <w:tmpl w:val="742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59C6"/>
    <w:multiLevelType w:val="hybridMultilevel"/>
    <w:tmpl w:val="4308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B48D9"/>
    <w:multiLevelType w:val="hybridMultilevel"/>
    <w:tmpl w:val="BC52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962E0"/>
    <w:multiLevelType w:val="hybridMultilevel"/>
    <w:tmpl w:val="E2B2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54BA7"/>
    <w:multiLevelType w:val="hybridMultilevel"/>
    <w:tmpl w:val="2A10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57"/>
    <w:rsid w:val="00016BF1"/>
    <w:rsid w:val="00063B67"/>
    <w:rsid w:val="00087C5A"/>
    <w:rsid w:val="000909B8"/>
    <w:rsid w:val="000F62E2"/>
    <w:rsid w:val="0018140E"/>
    <w:rsid w:val="001C6572"/>
    <w:rsid w:val="001F5AC0"/>
    <w:rsid w:val="001F6C10"/>
    <w:rsid w:val="00256B34"/>
    <w:rsid w:val="002654FA"/>
    <w:rsid w:val="0027180B"/>
    <w:rsid w:val="002C55C1"/>
    <w:rsid w:val="002C7E1F"/>
    <w:rsid w:val="002F1F79"/>
    <w:rsid w:val="00306F86"/>
    <w:rsid w:val="00315FF6"/>
    <w:rsid w:val="0033148A"/>
    <w:rsid w:val="0035450F"/>
    <w:rsid w:val="00373180"/>
    <w:rsid w:val="003F2ADA"/>
    <w:rsid w:val="0041663E"/>
    <w:rsid w:val="004A7B08"/>
    <w:rsid w:val="004B09C7"/>
    <w:rsid w:val="004C13AC"/>
    <w:rsid w:val="004D1D8C"/>
    <w:rsid w:val="00507CC7"/>
    <w:rsid w:val="00515881"/>
    <w:rsid w:val="00543FEF"/>
    <w:rsid w:val="0055783D"/>
    <w:rsid w:val="005A046F"/>
    <w:rsid w:val="005A67AD"/>
    <w:rsid w:val="005F4258"/>
    <w:rsid w:val="0062442E"/>
    <w:rsid w:val="00625725"/>
    <w:rsid w:val="00630337"/>
    <w:rsid w:val="006841C2"/>
    <w:rsid w:val="00696AC9"/>
    <w:rsid w:val="006A2630"/>
    <w:rsid w:val="006D4860"/>
    <w:rsid w:val="006D4B64"/>
    <w:rsid w:val="006F350B"/>
    <w:rsid w:val="00710167"/>
    <w:rsid w:val="007159C2"/>
    <w:rsid w:val="00733C12"/>
    <w:rsid w:val="007442CE"/>
    <w:rsid w:val="0078260E"/>
    <w:rsid w:val="00786E19"/>
    <w:rsid w:val="007C3B13"/>
    <w:rsid w:val="007C7E5D"/>
    <w:rsid w:val="007E2F3C"/>
    <w:rsid w:val="007F6558"/>
    <w:rsid w:val="008165CD"/>
    <w:rsid w:val="00840477"/>
    <w:rsid w:val="008571FE"/>
    <w:rsid w:val="00864C7E"/>
    <w:rsid w:val="00881319"/>
    <w:rsid w:val="008B64F0"/>
    <w:rsid w:val="008D7226"/>
    <w:rsid w:val="008F7EE4"/>
    <w:rsid w:val="00913294"/>
    <w:rsid w:val="00924F58"/>
    <w:rsid w:val="00950750"/>
    <w:rsid w:val="009553EC"/>
    <w:rsid w:val="0097440D"/>
    <w:rsid w:val="00992B79"/>
    <w:rsid w:val="009B104C"/>
    <w:rsid w:val="009C3D4B"/>
    <w:rsid w:val="00A445AD"/>
    <w:rsid w:val="00A509C2"/>
    <w:rsid w:val="00A53135"/>
    <w:rsid w:val="00A6367C"/>
    <w:rsid w:val="00A75AF7"/>
    <w:rsid w:val="00AC4177"/>
    <w:rsid w:val="00AD19A2"/>
    <w:rsid w:val="00AF0974"/>
    <w:rsid w:val="00AF56CC"/>
    <w:rsid w:val="00B247B0"/>
    <w:rsid w:val="00B61683"/>
    <w:rsid w:val="00B91C26"/>
    <w:rsid w:val="00BB301C"/>
    <w:rsid w:val="00C3431A"/>
    <w:rsid w:val="00CA565D"/>
    <w:rsid w:val="00CC529C"/>
    <w:rsid w:val="00CC78BD"/>
    <w:rsid w:val="00CD060D"/>
    <w:rsid w:val="00CD1057"/>
    <w:rsid w:val="00CF3C13"/>
    <w:rsid w:val="00CF59F5"/>
    <w:rsid w:val="00CF7EC4"/>
    <w:rsid w:val="00D4347A"/>
    <w:rsid w:val="00D442FF"/>
    <w:rsid w:val="00D67E36"/>
    <w:rsid w:val="00D776FE"/>
    <w:rsid w:val="00DA063F"/>
    <w:rsid w:val="00DA1F2C"/>
    <w:rsid w:val="00DB7F50"/>
    <w:rsid w:val="00DE1589"/>
    <w:rsid w:val="00DF4980"/>
    <w:rsid w:val="00E31305"/>
    <w:rsid w:val="00E548D4"/>
    <w:rsid w:val="00E5509B"/>
    <w:rsid w:val="00E61EEA"/>
    <w:rsid w:val="00E722DD"/>
    <w:rsid w:val="00E75C98"/>
    <w:rsid w:val="00E9778A"/>
    <w:rsid w:val="00EA457C"/>
    <w:rsid w:val="00EA54B9"/>
    <w:rsid w:val="00EA712E"/>
    <w:rsid w:val="00ED2B7B"/>
    <w:rsid w:val="00EE0D39"/>
    <w:rsid w:val="00EE31AF"/>
    <w:rsid w:val="00F2518A"/>
    <w:rsid w:val="00F25368"/>
    <w:rsid w:val="00F64491"/>
    <w:rsid w:val="00F66407"/>
    <w:rsid w:val="00FD4288"/>
    <w:rsid w:val="00FE731D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4832"/>
  <w15:chartTrackingRefBased/>
  <w15:docId w15:val="{5EA9C01C-38AA-45F8-95E2-1FF5DA9E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9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86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4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8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serial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yudev.readthedocs.io/en/latest/instal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users/installing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utorialspoint.com/how-to-install-tkinter-in-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3:59:48.5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54 24575,'1774'0'0,"-1737"-2"0,64-11 0,-33 2 0,6 0 0,-31 4 0,74-3 0,369 11-1365,-464-1-5461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Kotlabová</dc:creator>
  <cp:keywords/>
  <dc:description/>
  <cp:lastModifiedBy>Tereza Kotlabová</cp:lastModifiedBy>
  <cp:revision>3</cp:revision>
  <dcterms:created xsi:type="dcterms:W3CDTF">2022-02-07T17:13:00Z</dcterms:created>
  <dcterms:modified xsi:type="dcterms:W3CDTF">2022-02-09T14:13:00Z</dcterms:modified>
</cp:coreProperties>
</file>