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4235B" w14:textId="77777777" w:rsidR="00D534BA" w:rsidRPr="00E225EE" w:rsidRDefault="00D15D22">
      <w:pPr>
        <w:rPr>
          <w:lang w:val="ru-RU"/>
        </w:rPr>
      </w:pPr>
      <w:r w:rsidRPr="00E225EE">
        <w:rPr>
          <w:b/>
          <w:sz w:val="28"/>
          <w:lang w:val="ru-RU"/>
        </w:rPr>
        <w:t>ТАБЛИЦА АНАЛИЗА ПРЕДМЕТНОЙ ОБЛАСТИ</w:t>
      </w:r>
    </w:p>
    <w:p w14:paraId="4E6D41C2" w14:textId="77777777" w:rsidR="00D534BA" w:rsidRPr="00E225EE" w:rsidRDefault="00D15D22">
      <w:pPr>
        <w:rPr>
          <w:lang w:val="ru-RU"/>
        </w:rPr>
      </w:pPr>
      <w:r w:rsidRPr="00E225EE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D534BA" w14:paraId="28CF2280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0984D" w14:textId="77777777" w:rsidR="00D534BA" w:rsidRPr="00E225EE" w:rsidRDefault="00D15D22">
            <w:pPr>
              <w:rPr>
                <w:lang w:val="ru-RU"/>
              </w:rPr>
            </w:pPr>
            <w:r w:rsidRPr="00E225EE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FA03B" w14:textId="77777777" w:rsidR="00D534BA" w:rsidRDefault="00D15D22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2E49B" w14:textId="77777777" w:rsidR="00D534BA" w:rsidRDefault="00D15D22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8DACF" w14:textId="77777777" w:rsidR="00D534BA" w:rsidRDefault="00D15D22">
            <w:r>
              <w:rPr>
                <w:b/>
              </w:rPr>
              <w:t>Почему</w:t>
            </w:r>
          </w:p>
        </w:tc>
      </w:tr>
      <w:tr w:rsidR="00D534BA" w:rsidRPr="00253CD7" w14:paraId="1869C85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8B636" w14:textId="2D4607A8" w:rsidR="00D534BA" w:rsidRPr="0067155D" w:rsidRDefault="00253CD7" w:rsidP="0067155D">
            <w:pPr>
              <w:shd w:val="clear" w:color="auto" w:fill="FFFFFF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253CD7">
              <w:rPr>
                <w:rFonts w:ascii="Arial" w:hAnsi="Arial" w:cs="Arial"/>
                <w:sz w:val="20"/>
                <w:szCs w:val="20"/>
                <w:lang w:val="ru-RU" w:eastAsia="ru-RU"/>
              </w:rPr>
              <w:t>Функция «Вход и гостевой режим» (Модуль 1–2): пользователь вводит логин, пароль; система определяет роль (гость, клиент, менеджер, админ).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30C50" w14:textId="2CEFD2D8" w:rsidR="00D534BA" w:rsidRPr="00253CD7" w:rsidRDefault="0067155D">
            <w:pPr>
              <w:rPr>
                <w:lang w:val="ru-RU"/>
              </w:rPr>
            </w:pPr>
            <w:r w:rsidRPr="0067155D">
              <w:rPr>
                <w:lang w:val="ru-RU"/>
              </w:rPr>
              <w:t>пользователь, логин, пароль, роль, гость, клиент, менеджер, администратор, ФИО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C129C" w14:textId="107A9773" w:rsidR="00D534BA" w:rsidRPr="00253CD7" w:rsidRDefault="0067155D">
            <w:pPr>
              <w:rPr>
                <w:lang w:val="ru-RU"/>
              </w:rPr>
            </w:pPr>
            <w:r w:rsidRPr="0067155D">
              <w:rPr>
                <w:lang w:val="ru-RU"/>
              </w:rPr>
              <w:t>Сущности: Пользователь, Роль. Свойства: логин, пароль, ФИО. Значения роли: гость, клиент, менеджер, администратор.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2B154" w14:textId="53D47C44" w:rsidR="00D534BA" w:rsidRPr="00253CD7" w:rsidRDefault="0067155D">
            <w:pPr>
              <w:rPr>
                <w:lang w:val="ru-RU"/>
              </w:rPr>
            </w:pPr>
            <w:r w:rsidRPr="0067155D">
              <w:rPr>
                <w:lang w:val="ru-RU"/>
              </w:rPr>
              <w:t>Пользователь и Роль существуют отдельно и связываются друг с другом. Логин, пароль и ФИО описывают учётную запись, а ролевые модели — варианты атрибута Роль.</w:t>
            </w:r>
          </w:p>
        </w:tc>
      </w:tr>
      <w:tr w:rsidR="00D534BA" w:rsidRPr="00253CD7" w14:paraId="0D26101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8AADF" w14:textId="72A07A6A" w:rsidR="00D534BA" w:rsidRPr="0067155D" w:rsidRDefault="00253CD7" w:rsidP="0067155D">
            <w:pPr>
              <w:shd w:val="clear" w:color="auto" w:fill="FFFFFF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253CD7">
              <w:rPr>
                <w:rFonts w:ascii="Arial" w:hAnsi="Arial" w:cs="Arial"/>
                <w:sz w:val="20"/>
                <w:szCs w:val="20"/>
                <w:lang w:val="ru-RU" w:eastAsia="ru-RU"/>
              </w:rPr>
              <w:t>Функция «Просмотр каталога» и требования к списку товаров (Модули 1–3): вывод товаров, категорий, производителей, поставщиков, цен, скидок, остатков, фото.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FF5FD" w14:textId="58C57F22" w:rsidR="00D534BA" w:rsidRPr="00253CD7" w:rsidRDefault="0067155D">
            <w:pPr>
              <w:rPr>
                <w:lang w:val="ru-RU"/>
              </w:rPr>
            </w:pPr>
            <w:r w:rsidRPr="0067155D">
              <w:rPr>
                <w:lang w:val="ru-RU"/>
              </w:rPr>
              <w:t>товар, категория, производитель, поставщик, цена, скидка, остаток, фото, наименование, описание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CE7F8" w14:textId="5C755CB5" w:rsidR="00D534BA" w:rsidRPr="00253CD7" w:rsidRDefault="0067155D">
            <w:pPr>
              <w:rPr>
                <w:lang w:val="ru-RU"/>
              </w:rPr>
            </w:pPr>
            <w:r w:rsidRPr="0067155D">
              <w:rPr>
                <w:lang w:val="ru-RU"/>
              </w:rPr>
              <w:t>Сущности: Товар, Категория, Производитель, Поставщик. Свойства товара: наименование, описание, цена, скидка, остаток, фото.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BCEB7" w14:textId="44D4D91A" w:rsidR="00D534BA" w:rsidRPr="00253CD7" w:rsidRDefault="0067155D">
            <w:pPr>
              <w:rPr>
                <w:lang w:val="ru-RU"/>
              </w:rPr>
            </w:pPr>
            <w:r w:rsidRPr="0067155D">
              <w:rPr>
                <w:lang w:val="ru-RU"/>
              </w:rPr>
              <w:t>Товар, Категория, Производитель и Поставщик являются самостоятельными сущностями системы. Цена, скидка, остаток, наименование и фото лишь описывают свойства товара.</w:t>
            </w:r>
          </w:p>
        </w:tc>
      </w:tr>
      <w:tr w:rsidR="00D534BA" w:rsidRPr="00253CD7" w14:paraId="7F0FCB2A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4BC8B" w14:textId="1185322A" w:rsidR="00D534BA" w:rsidRPr="0067155D" w:rsidRDefault="00253CD7" w:rsidP="0067155D">
            <w:pPr>
              <w:shd w:val="clear" w:color="auto" w:fill="FFFFFF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253CD7">
              <w:rPr>
                <w:rFonts w:ascii="Arial" w:hAnsi="Arial" w:cs="Arial"/>
                <w:sz w:val="20"/>
                <w:szCs w:val="20"/>
                <w:lang w:val="ru-RU" w:eastAsia="ru-RU"/>
              </w:rPr>
              <w:t>Разбор эталонной БД и файлов импорта, 2-я пара (Модули 1–3): состав заказа, место получения, текущий статус.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1E714" w14:textId="3BBFB48F" w:rsidR="00D534BA" w:rsidRPr="00253CD7" w:rsidRDefault="0067155D">
            <w:pPr>
              <w:rPr>
                <w:lang w:val="ru-RU"/>
              </w:rPr>
            </w:pPr>
            <w:r w:rsidRPr="0067155D">
              <w:rPr>
                <w:lang w:val="ru-RU"/>
              </w:rPr>
              <w:t>заказ, строка заказа, пункт выдачи, статус заказа, дата, количество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AC826" w14:textId="76050175" w:rsidR="00D534BA" w:rsidRPr="00253CD7" w:rsidRDefault="0067155D">
            <w:pPr>
              <w:rPr>
                <w:lang w:val="ru-RU"/>
              </w:rPr>
            </w:pPr>
            <w:r w:rsidRPr="0067155D">
              <w:rPr>
                <w:lang w:val="ru-RU"/>
              </w:rPr>
              <w:t>Сущности: Заказ, Строка заказа, Пункт выдачи, Статус заказа. Свойства: дата заказа, количество товара в строке.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D4A7F" w14:textId="4D364C8A" w:rsidR="00D534BA" w:rsidRPr="00253CD7" w:rsidRDefault="0067155D">
            <w:pPr>
              <w:rPr>
                <w:lang w:val="ru-RU"/>
              </w:rPr>
            </w:pPr>
            <w:r w:rsidRPr="0067155D">
              <w:rPr>
                <w:lang w:val="ru-RU"/>
              </w:rPr>
              <w:t>Заказ отражает факт покупки; Строка заказа связывает товар и заказ с указанием количества; Пункт выдачи определяет место доставки; Статус заказа задаёт состояние обработки.</w:t>
            </w:r>
          </w:p>
        </w:tc>
      </w:tr>
    </w:tbl>
    <w:p w14:paraId="2A001C29" w14:textId="77777777" w:rsidR="00D534BA" w:rsidRPr="0067155D" w:rsidRDefault="00D15D22">
      <w:pPr>
        <w:rPr>
          <w:lang w:val="ru-RU"/>
        </w:rPr>
      </w:pPr>
      <w:r w:rsidRPr="0067155D">
        <w:rPr>
          <w:b/>
          <w:sz w:val="24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D534BA" w14:paraId="51FD469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51108" w14:textId="77777777" w:rsidR="00D534BA" w:rsidRDefault="00D15D22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B4C54" w14:textId="77777777" w:rsidR="00D534BA" w:rsidRDefault="00D15D22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C05FD" w14:textId="77777777" w:rsidR="00D534BA" w:rsidRDefault="00D15D22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E7BB9" w14:textId="77777777" w:rsidR="00D534BA" w:rsidRDefault="00D15D22">
            <w:r>
              <w:rPr>
                <w:b/>
              </w:rPr>
              <w:t>Основание в источнике</w:t>
            </w:r>
          </w:p>
        </w:tc>
      </w:tr>
      <w:tr w:rsidR="00D534BA" w:rsidRPr="00003CBF" w14:paraId="4E688F0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AF024" w14:textId="58C5D68A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B7F9F" w14:textId="11A76B02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Назначена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C025B" w14:textId="2BABAAAF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31FD1" w14:textId="7F13D347" w:rsidR="00D534BA" w:rsidRPr="00003CBF" w:rsidRDefault="00003CBF">
            <w:pPr>
              <w:rPr>
                <w:lang w:val="ru-RU"/>
              </w:rPr>
            </w:pPr>
            <w:r w:rsidRPr="00003CBF">
              <w:rPr>
                <w:lang w:val="ru-RU"/>
              </w:rPr>
              <w:t>Пользователю назначена определённая роль в системе (Модуль 1–2).</w:t>
            </w:r>
          </w:p>
        </w:tc>
      </w:tr>
      <w:tr w:rsidR="00D534BA" w:rsidRPr="00003CBF" w14:paraId="2406C3E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50F4A" w14:textId="13DE10AA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83F62" w14:textId="25347045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Оформляет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4609A" w14:textId="169B276D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AD127" w14:textId="604E9831" w:rsidR="00D534BA" w:rsidRPr="00003CBF" w:rsidRDefault="00003CBF">
            <w:pPr>
              <w:rPr>
                <w:lang w:val="ru-RU"/>
              </w:rPr>
            </w:pPr>
            <w:r w:rsidRPr="00003CBF">
              <w:rPr>
                <w:lang w:val="ru-RU"/>
              </w:rPr>
              <w:t>Пользователь оформляет заказы через интерфейс (Модуль 1).</w:t>
            </w:r>
          </w:p>
        </w:tc>
      </w:tr>
      <w:tr w:rsidR="00D534BA" w:rsidRPr="00003CBF" w14:paraId="54C80F3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521D9" w14:textId="2023D69D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 xml:space="preserve">Категория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04186" w14:textId="3E4942C6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Включает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E744B" w14:textId="3778B27D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02715" w14:textId="739A5B33" w:rsidR="00D534BA" w:rsidRPr="00003CBF" w:rsidRDefault="00003CBF">
            <w:pPr>
              <w:rPr>
                <w:lang w:val="ru-RU"/>
              </w:rPr>
            </w:pPr>
            <w:r w:rsidRPr="00003CBF">
              <w:rPr>
                <w:lang w:val="ru-RU"/>
              </w:rPr>
              <w:t>Категория включает в себя различные товары в каталоге (Модуль 2–3).</w:t>
            </w:r>
          </w:p>
        </w:tc>
      </w:tr>
      <w:tr w:rsidR="00D534BA" w:rsidRPr="00003CBF" w14:paraId="3E04442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BBE58" w14:textId="02E29A3A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 xml:space="preserve">Производитель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1ECE4" w14:textId="6A090BD0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Выпускает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9C623" w14:textId="29A83AD0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3085A" w14:textId="3576247F" w:rsidR="00D534BA" w:rsidRPr="00003CBF" w:rsidRDefault="00003CBF">
            <w:pPr>
              <w:rPr>
                <w:lang w:val="ru-RU"/>
              </w:rPr>
            </w:pPr>
            <w:r w:rsidRPr="00003CBF">
              <w:rPr>
                <w:lang w:val="ru-RU"/>
              </w:rPr>
              <w:t xml:space="preserve">Производитель выпускает поставляемые </w:t>
            </w:r>
            <w:r w:rsidRPr="00003CBF">
              <w:rPr>
                <w:lang w:val="ru-RU"/>
              </w:rPr>
              <w:lastRenderedPageBreak/>
              <w:t>товары (Модуль 2–3).</w:t>
            </w:r>
          </w:p>
        </w:tc>
      </w:tr>
      <w:tr w:rsidR="00D534BA" w:rsidRPr="00003CBF" w14:paraId="654A0FD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775BE" w14:textId="241BEE88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Поставщик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CD13D" w14:textId="536BCACE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Поставляет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3FB7C" w14:textId="6B2DD590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39438" w14:textId="34C54605" w:rsidR="00D534BA" w:rsidRPr="00003CBF" w:rsidRDefault="00003CBF">
            <w:pPr>
              <w:rPr>
                <w:lang w:val="ru-RU"/>
              </w:rPr>
            </w:pPr>
            <w:r w:rsidRPr="00003CBF">
              <w:rPr>
                <w:lang w:val="ru-RU"/>
              </w:rPr>
              <w:t>Поставщик поставляет товары в магазин (Модуль 2–3).</w:t>
            </w:r>
          </w:p>
        </w:tc>
      </w:tr>
      <w:tr w:rsidR="00D534BA" w:rsidRPr="00003CBF" w14:paraId="6025CF4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DBF35" w14:textId="2369C211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D3EE0" w14:textId="0AF0F92F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Состоит из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2036B" w14:textId="4CA3449F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A1D61" w14:textId="5D9D6004" w:rsidR="00D534BA" w:rsidRPr="00003CBF" w:rsidRDefault="00003CBF">
            <w:pPr>
              <w:rPr>
                <w:lang w:val="ru-RU"/>
              </w:rPr>
            </w:pPr>
            <w:r w:rsidRPr="00003CBF">
              <w:rPr>
                <w:lang w:val="ru-RU"/>
              </w:rPr>
              <w:t>Заказ состоит из отдельных строк заказа (Разбор БД, пара 2).</w:t>
            </w:r>
          </w:p>
        </w:tc>
      </w:tr>
      <w:tr w:rsidR="00D534BA" w:rsidRPr="00003CBF" w14:paraId="2A09D77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EBE9A" w14:textId="613BA905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D68F" w14:textId="3495C506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E2A20" w14:textId="259F84E7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30955" w14:textId="391E3E0B" w:rsidR="00D534BA" w:rsidRPr="00003CBF" w:rsidRDefault="00003CBF">
            <w:pPr>
              <w:rPr>
                <w:lang w:val="ru-RU"/>
              </w:rPr>
            </w:pPr>
            <w:r w:rsidRPr="00003CBF">
              <w:rPr>
                <w:lang w:val="ru-RU"/>
              </w:rPr>
              <w:t>Строка заказа содержит конкретный товар и его количество (Разбор БД, пара 2).</w:t>
            </w:r>
          </w:p>
        </w:tc>
      </w:tr>
      <w:tr w:rsidR="00D534BA" w:rsidRPr="00003CBF" w14:paraId="762298A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B1AE3" w14:textId="6500492F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35494" w14:textId="73CF0858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Выдают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06AA3" w14:textId="7235615E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7C3E3" w14:textId="144B4FAF" w:rsidR="00D534BA" w:rsidRPr="00003CBF" w:rsidRDefault="00003CBF">
            <w:pPr>
              <w:rPr>
                <w:lang w:val="ru-RU"/>
              </w:rPr>
            </w:pPr>
            <w:r w:rsidRPr="00003CBF">
              <w:rPr>
                <w:lang w:val="ru-RU"/>
              </w:rPr>
              <w:t>Заказ выдают в выбранном пункте выдачи (Разбор БД, пара 2).</w:t>
            </w:r>
          </w:p>
        </w:tc>
      </w:tr>
      <w:tr w:rsidR="00D534BA" w:rsidRPr="00003CBF" w14:paraId="30E57E3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8346A" w14:textId="68C86F59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91F5" w14:textId="64718C36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Имеет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F60D5" w14:textId="2ADB3311" w:rsidR="00D534BA" w:rsidRPr="00003CBF" w:rsidRDefault="00003CBF">
            <w:pPr>
              <w:rPr>
                <w:lang w:val="ru-RU"/>
              </w:rPr>
            </w:pPr>
            <w:r>
              <w:rPr>
                <w:lang w:val="ru-RU"/>
              </w:rPr>
              <w:t>Статус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2BCE4" w14:textId="43BBFE2E" w:rsidR="00D534BA" w:rsidRPr="00003CBF" w:rsidRDefault="00003CBF">
            <w:pPr>
              <w:rPr>
                <w:lang w:val="ru-RU"/>
              </w:rPr>
            </w:pPr>
            <w:r w:rsidRPr="00003CBF">
              <w:rPr>
                <w:lang w:val="ru-RU"/>
              </w:rPr>
              <w:t>Заказ имеет текущий статус обработки (Разбор БД, пара 2).</w:t>
            </w:r>
          </w:p>
        </w:tc>
      </w:tr>
    </w:tbl>
    <w:p w14:paraId="6F28333C" w14:textId="77777777" w:rsidR="00D15D22" w:rsidRPr="00003CBF" w:rsidRDefault="00D15D22">
      <w:pPr>
        <w:rPr>
          <w:lang w:val="ru-RU"/>
        </w:rPr>
      </w:pPr>
    </w:p>
    <w:sectPr w:rsidR="00D15D22" w:rsidRPr="00003CBF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BF"/>
    <w:rsid w:val="00034616"/>
    <w:rsid w:val="0006063C"/>
    <w:rsid w:val="0015074B"/>
    <w:rsid w:val="00253CD7"/>
    <w:rsid w:val="0029639D"/>
    <w:rsid w:val="00326F90"/>
    <w:rsid w:val="005D1F1C"/>
    <w:rsid w:val="0067155D"/>
    <w:rsid w:val="007259B6"/>
    <w:rsid w:val="00AA1D8D"/>
    <w:rsid w:val="00B47730"/>
    <w:rsid w:val="00CB0664"/>
    <w:rsid w:val="00D15D22"/>
    <w:rsid w:val="00D534BA"/>
    <w:rsid w:val="00E225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234C43"/>
  <w14:defaultImageDpi w14:val="300"/>
  <w15:docId w15:val="{73AE9CF4-CBF4-42BA-A034-BB38AB2A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0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920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5012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7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5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5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53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058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6516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957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4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2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5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53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156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4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55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81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529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04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6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8FAFD"/>
            <w:right w:val="none" w:sz="0" w:space="0" w:color="auto"/>
          </w:divBdr>
          <w:divsChild>
            <w:div w:id="1996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8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9216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0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2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2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9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88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3079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1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7C7C7"/>
                            <w:right w:val="none" w:sz="0" w:space="0" w:color="auto"/>
                          </w:divBdr>
                          <w:divsChild>
                            <w:div w:id="66278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6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36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7242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3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5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501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3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52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684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0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437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7111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8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2026-10-03T09:44:00Z</dcterms:created>
  <dcterms:modified xsi:type="dcterms:W3CDTF">2026-10-03T09:44:00Z</dcterms:modified>
  <cp:category/>
</cp:coreProperties>
</file>