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05A73" w14:textId="19F68472" w:rsidR="00B567CE" w:rsidRDefault="00FF0A1D" w:rsidP="00FF0A1D">
      <w:pPr>
        <w:jc w:val="center"/>
        <w:rPr>
          <w:b/>
          <w:bCs/>
          <w:sz w:val="96"/>
          <w:szCs w:val="96"/>
          <w:lang w:val="en-US"/>
        </w:rPr>
      </w:pPr>
      <w:r w:rsidRPr="00FF0A1D">
        <w:rPr>
          <w:b/>
          <w:bCs/>
          <w:sz w:val="96"/>
          <w:szCs w:val="96"/>
          <w:lang w:val="en-US"/>
        </w:rPr>
        <w:t>Sources</w:t>
      </w:r>
    </w:p>
    <w:p w14:paraId="2143B925" w14:textId="16359AA1" w:rsidR="00FF0A1D" w:rsidRDefault="00FF0A1D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  <w:r w:rsidRPr="00FF0A1D">
        <w:rPr>
          <w:sz w:val="24"/>
          <w:szCs w:val="24"/>
          <w:lang w:val="en-US"/>
        </w:rPr>
        <w:t>https://www.disabled-world.com/definitions/hospital-departments.php</w:t>
      </w:r>
      <w:r w:rsidRPr="00FF0A1D">
        <w:rPr>
          <w:sz w:val="24"/>
          <w:szCs w:val="24"/>
          <w:lang w:val="en-US"/>
        </w:rPr>
        <w:tab/>
      </w:r>
    </w:p>
    <w:p w14:paraId="2179C7EA" w14:textId="36B6BC48" w:rsidR="006E3334" w:rsidRDefault="006E3334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StackOverflow</w:t>
      </w:r>
      <w:proofErr w:type="spellEnd"/>
    </w:p>
    <w:p w14:paraId="1B61F9D0" w14:textId="1921DCC5" w:rsidR="006E3334" w:rsidRDefault="006E3334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GitHub</w:t>
      </w:r>
    </w:p>
    <w:p w14:paraId="431F3F58" w14:textId="09146B62" w:rsidR="001E664B" w:rsidRDefault="001E664B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Youtube</w:t>
      </w:r>
      <w:proofErr w:type="spellEnd"/>
    </w:p>
    <w:p w14:paraId="6F684DEA" w14:textId="3220A880" w:rsidR="001E664B" w:rsidRDefault="006A4ACC" w:rsidP="00FF0A1D">
      <w:pPr>
        <w:tabs>
          <w:tab w:val="left" w:pos="1290"/>
        </w:tabs>
        <w:jc w:val="both"/>
        <w:rPr>
          <w:rStyle w:val="a3"/>
          <w:lang w:val="en-US"/>
        </w:rPr>
      </w:pPr>
      <w:hyperlink r:id="rId4" w:history="1">
        <w:r w:rsidRPr="004F47E4">
          <w:rPr>
            <w:rStyle w:val="a3"/>
            <w:lang w:val="en-US"/>
          </w:rPr>
          <w:t>https://www.mh.government.bg/bg/</w:t>
        </w:r>
      </w:hyperlink>
    </w:p>
    <w:p w14:paraId="29ECFAC3" w14:textId="77777777" w:rsidR="006A4ACC" w:rsidRPr="00FF0A1D" w:rsidRDefault="006A4ACC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</w:p>
    <w:sectPr w:rsidR="006A4ACC" w:rsidRPr="00FF0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1D"/>
    <w:rsid w:val="001E664B"/>
    <w:rsid w:val="006A4ACC"/>
    <w:rsid w:val="006E3334"/>
    <w:rsid w:val="00B567CE"/>
    <w:rsid w:val="00FF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CAD2D"/>
  <w15:chartTrackingRefBased/>
  <w15:docId w15:val="{EF65A617-B5F0-4114-918B-89F4763E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4A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h.government.bg/bg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4</cp:revision>
  <dcterms:created xsi:type="dcterms:W3CDTF">2020-03-29T23:51:00Z</dcterms:created>
  <dcterms:modified xsi:type="dcterms:W3CDTF">2020-03-29T23:57:00Z</dcterms:modified>
</cp:coreProperties>
</file>