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6011" w:rsidRDefault="0050532F" w:rsidP="00D36011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62.4pt;height:62.4pt;z-index:251658240;mso-wrap-edited:f;mso-width-percent:0;mso-height-percent:0;mso-position-horizontal:left;mso-position-horizontal-relative:margin;mso-position-vertical:top;mso-position-vertical-relative:margin;mso-width-percent:0;mso-height-percent:0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798450096" r:id="rId6"/>
        </w:object>
      </w:r>
      <w:r w:rsidR="00D36011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D36011" w:rsidRDefault="00D36011" w:rsidP="00D360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36011" w:rsidRDefault="00D36011" w:rsidP="00D360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6011" w:rsidRDefault="00D36011" w:rsidP="00D360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36011" w:rsidRDefault="00D36011" w:rsidP="00D360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36011" w:rsidRDefault="00D36011" w:rsidP="00D360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работа № </w:t>
      </w:r>
      <w:r w:rsidR="007F302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36011" w:rsidRDefault="00D36011" w:rsidP="00D36011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FE6A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сценария внедрения программного продукта для рабочего места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D36011" w:rsidRDefault="00D36011" w:rsidP="00D36011">
      <w:pPr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25082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36011" w:rsidRPr="00B36143" w:rsidRDefault="00B36143" w:rsidP="00D36011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Котова Софья</w:t>
      </w:r>
    </w:p>
    <w:p w:rsidR="00D36011" w:rsidRPr="00B36143" w:rsidRDefault="00D36011" w:rsidP="00D36011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36143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B36143">
        <w:rPr>
          <w:rFonts w:ascii="Times New Roman" w:hAnsi="Times New Roman" w:cs="Times New Roman"/>
          <w:sz w:val="24"/>
          <w:szCs w:val="24"/>
        </w:rPr>
        <w:t>. 22ИТ35</w:t>
      </w:r>
    </w:p>
    <w:p w:rsidR="00D36011" w:rsidRDefault="00D36011" w:rsidP="00D36011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spacing w:before="240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D36011" w:rsidRPr="00B36143" w:rsidRDefault="00D36011" w:rsidP="00D36011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Сазонова А.Ю.</w:t>
      </w:r>
    </w:p>
    <w:p w:rsidR="00D36011" w:rsidRDefault="00D36011" w:rsidP="00D36011">
      <w:pPr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rPr>
          <w:rFonts w:ascii="Times New Roman" w:hAnsi="Times New Roman" w:cs="Times New Roman"/>
          <w:sz w:val="24"/>
          <w:szCs w:val="24"/>
        </w:rPr>
      </w:pPr>
    </w:p>
    <w:p w:rsidR="00D36011" w:rsidRDefault="00D36011" w:rsidP="00D360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</w:t>
      </w:r>
      <w:r w:rsidR="00FE6A63">
        <w:rPr>
          <w:rFonts w:ascii="Times New Roman" w:hAnsi="Times New Roman" w:cs="Times New Roman"/>
          <w:sz w:val="24"/>
          <w:szCs w:val="24"/>
        </w:rPr>
        <w:t>5</w:t>
      </w:r>
    </w:p>
    <w:p w:rsidR="00D36011" w:rsidRDefault="00D36011">
      <w:pPr>
        <w:spacing w:after="200" w:line="276" w:lineRule="auto"/>
      </w:pPr>
      <w:r>
        <w:br w:type="page"/>
      </w:r>
    </w:p>
    <w:p w:rsidR="00D36011" w:rsidRPr="00D36011" w:rsidRDefault="00D36011" w:rsidP="00D36011">
      <w:pPr>
        <w:ind w:left="1843" w:hanging="184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601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Pr="00D360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78ED" w:rsidRDefault="00FE6A63" w:rsidP="00FE6A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Научиться управлять внедрением программных продуктов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A63" w:rsidRPr="00FE6A63" w:rsidRDefault="00FE6A63" w:rsidP="00FE6A63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36011" w:rsidRDefault="00D36011" w:rsidP="00FE6A6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6011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  <w:r w:rsidRPr="00D3601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E6A63" w:rsidRPr="00FE6A63" w:rsidRDefault="00FE6A63" w:rsidP="00FE6A6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6A63" w:rsidRPr="00FE6A63" w:rsidRDefault="00FE6A63" w:rsidP="00FE6A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t xml:space="preserve"> материал по ссылкам, приведенным 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t>в документе задания.</w:t>
      </w:r>
    </w:p>
    <w:p w:rsidR="00FE6A63" w:rsidRDefault="00FE6A63" w:rsidP="00FE6A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</w:rPr>
        <w:t>ала ответы на следующие вопросы:</w:t>
      </w:r>
    </w:p>
    <w:p w:rsidR="00FE6A63" w:rsidRDefault="00FE6A63" w:rsidP="00FE6A6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Что такое устав проекта?</w:t>
      </w:r>
    </w:p>
    <w:p w:rsidR="00FE6A63" w:rsidRDefault="00FE6A63" w:rsidP="00FE6A63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Устав проекта (</w:t>
      </w:r>
      <w:bookmarkStart w:id="0" w:name="keyword89"/>
      <w:bookmarkEnd w:id="0"/>
      <w:r w:rsidRPr="00FE6A63">
        <w:rPr>
          <w:rFonts w:ascii="Times New Roman" w:hAnsi="Times New Roman" w:cs="Times New Roman"/>
          <w:color w:val="000000"/>
          <w:sz w:val="28"/>
          <w:szCs w:val="28"/>
        </w:rPr>
        <w:t>Project </w:t>
      </w:r>
      <w:proofErr w:type="spellStart"/>
      <w:r w:rsidRPr="00FE6A63">
        <w:rPr>
          <w:rFonts w:ascii="Times New Roman" w:hAnsi="Times New Roman" w:cs="Times New Roman"/>
          <w:color w:val="000000"/>
          <w:sz w:val="28"/>
          <w:szCs w:val="28"/>
        </w:rPr>
        <w:t>Charter</w:t>
      </w:r>
      <w:proofErr w:type="spellEnd"/>
      <w:r w:rsidRPr="00FE6A63">
        <w:rPr>
          <w:rFonts w:ascii="Times New Roman" w:hAnsi="Times New Roman" w:cs="Times New Roman"/>
          <w:color w:val="000000"/>
          <w:sz w:val="28"/>
          <w:szCs w:val="28"/>
        </w:rPr>
        <w:t>) является официальной авторизацией проекта и разрабатывается Руководителем проекта с привлечением членов команды управления проектом со стороны Исполнителя. </w:t>
      </w:r>
      <w:bookmarkStart w:id="1" w:name="keyword90"/>
      <w:bookmarkEnd w:id="1"/>
      <w:r w:rsidRPr="00FE6A63">
        <w:rPr>
          <w:rFonts w:ascii="Times New Roman" w:hAnsi="Times New Roman" w:cs="Times New Roman"/>
          <w:color w:val="000000"/>
          <w:sz w:val="28"/>
          <w:szCs w:val="28"/>
        </w:rPr>
        <w:t>Устав проекта согласовывается с командой управления проектом со стороны Заказчика и утверждается </w:t>
      </w:r>
      <w:bookmarkStart w:id="2" w:name="keyword91"/>
      <w:bookmarkEnd w:id="2"/>
      <w:r w:rsidRPr="00FE6A63">
        <w:rPr>
          <w:rFonts w:ascii="Times New Roman" w:hAnsi="Times New Roman" w:cs="Times New Roman"/>
          <w:color w:val="000000"/>
          <w:sz w:val="28"/>
          <w:szCs w:val="28"/>
        </w:rPr>
        <w:t>Спонсорами проекта как со стороны Исполнителя, так и со стороны Заказчика.</w:t>
      </w:r>
    </w:p>
    <w:p w:rsidR="00FE6A63" w:rsidRPr="00FE6A63" w:rsidRDefault="00FE6A63" w:rsidP="00FE6A63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:rsidR="00FE6A63" w:rsidRDefault="00FE6A63" w:rsidP="00FE6A6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Какие разделы содержит Устав? Охарактеризуйте эти разделы.</w:t>
      </w:r>
    </w:p>
    <w:p w:rsidR="00FE6A63" w:rsidRDefault="00FE6A63" w:rsidP="00FE6A6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A63" w:rsidRPr="00FE6A63" w:rsidRDefault="00FE6A63" w:rsidP="00FE6A63">
      <w:pPr>
        <w:pStyle w:val="a3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Указывает наименование проекта.</w:t>
      </w:r>
    </w:p>
    <w:p w:rsidR="00FE6A63" w:rsidRPr="00FE6A63" w:rsidRDefault="00FE6A63" w:rsidP="00FE6A6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Бизнес-цели компании или причины возникновения проекта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A63" w:rsidRPr="00FE6A63" w:rsidRDefault="00FE6A63" w:rsidP="00FE6A63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Формулировка причины фактически дает ответ на вопрос " Зачем выполняется данный проект?".</w:t>
      </w:r>
    </w:p>
    <w:p w:rsidR="00FE6A63" w:rsidRPr="00FE6A63" w:rsidRDefault="00FE6A63" w:rsidP="00FE6A63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keyword102"/>
      <w:bookmarkEnd w:id="3"/>
      <w:r w:rsidRPr="00FE6A63">
        <w:rPr>
          <w:rFonts w:ascii="Times New Roman" w:hAnsi="Times New Roman" w:cs="Times New Roman"/>
          <w:color w:val="000000"/>
          <w:sz w:val="28"/>
          <w:szCs w:val="28"/>
        </w:rPr>
        <w:t>Бизнес-цели компании обязательно учитывают стратегию развития компании, включая стратегию развития информационных технологий, на которую ориентирован проект, - например, увеличение капитализации Холдинга и привлечение инвесторов.</w:t>
      </w:r>
    </w:p>
    <w:p w:rsidR="00FE6A63" w:rsidRPr="00FE6A63" w:rsidRDefault="00FE6A63" w:rsidP="00FE6A63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Цели проекта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A63" w:rsidRPr="00FE6A63" w:rsidRDefault="00FE6A63" w:rsidP="00FE6A63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keyword103"/>
      <w:bookmarkEnd w:id="4"/>
      <w:r w:rsidRPr="00FE6A63">
        <w:rPr>
          <w:rFonts w:ascii="Times New Roman" w:hAnsi="Times New Roman" w:cs="Times New Roman"/>
          <w:color w:val="000000"/>
          <w:sz w:val="28"/>
          <w:szCs w:val="28"/>
        </w:rPr>
        <w:t>Цели проекта определяют, что должно быть выполнено, и описывают конечный результат проекта. В Уставе проекта приводится цель проекта как результат, ожидаемый Заказчиком и полезный для него. Цель формулируется совместно Заказчиком и Исполнителем.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t xml:space="preserve">Формулировка целей должна соответствовать следующим критериям </w:t>
      </w:r>
    </w:p>
    <w:p w:rsidR="00FE6A63" w:rsidRPr="00FE6A63" w:rsidRDefault="00FE6A63" w:rsidP="00FE6A63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Границы проекта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A63" w:rsidRDefault="00FE6A63" w:rsidP="00FE6A63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 xml:space="preserve">Границы проекта определяют в целом то, что включается в проект. Необходимо явно указывать, что не включается в проект, чтобы 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исключить ситуацию, когда участник проекта ошибочно считает некоторый продукт, услугу или результат входящими в проект.</w:t>
      </w:r>
    </w:p>
    <w:p w:rsidR="00FE6A63" w:rsidRPr="00FE6A63" w:rsidRDefault="00FE6A63" w:rsidP="00FE6A63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Содержание проекта (задачи проекта)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A63" w:rsidRPr="00FE6A63" w:rsidRDefault="00FE6A63" w:rsidP="00FE6A63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Содержание проекта отвечает на вопрос "Какую конкретную работу нужно выполнить для достижения поставленных целей?" или "Какие задачи необходимо решить для достижения поставленных целей?". Содержание может быть получено от Заказчика в качестве составляющей тендерной документации.</w:t>
      </w:r>
    </w:p>
    <w:p w:rsidR="00FE6A63" w:rsidRPr="00FE6A63" w:rsidRDefault="00FE6A63" w:rsidP="00FE6A63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6A63" w:rsidRDefault="00FE6A63" w:rsidP="00FE6A6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Какие разделы включает план управления проектом?</w:t>
      </w:r>
    </w:p>
    <w:p w:rsidR="00FE6A63" w:rsidRPr="00FE6A63" w:rsidRDefault="00FE6A63" w:rsidP="00FE6A63">
      <w:pPr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План управления проектом объединяет следующие планы:</w:t>
      </w:r>
    </w:p>
    <w:p w:rsidR="00FE6A63" w:rsidRPr="00FE6A63" w:rsidRDefault="00FE6A63" w:rsidP="00FE6A63">
      <w:pPr>
        <w:pStyle w:val="a3"/>
        <w:numPr>
          <w:ilvl w:val="0"/>
          <w:numId w:val="12"/>
        </w:numPr>
        <w:tabs>
          <w:tab w:val="num" w:pos="2112"/>
        </w:tabs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План управления содержанием;</w:t>
      </w:r>
    </w:p>
    <w:p w:rsidR="00FE6A63" w:rsidRPr="00FE6A63" w:rsidRDefault="00FE6A63" w:rsidP="00FE6A63">
      <w:pPr>
        <w:pStyle w:val="a3"/>
        <w:numPr>
          <w:ilvl w:val="0"/>
          <w:numId w:val="12"/>
        </w:numPr>
        <w:tabs>
          <w:tab w:val="num" w:pos="2112"/>
        </w:tabs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План управления расписанием;</w:t>
      </w:r>
    </w:p>
    <w:p w:rsidR="00FE6A63" w:rsidRPr="00FE6A63" w:rsidRDefault="00FE6A63" w:rsidP="00FE6A63">
      <w:pPr>
        <w:pStyle w:val="a3"/>
        <w:numPr>
          <w:ilvl w:val="0"/>
          <w:numId w:val="12"/>
        </w:numPr>
        <w:tabs>
          <w:tab w:val="num" w:pos="2112"/>
        </w:tabs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План </w:t>
      </w:r>
      <w:bookmarkStart w:id="5" w:name="keyword140"/>
      <w:bookmarkEnd w:id="5"/>
      <w:r w:rsidRPr="00FE6A63">
        <w:rPr>
          <w:rFonts w:ascii="Times New Roman" w:hAnsi="Times New Roman" w:cs="Times New Roman"/>
          <w:color w:val="000000"/>
          <w:sz w:val="28"/>
          <w:szCs w:val="28"/>
        </w:rPr>
        <w:t>управления стоимостью;</w:t>
      </w:r>
    </w:p>
    <w:p w:rsidR="00FE6A63" w:rsidRPr="00FE6A63" w:rsidRDefault="00FE6A63" w:rsidP="00FE6A63">
      <w:pPr>
        <w:pStyle w:val="a3"/>
        <w:numPr>
          <w:ilvl w:val="0"/>
          <w:numId w:val="12"/>
        </w:numPr>
        <w:tabs>
          <w:tab w:val="num" w:pos="2112"/>
        </w:tabs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keyword141"/>
      <w:bookmarkEnd w:id="6"/>
      <w:r w:rsidRPr="00FE6A63">
        <w:rPr>
          <w:rFonts w:ascii="Times New Roman" w:hAnsi="Times New Roman" w:cs="Times New Roman"/>
          <w:color w:val="000000"/>
          <w:sz w:val="28"/>
          <w:szCs w:val="28"/>
        </w:rPr>
        <w:t>План управления качеством;</w:t>
      </w:r>
    </w:p>
    <w:p w:rsidR="00FE6A63" w:rsidRPr="00FE6A63" w:rsidRDefault="00FE6A63" w:rsidP="00FE6A63">
      <w:pPr>
        <w:pStyle w:val="a3"/>
        <w:numPr>
          <w:ilvl w:val="0"/>
          <w:numId w:val="12"/>
        </w:numPr>
        <w:tabs>
          <w:tab w:val="num" w:pos="2112"/>
        </w:tabs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План управления обеспечением проекта персоналом;</w:t>
      </w:r>
    </w:p>
    <w:p w:rsidR="00FE6A63" w:rsidRPr="00FE6A63" w:rsidRDefault="00FE6A63" w:rsidP="00FE6A63">
      <w:pPr>
        <w:pStyle w:val="a3"/>
        <w:numPr>
          <w:ilvl w:val="0"/>
          <w:numId w:val="12"/>
        </w:numPr>
        <w:tabs>
          <w:tab w:val="num" w:pos="2112"/>
        </w:tabs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План управления коммуникациями проекта;</w:t>
      </w:r>
    </w:p>
    <w:p w:rsidR="00FE6A63" w:rsidRPr="00FE6A63" w:rsidRDefault="00FE6A63" w:rsidP="00FE6A63">
      <w:pPr>
        <w:pStyle w:val="a3"/>
        <w:numPr>
          <w:ilvl w:val="0"/>
          <w:numId w:val="12"/>
        </w:numPr>
        <w:tabs>
          <w:tab w:val="num" w:pos="2112"/>
        </w:tabs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План управления рисками;</w:t>
      </w:r>
    </w:p>
    <w:p w:rsidR="00FE6A63" w:rsidRPr="00FE6A63" w:rsidRDefault="00FE6A63" w:rsidP="00FE6A63">
      <w:pPr>
        <w:pStyle w:val="a3"/>
        <w:numPr>
          <w:ilvl w:val="0"/>
          <w:numId w:val="12"/>
        </w:numPr>
        <w:tabs>
          <w:tab w:val="num" w:pos="2112"/>
        </w:tabs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План управления поставками;</w:t>
      </w:r>
    </w:p>
    <w:p w:rsidR="00FE6A63" w:rsidRPr="00FE6A63" w:rsidRDefault="00FE6A63" w:rsidP="00FE6A63">
      <w:pPr>
        <w:pStyle w:val="a3"/>
        <w:numPr>
          <w:ilvl w:val="0"/>
          <w:numId w:val="12"/>
        </w:numPr>
        <w:tabs>
          <w:tab w:val="num" w:pos="2112"/>
        </w:tabs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План управления изменениями.</w:t>
      </w:r>
    </w:p>
    <w:p w:rsidR="00FE6A63" w:rsidRPr="00FE6A63" w:rsidRDefault="00FE6A63" w:rsidP="00FE6A63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6A63" w:rsidRDefault="00FE6A63" w:rsidP="00FE6A6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Каково назначение ИСР?</w:t>
      </w:r>
    </w:p>
    <w:p w:rsidR="00FE6A63" w:rsidRDefault="00FE6A63" w:rsidP="00FE6A63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Процесс создания иерархической структуры работ (</w:t>
      </w:r>
      <w:proofErr w:type="gramStart"/>
      <w:r w:rsidRPr="00FE6A63">
        <w:rPr>
          <w:rFonts w:ascii="Times New Roman" w:hAnsi="Times New Roman" w:cs="Times New Roman"/>
          <w:color w:val="000000"/>
          <w:sz w:val="28"/>
          <w:szCs w:val="28"/>
        </w:rPr>
        <w:t>ИСР)  выполняет</w:t>
      </w:r>
      <w:proofErr w:type="gramEnd"/>
      <w:r w:rsidRPr="00FE6A63">
        <w:rPr>
          <w:rFonts w:ascii="Times New Roman" w:hAnsi="Times New Roman" w:cs="Times New Roman"/>
          <w:color w:val="000000"/>
          <w:sz w:val="28"/>
          <w:szCs w:val="28"/>
        </w:rPr>
        <w:t xml:space="preserve"> разбиение укрупненной структуры работ, представленной в документе "Предварительное описание содержания", на более мелкие, более управляемые элементы. В </w:t>
      </w:r>
      <w:bookmarkStart w:id="7" w:name="keyword211"/>
      <w:bookmarkEnd w:id="7"/>
      <w:r w:rsidRPr="00FE6A63">
        <w:rPr>
          <w:rFonts w:ascii="Times New Roman" w:hAnsi="Times New Roman" w:cs="Times New Roman"/>
          <w:color w:val="000000"/>
          <w:sz w:val="28"/>
          <w:szCs w:val="28"/>
        </w:rPr>
        <w:t>ИСР включаются работы, указанные в текущем одобренном описании содержания проекта. В процессе создания </w:t>
      </w:r>
      <w:bookmarkStart w:id="8" w:name="keyword212"/>
      <w:bookmarkEnd w:id="8"/>
      <w:r w:rsidRPr="00FE6A63">
        <w:rPr>
          <w:rFonts w:ascii="Times New Roman" w:hAnsi="Times New Roman" w:cs="Times New Roman"/>
          <w:color w:val="000000"/>
          <w:sz w:val="28"/>
          <w:szCs w:val="28"/>
        </w:rPr>
        <w:t>ИСР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6A63">
        <w:rPr>
          <w:rFonts w:ascii="Times New Roman" w:hAnsi="Times New Roman" w:cs="Times New Roman"/>
          <w:color w:val="000000"/>
          <w:sz w:val="28"/>
          <w:szCs w:val="28"/>
        </w:rPr>
        <w:t>структурируется и определяется содержание всего проекта.</w:t>
      </w:r>
    </w:p>
    <w:p w:rsidR="00FE6A63" w:rsidRPr="00FE6A63" w:rsidRDefault="00FE6A63" w:rsidP="00FE6A63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6A63" w:rsidRDefault="00FE6A63" w:rsidP="00FE6A6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63">
        <w:rPr>
          <w:rFonts w:ascii="Times New Roman" w:hAnsi="Times New Roman" w:cs="Times New Roman"/>
          <w:color w:val="000000"/>
          <w:sz w:val="28"/>
          <w:szCs w:val="28"/>
        </w:rPr>
        <w:t>Что такое декомпозиция проекта?</w:t>
      </w:r>
    </w:p>
    <w:p w:rsidR="002A4F90" w:rsidRDefault="002A4F90" w:rsidP="002A4F90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4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Декомпозиция</w:t>
      </w:r>
      <w:r w:rsidRPr="002A4F90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2A4F90">
        <w:rPr>
          <w:rFonts w:ascii="Times New Roman" w:hAnsi="Times New Roman" w:cs="Times New Roman"/>
          <w:color w:val="000000"/>
          <w:sz w:val="28"/>
          <w:szCs w:val="28"/>
        </w:rPr>
        <w:t>- это</w:t>
      </w:r>
      <w:proofErr w:type="gramEnd"/>
      <w:r w:rsidRPr="002A4F90">
        <w:rPr>
          <w:rFonts w:ascii="Times New Roman" w:hAnsi="Times New Roman" w:cs="Times New Roman"/>
          <w:color w:val="000000"/>
          <w:sz w:val="28"/>
          <w:szCs w:val="28"/>
        </w:rPr>
        <w:t xml:space="preserve"> инструмент, позволяющий выполнить разделение результатов поставки проекта на более мелкие, более управляемые элементы. Каждый следующий уровень иерархии более детально отражает элементы проекта. Декомпозиция выполняется до тех пор, пока работа и результаты поставки не определяются на уровне пакетов работ. Пакеты работ </w:t>
      </w:r>
      <w:proofErr w:type="gramStart"/>
      <w:r w:rsidRPr="002A4F90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2A4F90">
        <w:rPr>
          <w:rFonts w:ascii="Times New Roman" w:hAnsi="Times New Roman" w:cs="Times New Roman"/>
          <w:color w:val="000000"/>
          <w:sz w:val="28"/>
          <w:szCs w:val="28"/>
        </w:rPr>
        <w:t xml:space="preserve"> низший </w:t>
      </w:r>
      <w:bookmarkStart w:id="9" w:name="keyword223"/>
      <w:bookmarkEnd w:id="9"/>
      <w:r w:rsidRPr="002A4F90">
        <w:rPr>
          <w:rFonts w:ascii="Times New Roman" w:hAnsi="Times New Roman" w:cs="Times New Roman"/>
          <w:color w:val="000000"/>
          <w:sz w:val="28"/>
          <w:szCs w:val="28"/>
        </w:rPr>
        <w:t xml:space="preserve">уровень детализации, который менеджер проекта должен </w:t>
      </w:r>
      <w:r w:rsidRPr="002A4F90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держать под своим непосредственным контролем. Далее пакеты работ могут разбиваться на операции, которые потом могут быть разбиты на задания. </w:t>
      </w:r>
      <w:bookmarkStart w:id="10" w:name="keyword224"/>
      <w:bookmarkEnd w:id="10"/>
      <w:r w:rsidRPr="002A4F90">
        <w:rPr>
          <w:rFonts w:ascii="Times New Roman" w:hAnsi="Times New Roman" w:cs="Times New Roman"/>
          <w:color w:val="000000"/>
          <w:sz w:val="28"/>
          <w:szCs w:val="28"/>
        </w:rPr>
        <w:t>Уровень детализации будет варьироваться в зависимости от размера и сложности проекта. У разных результатов поставки могут быть разные уровни декомпозиции.</w:t>
      </w:r>
    </w:p>
    <w:p w:rsidR="003806BA" w:rsidRDefault="003806BA" w:rsidP="002A4F90">
      <w:pPr>
        <w:pStyle w:val="a3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806BA" w:rsidRDefault="003806BA" w:rsidP="008B5A0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="008B5A07">
        <w:rPr>
          <w:rFonts w:ascii="Times New Roman" w:hAnsi="Times New Roman" w:cs="Times New Roman"/>
          <w:color w:val="000000"/>
          <w:sz w:val="28"/>
          <w:szCs w:val="28"/>
        </w:rPr>
        <w:t>ы устава проекта</w:t>
      </w:r>
      <w:r w:rsidR="008B5A07" w:rsidRPr="008B5A0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idun</w:t>
        </w:r>
        <w:proofErr w:type="spellEnd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urfu</w:t>
        </w:r>
        <w:proofErr w:type="spellEnd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fileadmin</w:t>
        </w:r>
        <w:proofErr w:type="spellEnd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upload</w:t>
        </w:r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_15413/</w:t>
        </w:r>
        <w:proofErr w:type="spellStart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normativnye</w:t>
        </w:r>
        <w:proofErr w:type="spellEnd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dokumenty</w:t>
        </w:r>
        <w:proofErr w:type="spellEnd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Ustav</w:t>
        </w:r>
        <w:proofErr w:type="spellEnd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proekta</w:t>
        </w:r>
        <w:proofErr w:type="spellEnd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MCDI</w:t>
        </w:r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ot</w:t>
        </w:r>
        <w:proofErr w:type="spellEnd"/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</w:rPr>
          <w:t>_20_09.</w:t>
        </w:r>
        <w:r w:rsidR="008B5A07" w:rsidRPr="006E0C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250824" w:rsidRPr="008B5A07" w:rsidRDefault="008B5A07" w:rsidP="008B5A07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8" w:history="1">
        <w:r w:rsidRPr="006E0C49">
          <w:rPr>
            <w:rStyle w:val="a4"/>
            <w:rFonts w:ascii="Times New Roman" w:hAnsi="Times New Roman" w:cs="Times New Roman"/>
            <w:sz w:val="28"/>
            <w:szCs w:val="28"/>
          </w:rPr>
          <w:t>https://www.google.com/url?sa=t&amp;source=web&amp;rct=j&amp;opi=89978449&amp;url=https://campus.syktsu.ru/upload/docs/Ustav.doc&amp;ved=2ahUKEwiRqZv8tPeKAxXGIBA</w:t>
        </w:r>
        <w:r w:rsidRPr="006E0C49">
          <w:rPr>
            <w:rStyle w:val="a4"/>
            <w:rFonts w:ascii="Times New Roman" w:hAnsi="Times New Roman" w:cs="Times New Roman"/>
            <w:sz w:val="28"/>
            <w:szCs w:val="28"/>
          </w:rPr>
          <w:t>I</w:t>
        </w:r>
        <w:r w:rsidRPr="006E0C49">
          <w:rPr>
            <w:rStyle w:val="a4"/>
            <w:rFonts w:ascii="Times New Roman" w:hAnsi="Times New Roman" w:cs="Times New Roman"/>
            <w:sz w:val="28"/>
            <w:szCs w:val="28"/>
          </w:rPr>
          <w:t>HeNsNRQQFnoECBgQAQ&amp;usg=AOvVaw3BTyY-vE6mUu8hh1M23eG5</w:t>
        </w:r>
      </w:hyperlink>
    </w:p>
    <w:p w:rsidR="00F61C9F" w:rsidRPr="008B5A07" w:rsidRDefault="00F61C9F" w:rsidP="008B5A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1C9F" w:rsidRPr="007425C5" w:rsidRDefault="00F61C9F" w:rsidP="00F61C9F">
      <w:pPr>
        <w:jc w:val="both"/>
        <w:rPr>
          <w:rFonts w:ascii="Times New Roman" w:hAnsi="Times New Roman" w:cs="Times New Roman"/>
          <w:sz w:val="28"/>
          <w:szCs w:val="28"/>
        </w:rPr>
      </w:pPr>
      <w:r w:rsidRPr="007425C5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36143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работе, я </w:t>
      </w:r>
      <w:r w:rsidR="008B5A07">
        <w:rPr>
          <w:rFonts w:ascii="Times New Roman" w:hAnsi="Times New Roman" w:cs="Times New Roman"/>
          <w:sz w:val="28"/>
          <w:szCs w:val="28"/>
        </w:rPr>
        <w:t>изучила учебные материалы по теме</w:t>
      </w:r>
      <w:r w:rsidR="008B5A07" w:rsidRPr="008B5A07">
        <w:rPr>
          <w:rFonts w:ascii="Times New Roman" w:hAnsi="Times New Roman" w:cs="Times New Roman"/>
          <w:sz w:val="28"/>
          <w:szCs w:val="28"/>
        </w:rPr>
        <w:t xml:space="preserve"> «</w:t>
      </w:r>
      <w:r w:rsidR="008B5A07" w:rsidRPr="008B5A07">
        <w:rPr>
          <w:rFonts w:ascii="Times New Roman" w:hAnsi="Times New Roman" w:cs="Times New Roman"/>
          <w:sz w:val="28"/>
          <w:szCs w:val="28"/>
        </w:rPr>
        <w:t>Управление интеграцией проекта. Управление содержанием</w:t>
      </w:r>
      <w:r w:rsidR="008B5A07" w:rsidRPr="008B5A07">
        <w:rPr>
          <w:rFonts w:ascii="Times New Roman" w:hAnsi="Times New Roman" w:cs="Times New Roman"/>
          <w:sz w:val="28"/>
          <w:szCs w:val="28"/>
        </w:rPr>
        <w:t xml:space="preserve"> проекта»</w:t>
      </w:r>
      <w:r w:rsidR="008B5A07">
        <w:rPr>
          <w:rFonts w:ascii="Times New Roman" w:hAnsi="Times New Roman" w:cs="Times New Roman"/>
          <w:sz w:val="28"/>
          <w:szCs w:val="28"/>
        </w:rPr>
        <w:t xml:space="preserve"> и научилась управлять внедрением программных продуктов</w:t>
      </w:r>
      <w:r w:rsidRPr="008B5A07">
        <w:rPr>
          <w:rFonts w:ascii="Times New Roman" w:hAnsi="Times New Roman" w:cs="Times New Roman"/>
          <w:sz w:val="28"/>
          <w:szCs w:val="28"/>
        </w:rPr>
        <w:t>.</w:t>
      </w:r>
    </w:p>
    <w:p w:rsidR="00F61C9F" w:rsidRPr="00D36011" w:rsidRDefault="00F61C9F" w:rsidP="00F61C9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61C9F" w:rsidRPr="00D36011" w:rsidSect="00D57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DD3"/>
    <w:multiLevelType w:val="hybridMultilevel"/>
    <w:tmpl w:val="C0204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10AC"/>
    <w:multiLevelType w:val="multilevel"/>
    <w:tmpl w:val="B9440212"/>
    <w:lvl w:ilvl="0">
      <w:start w:val="1"/>
      <w:numFmt w:val="bullet"/>
      <w:lvlText w:val=""/>
      <w:lvlJc w:val="left"/>
      <w:pPr>
        <w:tabs>
          <w:tab w:val="num" w:pos="408"/>
        </w:tabs>
        <w:ind w:left="4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28"/>
        </w:tabs>
        <w:ind w:left="11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88"/>
        </w:tabs>
        <w:ind w:left="32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08"/>
        </w:tabs>
        <w:ind w:left="40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48"/>
        </w:tabs>
        <w:ind w:left="54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68"/>
        </w:tabs>
        <w:ind w:left="616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C2C5B"/>
    <w:multiLevelType w:val="multilevel"/>
    <w:tmpl w:val="9F7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C6741"/>
    <w:multiLevelType w:val="multilevel"/>
    <w:tmpl w:val="FB0E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95B55"/>
    <w:multiLevelType w:val="hybridMultilevel"/>
    <w:tmpl w:val="89BA4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B3F50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15D4C"/>
    <w:multiLevelType w:val="hybridMultilevel"/>
    <w:tmpl w:val="F7FABB0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10209"/>
    <w:multiLevelType w:val="multilevel"/>
    <w:tmpl w:val="68AE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C0424"/>
    <w:multiLevelType w:val="multilevel"/>
    <w:tmpl w:val="EE84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63C9F"/>
    <w:multiLevelType w:val="hybridMultilevel"/>
    <w:tmpl w:val="FEA0E876"/>
    <w:lvl w:ilvl="0" w:tplc="8F648F3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52265"/>
    <w:multiLevelType w:val="multilevel"/>
    <w:tmpl w:val="7A64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736226">
    <w:abstractNumId w:val="5"/>
  </w:num>
  <w:num w:numId="2" w16cid:durableId="346562549">
    <w:abstractNumId w:val="4"/>
  </w:num>
  <w:num w:numId="3" w16cid:durableId="313531143">
    <w:abstractNumId w:val="6"/>
  </w:num>
  <w:num w:numId="4" w16cid:durableId="930897486">
    <w:abstractNumId w:val="0"/>
  </w:num>
  <w:num w:numId="5" w16cid:durableId="1477063491">
    <w:abstractNumId w:val="10"/>
  </w:num>
  <w:num w:numId="6" w16cid:durableId="229391021">
    <w:abstractNumId w:val="7"/>
  </w:num>
  <w:num w:numId="7" w16cid:durableId="559830383">
    <w:abstractNumId w:val="2"/>
  </w:num>
  <w:num w:numId="8" w16cid:durableId="1845242477">
    <w:abstractNumId w:val="8"/>
  </w:num>
  <w:num w:numId="9" w16cid:durableId="262496355">
    <w:abstractNumId w:val="3"/>
  </w:num>
  <w:num w:numId="10" w16cid:durableId="988631173">
    <w:abstractNumId w:val="11"/>
  </w:num>
  <w:num w:numId="11" w16cid:durableId="374618634">
    <w:abstractNumId w:val="9"/>
  </w:num>
  <w:num w:numId="12" w16cid:durableId="170598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11"/>
    <w:rsid w:val="000831F5"/>
    <w:rsid w:val="001364A8"/>
    <w:rsid w:val="00143417"/>
    <w:rsid w:val="00250824"/>
    <w:rsid w:val="002A4F90"/>
    <w:rsid w:val="003806BA"/>
    <w:rsid w:val="0046397D"/>
    <w:rsid w:val="00490308"/>
    <w:rsid w:val="0050532F"/>
    <w:rsid w:val="007F3025"/>
    <w:rsid w:val="008B5A07"/>
    <w:rsid w:val="00B36143"/>
    <w:rsid w:val="00C764C2"/>
    <w:rsid w:val="00D36011"/>
    <w:rsid w:val="00D578ED"/>
    <w:rsid w:val="00E26B1E"/>
    <w:rsid w:val="00F61C9F"/>
    <w:rsid w:val="0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BC3140"/>
  <w15:docId w15:val="{222620AE-1005-4BB4-9252-8397773D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011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011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D3601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25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FE6A6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5A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opi=89978449&amp;url=https://campus.syktsu.ru/upload/docs/Ustav.doc&amp;ved=2ahUKEwiRqZv8tPeKAxXGIBAIHeNsNRQQFnoECBgQAQ&amp;usg=AOvVaw3BTyY-vE6mUu8hh1M23eG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un.urfu.ru/fileadmin/user_upload/site_15413/normativnye_dokumenty/Ustav_proekta_MCDI_ot_20_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09.02.07 ,</dc:creator>
  <cp:keywords/>
  <dc:description/>
  <cp:lastModifiedBy>kotovasophia1@gmail.com</cp:lastModifiedBy>
  <cp:revision>2</cp:revision>
  <dcterms:created xsi:type="dcterms:W3CDTF">2025-01-15T09:42:00Z</dcterms:created>
  <dcterms:modified xsi:type="dcterms:W3CDTF">2025-01-15T09:42:00Z</dcterms:modified>
</cp:coreProperties>
</file>