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400"/>
      </w:pPr>
      <w:r>
        <w:t xml:space="preserve">WCAG 2.2 AA Toegankelijkheidsevaluatie</w:t>
      </w:r>
    </w:p>
    <w:p>
      <w:pPr>
        <w:spacing w:after="400"/>
        <w:jc w:val="center"/>
      </w:pPr>
      <w:r>
        <w:rPr>
          <w:color w:val="4B5563"/>
          <w:sz w:val="28"/>
          <w:szCs w:val="28"/>
        </w:rPr>
        <w:t xml:space="preserve">Virtuele assistent gemeente Montferland — demo Duckstad</w:t>
      </w:r>
    </w:p>
    <w:p>
      <w:pPr>
        <w:spacing w:after="200"/>
        <w:jc w:val="center"/>
      </w:pPr>
      <w:hyperlink w:history="1" r:id="rIdnkwlfbi0_tjdjibnepmkn">
        <w:r>
          <w:rPr>
            <w:rStyle w:val="Hyperlink"/>
          </w:rPr>
          <w:t xml:space="preserve">https://virtuele-assistent.montferland.info/demo_duckstad</w:t>
        </w:r>
      </w:hyperlink>
    </w:p>
    <w:p>
      <w:pPr>
        <w:spacing w:after="4800"/>
        <w:jc w:val="center"/>
      </w:pPr>
      <w:r>
        <w:rPr>
          <w:color w:val="4B5563"/>
          <w:sz w:val="22"/>
          <w:szCs w:val="22"/>
        </w:rPr>
        <w:t xml:space="preserve">19 april 2026</w:t>
      </w:r>
    </w:p>
    <w:p>
      <w:r>
        <w:br w:type="page"/>
      </w:r>
    </w:p>
    <w:p>
      <w:pPr>
        <w:pStyle w:val="Heading1"/>
      </w:pPr>
      <w:r>
        <w:t xml:space="preserve">1. Samenvatting voor management</w:t>
      </w:r>
    </w:p>
    <w:p>
      <w:pPr>
        <w:spacing w:after="120"/>
      </w:pPr>
      <w:r>
        <w:t xml:space="preserve">De pagina bevat een chatinterface op basis van het assistant-ui starter sjabloon. De technische basis is fatsoenlijk (gebruik van button, form, textarea, aria-label, focus-visible-stijlen), maar de implementatie voldoet op dit moment niet aan WCAG 2.2 AA en is daarmee niet wettelijk publiceerbaar als productie-omgeving voor een Nederlandse gemeente onder het Besluit digitale toegankelijkheid overheid.</w:t>
      </w:r>
    </w:p>
    <w:p>
      <w:pPr>
        <w:spacing w:after="120"/>
      </w:pPr>
      <w:r>
        <w:rPr>
          <w:b/>
          <w:bCs/>
        </w:rPr>
        <w:t xml:space="preserve">Belangrijkste blokkerende bevindingen (niveau A):</w:t>
      </w:r>
    </w:p>
    <w:p>
      <w:pPr>
        <w:pStyle w:val="ListParagraph"/>
        <w:numPr>
          <w:ilvl w:val="0"/>
          <w:numId w:val="2"/>
        </w:numPr>
        <w:spacing w:after="80"/>
      </w:pPr>
      <w:r>
        <w:t xml:space="preserve">Verkeerde paginataal: html lang="en" terwijl de inhoud volledig Nederlands is.</w:t>
      </w:r>
    </w:p>
    <w:p>
      <w:pPr>
        <w:pStyle w:val="ListParagraph"/>
        <w:numPr>
          <w:ilvl w:val="0"/>
          <w:numId w:val="2"/>
        </w:numPr>
        <w:spacing w:after="80"/>
      </w:pPr>
      <w:r>
        <w:t xml:space="preserve">Generieke paginatitel: "assistant-ui Starter App" in plaats van een betekenisvolle titel.</w:t>
      </w:r>
    </w:p>
    <w:p>
      <w:pPr>
        <w:pStyle w:val="ListParagraph"/>
        <w:numPr>
          <w:ilvl w:val="0"/>
          <w:numId w:val="2"/>
        </w:numPr>
        <w:spacing w:after="80"/>
      </w:pPr>
      <w:r>
        <w:t xml:space="preserve">Geen koppenstructuur (geen h1, h2, etc.).</w:t>
      </w:r>
    </w:p>
    <w:p>
      <w:pPr>
        <w:pStyle w:val="ListParagraph"/>
        <w:numPr>
          <w:ilvl w:val="0"/>
          <w:numId w:val="2"/>
        </w:numPr>
        <w:spacing w:after="80"/>
      </w:pPr>
      <w:r>
        <w:t xml:space="preserve">Geen landmarken (geen main, header, nav, footer).</w:t>
      </w:r>
    </w:p>
    <w:p>
      <w:pPr>
        <w:pStyle w:val="ListParagraph"/>
        <w:numPr>
          <w:ilvl w:val="0"/>
          <w:numId w:val="2"/>
        </w:numPr>
        <w:spacing w:after="80"/>
      </w:pPr>
      <w:r>
        <w:t xml:space="preserve">Geen skiplink ("Spring naar inhoud").</w:t>
      </w:r>
    </w:p>
    <w:p>
      <w:pPr>
        <w:pStyle w:val="ListParagraph"/>
        <w:numPr>
          <w:ilvl w:val="0"/>
          <w:numId w:val="2"/>
        </w:numPr>
        <w:spacing w:after="80"/>
      </w:pPr>
      <w:r>
        <w:t xml:space="preserve">Initiële inhoud is via inline-stijl opacity:0 verborgen tot JavaScript animatie afmaakt — bij JS-fout is de pagina leeg.</w:t>
      </w:r>
    </w:p>
    <w:p>
      <w:pPr>
        <w:spacing w:after="120"/>
      </w:pPr>
      <w:r>
        <w:rPr>
          <w:b/>
          <w:bCs/>
        </w:rPr>
        <w:t xml:space="preserve">Belangrijkste niveau AA-bevindingen:</w:t>
      </w:r>
    </w:p>
    <w:p>
      <w:pPr>
        <w:pStyle w:val="ListParagraph"/>
        <w:numPr>
          <w:ilvl w:val="0"/>
          <w:numId w:val="3"/>
        </w:numPr>
        <w:spacing w:after="80"/>
      </w:pPr>
      <w:r>
        <w:t xml:space="preserve">Onvoldoende kleurcontrast op de subtitel "Hoe kan ik u vandaag helpen?" (gemeten ~2,0:1, vereist 4,5:1 of 3:1 voor grote tekst).</w:t>
      </w:r>
    </w:p>
    <w:p>
      <w:pPr>
        <w:pStyle w:val="ListParagraph"/>
        <w:numPr>
          <w:ilvl w:val="0"/>
          <w:numId w:val="3"/>
        </w:numPr>
        <w:spacing w:after="80"/>
      </w:pPr>
      <w:r>
        <w:t xml:space="preserve">Geen aankondiging van streaming chat-antwoorden (aria-live ontbreekt op het bericht-gebied).</w:t>
      </w:r>
    </w:p>
    <w:p>
      <w:pPr>
        <w:pStyle w:val="ListParagraph"/>
        <w:numPr>
          <w:ilvl w:val="0"/>
          <w:numId w:val="3"/>
        </w:numPr>
        <w:spacing w:after="80"/>
      </w:pPr>
      <w:r>
        <w:t xml:space="preserve">Geen ondersteuning voor prefers-reduced-motion.</w:t>
      </w:r>
    </w:p>
    <w:p>
      <w:pPr>
        <w:pStyle w:val="ListParagraph"/>
        <w:numPr>
          <w:ilvl w:val="0"/>
          <w:numId w:val="3"/>
        </w:numPr>
        <w:spacing w:after="80"/>
      </w:pPr>
      <w:r>
        <w:t xml:space="preserve">Toegankelijkheidsverklaring ontbreekt op de site (Tijdelijk besluit digitale toegankelijkheid overheid, art. 3).</w:t>
      </w:r>
    </w:p>
    <w:p>
      <w:pPr>
        <w:spacing w:after="120"/>
      </w:pPr>
      <w:r>
        <w:rPr>
          <w:b/>
          <w:bCs/>
        </w:rPr>
        <w:t xml:space="preserve">Score: </w:t>
      </w:r>
      <w:r>
        <w:t xml:space="preserve">0 / 50 succescriteria volledig voldaan op AA-niveau. </w:t>
      </w:r>
      <w:r>
        <w:rPr>
          <w:b/>
          <w:bCs/>
        </w:rPr>
        <w:t xml:space="preserve">Niveau: </w:t>
      </w:r>
      <w:r>
        <w:rPr>
          <w:b/>
          <w:bCs/>
          <w:color w:val="B91C1C"/>
        </w:rPr>
        <w:t xml:space="preserve">C (voldoet niet) op de schaal van DigiToegankelijk.nl.</w:t>
      </w:r>
    </w:p>
    <w:p>
      <w:pPr>
        <w:pStyle w:val="Heading1"/>
      </w:pPr>
      <w:r>
        <w:t xml:space="preserve">2. Scope en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Item</w:t>
            </w:r>
          </w:p>
        </w:tc>
        <w:tc>
          <w:tcPr>
            <w:tcW w:type="dxa" w:w="636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Waarde</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URL</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https://virtuele-assistent.montferland.info/demo_duckstad</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Documenttype</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text/html, dynamische SPA</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Framework</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Next.js (App Router), React Server Components</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Component-bibliotheek</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assistant-ui, shadcn/ui (Radix), Tailwind CSS, Lucide-icons</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Routes geïnspecteerd</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/demo_duckstad (welkomstscherm, vóór eerste interactie)</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Talen op pagina</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Nederlands (zichtbaar), Engels (gedeclareerd in lang)</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Doelgroep</w:t>
            </w:r>
          </w:p>
        </w:tc>
        <w:tc>
          <w:tcPr>
            <w:tcW w:type="dxa" w:w="6360"/>
            <w:tcBorders>
              <w:top w:val="single" w:color="CBD5E1" w:sz="4"/>
              <w:left w:val="single" w:color="CBD5E1" w:sz="4"/>
              <w:bottom w:val="single" w:color="CBD5E1" w:sz="4"/>
              <w:right w:val="single" w:color="CBD5E1" w:sz="4"/>
            </w:tcBorders>
            <w:vAlign w:val="center"/>
          </w:tcPr>
          <w:p>
            <w:r>
              <w:rPr>
                <w:sz w:val="20"/>
                <w:szCs w:val="20"/>
              </w:rPr>
              <w:t xml:space="preserve">Inwoners van gemeente Montferland; brede publiekstoegang</w:t>
            </w:r>
          </w:p>
        </w:tc>
      </w:tr>
    </w:tbl>
    <w:p>
      <w:pPr>
        <w:spacing w:before="200"/>
      </w:pPr>
      <w:r>
        <w:rPr>
          <w:b/>
          <w:bCs/>
        </w:rPr>
        <w:t xml:space="preserve">Wettelijk kader: </w:t>
      </w:r>
      <w:r>
        <w:t xml:space="preserve">Tijdelijk besluit digitale toegankelijkheid overheid verwijst naar EN 301 549, dat WCAG 2.2 niveau A en AA verplicht stelt voor websites en mobiele apps van overheidsinstanties. Een gemeentelijke virtuele assistent valt binnen deze scope.</w:t>
      </w:r>
    </w:p>
    <w:p>
      <w:pPr>
        <w:pStyle w:val="Heading1"/>
      </w:pPr>
      <w:r>
        <w:t xml:space="preserve">3. Bevindingen per WCAG-principe</w:t>
      </w:r>
    </w:p>
    <w:p>
      <w:pPr>
        <w:pStyle w:val="Heading2"/>
      </w:pPr>
      <w:r>
        <w:t xml:space="preserve">3.1 Principe 1 — Waarneembaar</w:t>
      </w:r>
    </w:p>
    <w:p>
      <w:pPr>
        <w:pStyle w:val="Heading3"/>
      </w:pPr>
      <w:r>
        <w:t xml:space="preserve">SC 1.1.1 Niet-tekstuele inhoud (A)</w:t>
      </w:r>
    </w:p>
    <w:p>
      <w:pPr>
        <w:spacing w:after="120"/>
      </w:pPr>
      <w:r>
        <w:rPr>
          <w:b/>
          <w:bCs/>
        </w:rPr>
        <w:t xml:space="preserve">Status: </w:t>
      </w:r>
      <w:r>
        <w:rPr>
          <w:b/>
          <w:bCs/>
          <w:color w:val="15803D"/>
        </w:rPr>
        <w:t xml:space="preserve">Voldoet (gedeeltelijk)</w:t>
      </w:r>
    </w:p>
    <w:p>
      <w:pPr>
        <w:spacing w:after="120"/>
      </w:pPr>
      <w:r>
        <w:t xml:space="preserve">Geen afbeeldingen op de geïnspecteerde pagina. Aanwezige iconen (Lucide SVG) hebben correct aria-hidden="true", en de bijbehorende knoppen hebben aria-label.</w:t>
      </w:r>
    </w:p>
    <w:p>
      <w:pPr>
        <w:shd w:fill="F3F4F6" w:val="clear"/>
        <w:spacing w:after="0"/>
      </w:pPr>
      <w:r>
        <w:rPr>
          <w:rFonts w:ascii="Courier New" w:cs="Courier New" w:eastAsia="Courier New" w:hAnsi="Courier New"/>
          <w:sz w:val="18"/>
          <w:szCs w:val="18"/>
        </w:rPr>
        <w:t xml:space="preserve">&lt;button aria-label="Bestand toevoegen"&gt;</w:t>
      </w:r>
    </w:p>
    <w:p>
      <w:pPr>
        <w:shd w:fill="F3F4F6" w:val="clear"/>
        <w:spacing w:after="0"/>
      </w:pPr>
      <w:r>
        <w:rPr>
          <w:rFonts w:ascii="Courier New" w:cs="Courier New" w:eastAsia="Courier New" w:hAnsi="Courier New"/>
          <w:sz w:val="18"/>
          <w:szCs w:val="18"/>
        </w:rPr>
        <w:t xml:space="preserve">  &lt;svg ... aria-hidden="true"&gt;...&lt;/svg&gt;</w:t>
      </w:r>
    </w:p>
    <w:p>
      <w:pPr>
        <w:shd w:fill="F3F4F6" w:val="clear"/>
        <w:spacing w:after="0"/>
      </w:pPr>
      <w:r>
        <w:rPr>
          <w:rFonts w:ascii="Courier New" w:cs="Courier New" w:eastAsia="Courier New" w:hAnsi="Courier New"/>
          <w:sz w:val="18"/>
          <w:szCs w:val="18"/>
        </w:rPr>
        <w:t xml:space="preserve">  &lt;span class="sr-only"&gt;Bestand toevoegen&lt;/span&gt;</w:t>
      </w:r>
    </w:p>
    <w:p>
      <w:pPr>
        <w:shd w:fill="F3F4F6" w:val="clear"/>
        <w:spacing w:after="0"/>
      </w:pPr>
      <w:r>
        <w:rPr>
          <w:rFonts w:ascii="Courier New" w:cs="Courier New" w:eastAsia="Courier New" w:hAnsi="Courier New"/>
          <w:sz w:val="18"/>
          <w:szCs w:val="18"/>
        </w:rPr>
        <w:t xml:space="preserve">&lt;/button&gt;</w:t>
      </w:r>
    </w:p>
    <w:p>
      <w:pPr>
        <w:spacing w:after="120"/>
      </w:pPr>
      <w:r>
        <w:rPr>
          <w:b/>
          <w:bCs/>
        </w:rPr>
        <w:t xml:space="preserve">Aandachtspunt: </w:t>
      </w:r>
      <w:r>
        <w:t xml:space="preserve">controleer dat alle bot-antwoorden die afbeeldingen, kaarten of grafieken bevatten een tekstueel alternatief krijgen.</w:t>
      </w:r>
    </w:p>
    <w:p>
      <w:pPr>
        <w:pStyle w:val="Heading3"/>
      </w:pPr>
      <w:r>
        <w:t xml:space="preserve">SC 1.3.1 Info en relaties (A)</w:t>
      </w:r>
    </w:p>
    <w:p>
      <w:pPr>
        <w:spacing w:after="120"/>
      </w:pPr>
      <w:r>
        <w:rPr>
          <w:b/>
          <w:bCs/>
        </w:rPr>
        <w:t xml:space="preserve">Status: </w:t>
      </w:r>
      <w:r>
        <w:rPr>
          <w:b/>
          <w:bCs/>
          <w:color w:val="B91C1C"/>
        </w:rPr>
        <w:t xml:space="preserve">Voldoet niet</w:t>
      </w:r>
    </w:p>
    <w:p>
      <w:pPr>
        <w:spacing w:after="120"/>
      </w:pPr>
      <w:r>
        <w:t xml:space="preserve">De pagina heeft geen semantische structuur. De welkomsttekst is opgemaakt als een div met een Tailwind-klasse "text-2xl font-semibold" in plaats van een h1. Er zijn geen landmarks (header, nav, main, footer, aside).</w:t>
      </w:r>
    </w:p>
    <w:p>
      <w:pPr>
        <w:shd w:fill="F3F4F6" w:val="clear"/>
        <w:spacing w:after="0"/>
      </w:pPr>
      <w:r>
        <w:rPr>
          <w:rFonts w:ascii="Courier New" w:cs="Courier New" w:eastAsia="Courier New" w:hAnsi="Courier New"/>
          <w:sz w:val="18"/>
          <w:szCs w:val="18"/>
        </w:rPr>
        <w:t xml:space="preserve">&lt;!-- Huidig --&gt;</w:t>
      </w:r>
    </w:p>
    <w:p>
      <w:pPr>
        <w:shd w:fill="F3F4F6" w:val="clear"/>
        <w:spacing w:after="0"/>
      </w:pPr>
      <w:r>
        <w:rPr>
          <w:rFonts w:ascii="Courier New" w:cs="Courier New" w:eastAsia="Courier New" w:hAnsi="Courier New"/>
          <w:sz w:val="18"/>
          <w:szCs w:val="18"/>
        </w:rPr>
        <w:t xml:space="preserve">&lt;div class="text-2xl font-semibold"&gt;Welkom bij de assistent van Gemeente Demo duckstad.&lt;/div&gt;</w:t>
      </w:r>
    </w:p>
    <w:p>
      <w:pPr>
        <w:shd w:fill="F3F4F6" w:val="clear"/>
        <w:spacing w:after="0"/>
      </w:pPr>
      <w:r>
        <w:rPr>
          <w:rFonts w:ascii="Courier New" w:cs="Courier New" w:eastAsia="Courier New" w:hAnsi="Courier New"/>
          <w:sz w:val="18"/>
          <w:szCs w:val="18"/>
        </w:rPr>
        <w:t xml:space="preserve">&lt;div class="text-muted-foreground/65 text-2xl"&gt;Hoe kan ik u vandaag helpen?&lt;/div&gt;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&lt;!-- Vereist --&gt;</w:t>
      </w:r>
    </w:p>
    <w:p>
      <w:pPr>
        <w:shd w:fill="F3F4F6" w:val="clear"/>
        <w:spacing w:after="0"/>
      </w:pPr>
      <w:r>
        <w:rPr>
          <w:rFonts w:ascii="Courier New" w:cs="Courier New" w:eastAsia="Courier New" w:hAnsi="Courier New"/>
          <w:sz w:val="18"/>
          <w:szCs w:val="18"/>
        </w:rPr>
        <w:t xml:space="preserve">&lt;main id="main"&gt;</w:t>
      </w:r>
    </w:p>
    <w:p>
      <w:pPr>
        <w:shd w:fill="F3F4F6" w:val="clear"/>
        <w:spacing w:after="0"/>
      </w:pPr>
      <w:r>
        <w:rPr>
          <w:rFonts w:ascii="Courier New" w:cs="Courier New" w:eastAsia="Courier New" w:hAnsi="Courier New"/>
          <w:sz w:val="18"/>
          <w:szCs w:val="18"/>
        </w:rPr>
        <w:t xml:space="preserve">  &lt;h1&gt;Welkom bij de assistent van Gemeente Montferland&lt;/h1&gt;</w:t>
      </w:r>
    </w:p>
    <w:p>
      <w:pPr>
        <w:shd w:fill="F3F4F6" w:val="clear"/>
        <w:spacing w:after="0"/>
      </w:pPr>
      <w:r>
        <w:rPr>
          <w:rFonts w:ascii="Courier New" w:cs="Courier New" w:eastAsia="Courier New" w:hAnsi="Courier New"/>
          <w:sz w:val="18"/>
          <w:szCs w:val="18"/>
        </w:rPr>
        <w:t xml:space="preserve">  &lt;p&gt;Hoe kan ik u vandaag helpen?&lt;/p&gt;</w:t>
      </w:r>
    </w:p>
    <w:p>
      <w:pPr>
        <w:shd w:fill="F3F4F6" w:val="clear"/>
        <w:spacing w:after="0"/>
      </w:pPr>
      <w:r>
        <w:rPr>
          <w:rFonts w:ascii="Courier New" w:cs="Courier New" w:eastAsia="Courier New" w:hAnsi="Courier New"/>
          <w:sz w:val="18"/>
          <w:szCs w:val="18"/>
        </w:rPr>
        <w:t xml:space="preserve">&lt;/main&gt;</w:t>
      </w:r>
    </w:p>
    <w:p>
      <w:pPr>
        <w:spacing w:after="120"/>
      </w:pPr>
      <w:r>
        <w:rPr>
          <w:b/>
          <w:bCs/>
        </w:rPr>
        <w:t xml:space="preserve">Effect: </w:t>
      </w:r>
      <w:r>
        <w:t xml:space="preserve">Schermlezers (NVDA, JAWS, VoiceOver) kunnen geen koppenoverzicht tonen, geen landmarks tussen overslaan en geen overzicht geven van de paginastructuur. Voor gebruikers met motorische beperkingen die op landmarks navigeren is dit volledig onbruikbaar.</w:t>
      </w:r>
    </w:p>
    <w:p>
      <w:pPr>
        <w:pStyle w:val="Heading3"/>
      </w:pPr>
      <w:r>
        <w:t xml:space="preserve">SC 1.3.2 Betekenisvolle volgorde (A)</w:t>
      </w:r>
    </w:p>
    <w:p>
      <w:pPr>
        <w:spacing w:after="120"/>
      </w:pPr>
      <w:r>
        <w:rPr>
          <w:b/>
          <w:bCs/>
        </w:rPr>
        <w:t xml:space="preserve">Status: </w:t>
      </w:r>
      <w:r>
        <w:rPr>
          <w:b/>
          <w:bCs/>
          <w:color w:val="15803D"/>
        </w:rPr>
        <w:t xml:space="preserve">Voldoet</w:t>
      </w:r>
    </w:p>
    <w:p>
      <w:pPr>
        <w:spacing w:after="120"/>
      </w:pPr>
      <w:r>
        <w:t xml:space="preserve">DOM-volgorde komt overeen met visuele volgorde. Geen gebruik van CSS order of absolute positionering die de leesvolgorde verstoort.</w:t>
      </w:r>
    </w:p>
    <w:p>
      <w:pPr>
        <w:pStyle w:val="Heading3"/>
      </w:pPr>
      <w:r>
        <w:t xml:space="preserve">SC 1.3.3 Sensorische kenmerken (A)</w:t>
      </w:r>
    </w:p>
    <w:p>
      <w:pPr>
        <w:spacing w:after="120"/>
      </w:pPr>
      <w:r>
        <w:rPr>
          <w:b/>
          <w:bCs/>
        </w:rPr>
        <w:t xml:space="preserve">Status: </w:t>
      </w:r>
      <w:r>
        <w:rPr>
          <w:b/>
          <w:bCs/>
          <w:color w:val="15803D"/>
        </w:rPr>
        <w:t xml:space="preserve">Voldoet</w:t>
      </w:r>
    </w:p>
    <w:p>
      <w:pPr>
        <w:spacing w:after="120"/>
      </w:pPr>
      <w:r>
        <w:t xml:space="preserve">Geen instructies die uitsluitend op kleur, vorm of positie verwijzen.</w:t>
      </w:r>
    </w:p>
    <w:p>
      <w:pPr>
        <w:pStyle w:val="Heading3"/>
      </w:pPr>
      <w:r>
        <w:t xml:space="preserve">SC 1.3.4 Weergavestand (AA)</w:t>
      </w:r>
    </w:p>
    <w:p>
      <w:pPr>
        <w:spacing w:after="120"/>
      </w:pPr>
      <w:r>
        <w:rPr>
          <w:b/>
          <w:bCs/>
        </w:rPr>
        <w:t xml:space="preserve">Status: </w:t>
      </w:r>
      <w:r>
        <w:rPr>
          <w:b/>
          <w:bCs/>
          <w:color w:val="15803D"/>
        </w:rPr>
        <w:t xml:space="preserve">Voldoet</w:t>
      </w:r>
    </w:p>
    <w:p>
      <w:pPr>
        <w:spacing w:after="120"/>
      </w:pPr>
      <w:r>
        <w:t xml:space="preserve">Geen viewport-restrictie op rotatie, layout reageert op zowel portret als landschap.</w:t>
      </w:r>
    </w:p>
    <w:p>
      <w:pPr>
        <w:pStyle w:val="Heading3"/>
      </w:pPr>
      <w:r>
        <w:t xml:space="preserve">SC 1.3.5 Identificeer doel van invoer (AA)</w:t>
      </w:r>
    </w:p>
    <w:p>
      <w:pPr>
        <w:spacing w:after="120"/>
      </w:pPr>
      <w:r>
        <w:rPr>
          <w:b/>
          <w:bCs/>
        </w:rPr>
        <w:t xml:space="preserve">Status: </w:t>
      </w:r>
      <w:r>
        <w:rPr>
          <w:b/>
          <w:bCs/>
          <w:color w:val="4B5563"/>
        </w:rPr>
        <w:t xml:space="preserve">Niet van toepassing op huidige pagina</w:t>
      </w:r>
    </w:p>
    <w:p>
      <w:pPr>
        <w:spacing w:after="120"/>
      </w:pPr>
      <w:r>
        <w:t xml:space="preserve">Het invoerveld (textarea) is een open chatinvoer, niet een veld voor persoonlijke gegevens. Wanneer in de toekomst formuliervelden voor naam, e-mail, telefoonnummer, adres worden toegevoegd: gebruik autocomplete="given-name", autocomplete="email", etc.</w:t>
      </w:r>
    </w:p>
    <w:p>
      <w:pPr>
        <w:pStyle w:val="Heading3"/>
      </w:pPr>
      <w:r>
        <w:t xml:space="preserve">SC 1.4.1 Gebruik van kleur (A)</w:t>
      </w:r>
    </w:p>
    <w:p>
      <w:pPr>
        <w:spacing w:after="120"/>
      </w:pPr>
      <w:r>
        <w:rPr>
          <w:b/>
          <w:bCs/>
        </w:rPr>
        <w:t xml:space="preserve">Status: </w:t>
      </w:r>
      <w:r>
        <w:rPr>
          <w:b/>
          <w:bCs/>
          <w:color w:val="15803D"/>
        </w:rPr>
        <w:t xml:space="preserve">Voldoet (op huidige pagina)</w:t>
      </w:r>
    </w:p>
    <w:p>
      <w:pPr>
        <w:spacing w:after="120"/>
      </w:pPr>
      <w:r>
        <w:t xml:space="preserve">Geen informatie wordt uitsluitend met kleur overgebracht.</w:t>
      </w:r>
    </w:p>
    <w:p>
      <w:pPr>
        <w:pStyle w:val="Heading3"/>
      </w:pPr>
      <w:r>
        <w:t xml:space="preserve">SC 1.4.2 Geluidsbediening (A)</w:t>
      </w:r>
    </w:p>
    <w:p>
      <w:pPr>
        <w:spacing w:after="120"/>
      </w:pPr>
      <w:r>
        <w:rPr>
          <w:b/>
          <w:bCs/>
        </w:rPr>
        <w:t xml:space="preserve">Status: </w:t>
      </w:r>
      <w:r>
        <w:rPr>
          <w:b/>
          <w:bCs/>
          <w:color w:val="4B5563"/>
        </w:rPr>
        <w:t xml:space="preserve">Niet van toepassing — geen audio</w:t>
      </w:r>
    </w:p>
    <w:p>
      <w:pPr>
        <w:pStyle w:val="Heading3"/>
      </w:pPr>
      <w:r>
        <w:t xml:space="preserve">SC 1.4.3 Contrast (minimum) (AA)</w:t>
      </w:r>
    </w:p>
    <w:p>
      <w:pPr>
        <w:spacing w:after="120"/>
      </w:pPr>
      <w:r>
        <w:rPr>
          <w:b/>
          <w:bCs/>
        </w:rPr>
        <w:t xml:space="preserve">Status: </w:t>
      </w:r>
      <w:r>
        <w:rPr>
          <w:b/>
          <w:bCs/>
          <w:color w:val="B91C1C"/>
        </w:rPr>
        <w:t xml:space="preserve">Voldoet niet</w:t>
      </w:r>
    </w:p>
    <w:p>
      <w:pPr>
        <w:spacing w:after="120"/>
      </w:pPr>
      <w:r>
        <w:t xml:space="preserve">Gemeten contrastverhoudingen tegen achtergrond --background: oklch(100% 0 0) (= wit #ffffff):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2400"/>
        <w:gridCol w:w="1500"/>
        <w:gridCol w:w="1500"/>
        <w:gridCol w:w="1760"/>
      </w:tblGrid>
      <w:tr>
        <w:trPr>
          <w:tblHeader/>
        </w:trPr>
        <w:tc>
          <w:tcPr>
            <w:tcW w:type="dxa" w:w="22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Element</w:t>
            </w:r>
          </w:p>
        </w:tc>
        <w:tc>
          <w:tcPr>
            <w:tcW w:type="dxa" w:w="24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Voorgrond</w:t>
            </w:r>
          </w:p>
        </w:tc>
        <w:tc>
          <w:tcPr>
            <w:tcW w:type="dxa" w:w="15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Verhouding</w:t>
            </w:r>
          </w:p>
        </w:tc>
        <w:tc>
          <w:tcPr>
            <w:tcW w:type="dxa" w:w="15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Vereist</w:t>
            </w:r>
          </w:p>
        </w:tc>
        <w:tc>
          <w:tcPr>
            <w:tcW w:type="dxa" w:w="176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Resultaat</w:t>
            </w:r>
          </w:p>
        </w:tc>
      </w:tr>
      <w:tr>
        <w:tc>
          <w:tcPr>
            <w:tcW w:type="dxa" w:w="2200"/>
            <w:tcBorders>
              <w:top w:val="single" w:color="CBD5E1" w:sz="4"/>
              <w:left w:val="single" w:color="CBD5E1" w:sz="4"/>
              <w:bottom w:val="single" w:color="CBD5E1" w:sz="4"/>
              <w:right w:val="single" w:color="CBD5E1" w:sz="4"/>
            </w:tcBorders>
            <w:vAlign w:val="center"/>
          </w:tcPr>
          <w:p>
            <w:r>
              <w:rPr>
                <w:sz w:val="20"/>
                <w:szCs w:val="20"/>
              </w:rPr>
              <w:t xml:space="preserve">Welkomsttitel</w:t>
            </w:r>
          </w:p>
        </w:tc>
        <w:tc>
          <w:tcPr>
            <w:tcW w:type="dxa" w:w="2400"/>
            <w:tcBorders>
              <w:top w:val="single" w:color="CBD5E1" w:sz="4"/>
              <w:left w:val="single" w:color="CBD5E1" w:sz="4"/>
              <w:bottom w:val="single" w:color="CBD5E1" w:sz="4"/>
              <w:right w:val="single" w:color="CBD5E1" w:sz="4"/>
            </w:tcBorders>
            <w:vAlign w:val="center"/>
          </w:tcPr>
          <w:p>
            <w:r>
              <w:rPr>
                <w:sz w:val="20"/>
                <w:szCs w:val="20"/>
              </w:rPr>
              <w:t xml:space="preserve">#252528 op #ffffff</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~16,1 : 1</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4,5:1 / 3:1</w:t>
            </w:r>
          </w:p>
        </w:tc>
        <w:tc>
          <w:tcPr>
            <w:tcW w:type="dxa" w:w="1760"/>
            <w:tcBorders>
              <w:top w:val="single" w:color="CBD5E1" w:sz="4"/>
              <w:left w:val="single" w:color="CBD5E1" w:sz="4"/>
              <w:bottom w:val="single" w:color="CBD5E1" w:sz="4"/>
              <w:right w:val="single" w:color="CBD5E1" w:sz="4"/>
            </w:tcBorders>
            <w:shd w:fill="DCFCE7" w:val="clear"/>
            <w:vAlign w:val="center"/>
          </w:tcPr>
          <w:p>
            <w:r>
              <w:rPr>
                <w:sz w:val="20"/>
                <w:szCs w:val="20"/>
              </w:rPr>
              <w:t xml:space="preserve">OK</w:t>
            </w:r>
          </w:p>
        </w:tc>
      </w:tr>
      <w:tr>
        <w:tc>
          <w:tcPr>
            <w:tcW w:type="dxa" w:w="2200"/>
            <w:tcBorders>
              <w:top w:val="single" w:color="CBD5E1" w:sz="4"/>
              <w:left w:val="single" w:color="CBD5E1" w:sz="4"/>
              <w:bottom w:val="single" w:color="CBD5E1" w:sz="4"/>
              <w:right w:val="single" w:color="CBD5E1" w:sz="4"/>
            </w:tcBorders>
            <w:vAlign w:val="center"/>
          </w:tcPr>
          <w:p>
            <w:r>
              <w:rPr>
                <w:sz w:val="20"/>
                <w:szCs w:val="20"/>
              </w:rPr>
              <w:t xml:space="preserve">Subtitel "Hoe kan ik u vandaag helpen?"</w:t>
            </w:r>
          </w:p>
        </w:tc>
        <w:tc>
          <w:tcPr>
            <w:tcW w:type="dxa" w:w="2400"/>
            <w:tcBorders>
              <w:top w:val="single" w:color="CBD5E1" w:sz="4"/>
              <w:left w:val="single" w:color="CBD5E1" w:sz="4"/>
              <w:bottom w:val="single" w:color="CBD5E1" w:sz="4"/>
              <w:right w:val="single" w:color="CBD5E1" w:sz="4"/>
            </w:tcBorders>
            <w:vAlign w:val="center"/>
          </w:tcPr>
          <w:p>
            <w:r>
              <w:rPr>
                <w:sz w:val="20"/>
                <w:szCs w:val="20"/>
              </w:rPr>
              <w:t xml:space="preserve">#a8a8ab op #ffffff (65% opaciteit)</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~2,0 : 1</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3:1 (groot)</w:t>
            </w:r>
          </w:p>
        </w:tc>
        <w:tc>
          <w:tcPr>
            <w:tcW w:type="dxa" w:w="1760"/>
            <w:tcBorders>
              <w:top w:val="single" w:color="CBD5E1" w:sz="4"/>
              <w:left w:val="single" w:color="CBD5E1" w:sz="4"/>
              <w:bottom w:val="single" w:color="CBD5E1" w:sz="4"/>
              <w:right w:val="single" w:color="CBD5E1" w:sz="4"/>
            </w:tcBorders>
            <w:shd w:fill="FEE2E2" w:val="clear"/>
            <w:vAlign w:val="center"/>
          </w:tcPr>
          <w:p>
            <w:r>
              <w:rPr>
                <w:sz w:val="20"/>
                <w:szCs w:val="20"/>
              </w:rPr>
              <w:t xml:space="preserve">FAIL</w:t>
            </w:r>
          </w:p>
        </w:tc>
      </w:tr>
      <w:tr>
        <w:tc>
          <w:tcPr>
            <w:tcW w:type="dxa" w:w="2200"/>
            <w:tcBorders>
              <w:top w:val="single" w:color="CBD5E1" w:sz="4"/>
              <w:left w:val="single" w:color="CBD5E1" w:sz="4"/>
              <w:bottom w:val="single" w:color="CBD5E1" w:sz="4"/>
              <w:right w:val="single" w:color="CBD5E1" w:sz="4"/>
            </w:tcBorders>
            <w:vAlign w:val="center"/>
          </w:tcPr>
          <w:p>
            <w:r>
              <w:rPr>
                <w:sz w:val="20"/>
                <w:szCs w:val="20"/>
              </w:rPr>
              <w:t xml:space="preserve">Suggestiekaart-secundaire tekst</w:t>
            </w:r>
          </w:p>
        </w:tc>
        <w:tc>
          <w:tcPr>
            <w:tcW w:type="dxa" w:w="2400"/>
            <w:tcBorders>
              <w:top w:val="single" w:color="CBD5E1" w:sz="4"/>
              <w:left w:val="single" w:color="CBD5E1" w:sz="4"/>
              <w:bottom w:val="single" w:color="CBD5E1" w:sz="4"/>
              <w:right w:val="single" w:color="CBD5E1" w:sz="4"/>
            </w:tcBorders>
            <w:vAlign w:val="center"/>
          </w:tcPr>
          <w:p>
            <w:r>
              <w:rPr>
                <w:sz w:val="20"/>
                <w:szCs w:val="20"/>
              </w:rPr>
              <w:t xml:space="preserve">#71717A op #ffffff</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~4,6 : 1</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4,5:1</w:t>
            </w:r>
          </w:p>
        </w:tc>
        <w:tc>
          <w:tcPr>
            <w:tcW w:type="dxa" w:w="1760"/>
            <w:tcBorders>
              <w:top w:val="single" w:color="CBD5E1" w:sz="4"/>
              <w:left w:val="single" w:color="CBD5E1" w:sz="4"/>
              <w:bottom w:val="single" w:color="CBD5E1" w:sz="4"/>
              <w:right w:val="single" w:color="CBD5E1" w:sz="4"/>
            </w:tcBorders>
            <w:shd w:fill="FEF3C7" w:val="clear"/>
            <w:vAlign w:val="center"/>
          </w:tcPr>
          <w:p>
            <w:r>
              <w:rPr>
                <w:sz w:val="20"/>
                <w:szCs w:val="20"/>
              </w:rPr>
              <w:t xml:space="preserve">Net OK</w:t>
            </w:r>
          </w:p>
        </w:tc>
      </w:tr>
      <w:tr>
        <w:tc>
          <w:tcPr>
            <w:tcW w:type="dxa" w:w="2200"/>
            <w:tcBorders>
              <w:top w:val="single" w:color="CBD5E1" w:sz="4"/>
              <w:left w:val="single" w:color="CBD5E1" w:sz="4"/>
              <w:bottom w:val="single" w:color="CBD5E1" w:sz="4"/>
              <w:right w:val="single" w:color="CBD5E1" w:sz="4"/>
            </w:tcBorders>
            <w:vAlign w:val="center"/>
          </w:tcPr>
          <w:p>
            <w:r>
              <w:rPr>
                <w:sz w:val="20"/>
                <w:szCs w:val="20"/>
              </w:rPr>
              <w:t xml:space="preserve">Placeholder</w:t>
            </w:r>
          </w:p>
        </w:tc>
        <w:tc>
          <w:tcPr>
            <w:tcW w:type="dxa" w:w="2400"/>
            <w:tcBorders>
              <w:top w:val="single" w:color="CBD5E1" w:sz="4"/>
              <w:left w:val="single" w:color="CBD5E1" w:sz="4"/>
              <w:bottom w:val="single" w:color="CBD5E1" w:sz="4"/>
              <w:right w:val="single" w:color="CBD5E1" w:sz="4"/>
            </w:tcBorders>
            <w:vAlign w:val="center"/>
          </w:tcPr>
          <w:p>
            <w:r>
              <w:rPr>
                <w:sz w:val="20"/>
                <w:szCs w:val="20"/>
              </w:rPr>
              <w:t xml:space="preserve">#71717A op #f4f4f5</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~4,4 : 1</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4,5:1</w:t>
            </w:r>
          </w:p>
        </w:tc>
        <w:tc>
          <w:tcPr>
            <w:tcW w:type="dxa" w:w="1760"/>
            <w:tcBorders>
              <w:top w:val="single" w:color="CBD5E1" w:sz="4"/>
              <w:left w:val="single" w:color="CBD5E1" w:sz="4"/>
              <w:bottom w:val="single" w:color="CBD5E1" w:sz="4"/>
              <w:right w:val="single" w:color="CBD5E1" w:sz="4"/>
            </w:tcBorders>
            <w:shd w:fill="FEE2E2" w:val="clear"/>
            <w:vAlign w:val="center"/>
          </w:tcPr>
          <w:p>
            <w:r>
              <w:rPr>
                <w:sz w:val="20"/>
                <w:szCs w:val="20"/>
              </w:rPr>
              <w:t xml:space="preserve">FAIL marginaal</w:t>
            </w:r>
          </w:p>
        </w:tc>
      </w:tr>
      <w:tr>
        <w:tc>
          <w:tcPr>
            <w:tcW w:type="dxa" w:w="2200"/>
            <w:tcBorders>
              <w:top w:val="single" w:color="CBD5E1" w:sz="4"/>
              <w:left w:val="single" w:color="CBD5E1" w:sz="4"/>
              <w:bottom w:val="single" w:color="CBD5E1" w:sz="4"/>
              <w:right w:val="single" w:color="CBD5E1" w:sz="4"/>
            </w:tcBorders>
            <w:vAlign w:val="center"/>
          </w:tcPr>
          <w:p>
            <w:r>
              <w:rPr>
                <w:sz w:val="20"/>
                <w:szCs w:val="20"/>
              </w:rPr>
              <w:t xml:space="preserve">Knoprand suggestiekaart</w:t>
            </w:r>
          </w:p>
        </w:tc>
        <w:tc>
          <w:tcPr>
            <w:tcW w:type="dxa" w:w="2400"/>
            <w:tcBorders>
              <w:top w:val="single" w:color="CBD5E1" w:sz="4"/>
              <w:left w:val="single" w:color="CBD5E1" w:sz="4"/>
              <w:bottom w:val="single" w:color="CBD5E1" w:sz="4"/>
              <w:right w:val="single" w:color="CBD5E1" w:sz="4"/>
            </w:tcBorders>
            <w:vAlign w:val="center"/>
          </w:tcPr>
          <w:p>
            <w:r>
              <w:rPr>
                <w:sz w:val="20"/>
                <w:szCs w:val="20"/>
              </w:rPr>
              <w:t xml:space="preserve">#e4e4e7 op #ffffff</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~1,2 : 1</w:t>
            </w:r>
          </w:p>
        </w:tc>
        <w:tc>
          <w:tcPr>
            <w:tcW w:type="dxa" w:w="1500"/>
            <w:tcBorders>
              <w:top w:val="single" w:color="CBD5E1" w:sz="4"/>
              <w:left w:val="single" w:color="CBD5E1" w:sz="4"/>
              <w:bottom w:val="single" w:color="CBD5E1" w:sz="4"/>
              <w:right w:val="single" w:color="CBD5E1" w:sz="4"/>
            </w:tcBorders>
            <w:vAlign w:val="center"/>
          </w:tcPr>
          <w:p>
            <w:r>
              <w:rPr>
                <w:sz w:val="20"/>
                <w:szCs w:val="20"/>
              </w:rPr>
              <w:t xml:space="preserve">3:1 (UI)</w:t>
            </w:r>
          </w:p>
        </w:tc>
        <w:tc>
          <w:tcPr>
            <w:tcW w:type="dxa" w:w="1760"/>
            <w:tcBorders>
              <w:top w:val="single" w:color="CBD5E1" w:sz="4"/>
              <w:left w:val="single" w:color="CBD5E1" w:sz="4"/>
              <w:bottom w:val="single" w:color="CBD5E1" w:sz="4"/>
              <w:right w:val="single" w:color="CBD5E1" w:sz="4"/>
            </w:tcBorders>
            <w:shd w:fill="FEE2E2" w:val="clear"/>
            <w:vAlign w:val="center"/>
          </w:tcPr>
          <w:p>
            <w:r>
              <w:rPr>
                <w:sz w:val="20"/>
                <w:szCs w:val="20"/>
              </w:rPr>
              <w:t xml:space="preserve">FAIL (1.4.11)</w:t>
            </w:r>
          </w:p>
        </w:tc>
      </w:tr>
    </w:tbl>
    <w:p>
      <w:pPr>
        <w:spacing w:after="120"/>
      </w:pPr>
      <w:r>
        <w:rPr>
          <w:b/>
          <w:bCs/>
        </w:rPr>
        <w:t xml:space="preserve">Aanbeveling:</w:t>
      </w:r>
    </w:p>
    <w:p>
      <w:pPr>
        <w:pStyle w:val="ListParagraph"/>
        <w:numPr>
          <w:ilvl w:val="0"/>
          <w:numId w:val="4"/>
        </w:numPr>
        <w:spacing w:after="80"/>
      </w:pPr>
      <w:r>
        <w:t xml:space="preserve">Vervang text-muted-foreground/65 door volledig opake tekstkleur (minstens #595961 voor 4,5:1).</w:t>
      </w:r>
    </w:p>
    <w:p>
      <w:pPr>
        <w:pStyle w:val="ListParagraph"/>
        <w:numPr>
          <w:ilvl w:val="0"/>
          <w:numId w:val="4"/>
        </w:numPr>
        <w:spacing w:after="80"/>
      </w:pPr>
      <w:r>
        <w:t xml:space="preserve">Donkerder placeholderkleur of donkerdere bg-muted voor invoerveld.</w:t>
      </w:r>
    </w:p>
    <w:p>
      <w:pPr>
        <w:pStyle w:val="ListParagraph"/>
        <w:numPr>
          <w:ilvl w:val="0"/>
          <w:numId w:val="4"/>
        </w:numPr>
        <w:spacing w:after="80"/>
      </w:pPr>
      <w:r>
        <w:t xml:space="preserve">Donkerder --border (bijv. #a1a1aa) voor zichtbare knoprand.</w:t>
      </w:r>
    </w:p>
    <w:p>
      <w:pPr>
        <w:pStyle w:val="Heading3"/>
      </w:pPr>
      <w:r>
        <w:t xml:space="preserve">SC 1.4.4 Herschalen tekst (AA)</w:t>
      </w:r>
    </w:p>
    <w:p>
      <w:pPr>
        <w:spacing w:after="120"/>
      </w:pPr>
      <w:r>
        <w:rPr>
          <w:b/>
          <w:bCs/>
        </w:rPr>
        <w:t xml:space="preserve">Status: </w:t>
      </w:r>
      <w:r>
        <w:rPr>
          <w:b/>
          <w:bCs/>
          <w:color w:val="15803D"/>
        </w:rPr>
        <w:t xml:space="preserve">Voldoet (waarschijnlijk)</w:t>
      </w:r>
    </w:p>
    <w:p>
      <w:pPr>
        <w:spacing w:after="120"/>
      </w:pPr>
      <w:r>
        <w:t xml:space="preserve">Tekst is gespecificeerd in rem. Pagina behoudt layout bij 200% zoom in de browser. Verifieer handmatig.</w:t>
      </w:r>
    </w:p>
    <w:p>
      <w:pPr>
        <w:pStyle w:val="Heading3"/>
      </w:pPr>
      <w:r>
        <w:t xml:space="preserve">SC 1.4.5 Afbeeldingen van tekst (AA)</w:t>
      </w:r>
    </w:p>
    <w:p>
      <w:pPr>
        <w:spacing w:after="120"/>
      </w:pPr>
      <w:r>
        <w:rPr>
          <w:b/>
          <w:bCs/>
        </w:rPr>
        <w:t xml:space="preserve">Status: </w:t>
      </w:r>
      <w:r>
        <w:rPr>
          <w:b/>
          <w:bCs/>
          <w:color w:val="15803D"/>
        </w:rPr>
        <w:t xml:space="preserve">Voldoet — geen afbeeldingen van tekst aanwezig</w:t>
      </w:r>
    </w:p>
    <w:p>
      <w:pPr>
        <w:pStyle w:val="Heading3"/>
      </w:pPr>
      <w:r>
        <w:t xml:space="preserve">SC 1.4.10 Reflow (AA)</w:t>
      </w:r>
    </w:p>
    <w:p>
      <w:pPr>
        <w:spacing w:after="120"/>
      </w:pPr>
      <w:r>
        <w:rPr>
          <w:b/>
          <w:bCs/>
        </w:rPr>
        <w:t xml:space="preserve">Status: </w:t>
      </w:r>
      <w:r>
        <w:rPr>
          <w:b/>
          <w:bCs/>
          <w:color w:val="15803D"/>
        </w:rPr>
        <w:t xml:space="preserve">Voldoet (waarschijnlijk)</w:t>
      </w:r>
    </w:p>
    <w:p>
      <w:pPr>
        <w:spacing w:after="120"/>
      </w:pPr>
      <w:r>
        <w:t xml:space="preserve">Layout gebruikt flexbox en breekt naar één kolom op smalle schermen (grid sm:grid-cols-2). Geen horizontale scroll bij 320 CSS-pixels breedte. Verifieer handmatig in Chrome DevTools (responsive 320 × 256).</w:t>
      </w:r>
    </w:p>
    <w:p>
      <w:pPr>
        <w:pStyle w:val="Heading3"/>
      </w:pPr>
      <w:r>
        <w:t xml:space="preserve">SC 1.4.11 Niet-tekstueel contrast (AA)</w:t>
      </w:r>
    </w:p>
    <w:p>
      <w:pPr>
        <w:spacing w:after="120"/>
      </w:pPr>
      <w:r>
        <w:rPr>
          <w:b/>
          <w:bCs/>
        </w:rPr>
        <w:t xml:space="preserve">Status: </w:t>
      </w:r>
      <w:r>
        <w:rPr>
          <w:b/>
          <w:bCs/>
          <w:color w:val="B91C1C"/>
        </w:rPr>
        <w:t xml:space="preserve">Voldoet niet</w:t>
      </w:r>
    </w:p>
    <w:p>
      <w:pPr>
        <w:pStyle w:val="ListParagraph"/>
        <w:numPr>
          <w:ilvl w:val="0"/>
          <w:numId w:val="4"/>
        </w:numPr>
        <w:spacing w:after="80"/>
      </w:pPr>
      <w:r>
        <w:t xml:space="preserve">Randen van suggestiekaarten (--border #e4e4e7 op wit): contrast ~1,2 : 1 &lt; 3 : 1.</w:t>
      </w:r>
    </w:p>
    <w:p>
      <w:pPr>
        <w:pStyle w:val="ListParagraph"/>
        <w:numPr>
          <w:ilvl w:val="0"/>
          <w:numId w:val="4"/>
        </w:numPr>
        <w:spacing w:after="80"/>
      </w:pPr>
      <w:r>
        <w:t xml:space="preserve">Rand van invoerveld idem.</w:t>
      </w:r>
    </w:p>
    <w:p>
      <w:pPr>
        <w:pStyle w:val="ListParagraph"/>
        <w:numPr>
          <w:ilvl w:val="0"/>
          <w:numId w:val="4"/>
        </w:numPr>
        <w:spacing w:after="80"/>
      </w:pPr>
      <w:r>
        <w:t xml:space="preserve">Send-knop (donker op wit): wel voldoende.</w:t>
      </w:r>
    </w:p>
    <w:p>
      <w:pPr>
        <w:spacing w:after="120"/>
      </w:pPr>
      <w:r>
        <w:rPr>
          <w:b/>
          <w:bCs/>
        </w:rPr>
        <w:t xml:space="preserve">Aanbeveling: </w:t>
      </w:r>
      <w:r>
        <w:t xml:space="preserve">Maak alle interactieve randen minstens oklch(70% .015 285) ≈ #9999a1 zodat ze 3 : 1 halen.</w:t>
      </w:r>
    </w:p>
    <w:p>
      <w:pPr>
        <w:pStyle w:val="Heading3"/>
      </w:pPr>
      <w:r>
        <w:t xml:space="preserve">SC 1.4.12 Tekstafstand (AA)</w:t>
      </w:r>
    </w:p>
    <w:p>
      <w:pPr>
        <w:spacing w:after="120"/>
      </w:pPr>
      <w:r>
        <w:rPr>
          <w:b/>
          <w:bCs/>
        </w:rPr>
        <w:t xml:space="preserve">Status: </w:t>
      </w:r>
      <w:r>
        <w:rPr>
          <w:b/>
          <w:bCs/>
          <w:color w:val="15803D"/>
        </w:rPr>
        <w:t xml:space="preserve">Voldoet (waarschijnlijk)</w:t>
      </w:r>
    </w:p>
    <w:p>
      <w:pPr>
        <w:spacing w:after="120"/>
      </w:pPr>
      <w:r>
        <w:t xml:space="preserve">Tailwind line-heights gedefinieerd via --text-*--line-height. Waarden ruim genoeg voor de 1,5x regel zonder afkapping. Verifieer met de Text Spacing Bookmarklet.</w:t>
      </w:r>
    </w:p>
    <w:p>
      <w:pPr>
        <w:pStyle w:val="Heading3"/>
      </w:pPr>
      <w:r>
        <w:t xml:space="preserve">SC 1.4.13 Inhoud bij hoveren of focus (AA)</w:t>
      </w:r>
    </w:p>
    <w:p>
      <w:pPr>
        <w:spacing w:after="120"/>
      </w:pPr>
      <w:r>
        <w:rPr>
          <w:b/>
          <w:bCs/>
        </w:rPr>
        <w:t xml:space="preserve">Status: </w:t>
      </w:r>
      <w:r>
        <w:rPr>
          <w:b/>
          <w:bCs/>
          <w:color w:val="15803D"/>
        </w:rPr>
        <w:t xml:space="preserve">Voldoet (geen tooltips actief op huidige pagina)</w:t>
      </w:r>
    </w:p>
    <w:p>
      <w:pPr>
        <w:spacing w:after="120"/>
      </w:pPr>
      <w:r>
        <w:t xml:space="preserve">data-slot="tooltip-trigger" is aanwezig op de scroll-knop maar disabled. Wanneer tooltips elders verschijnen: zorg dat ze dismissible (Esc), hoverbaar en persistent zijn.</w:t>
      </w:r>
    </w:p>
    <w:p>
      <w:pPr>
        <w:pStyle w:val="Heading2"/>
      </w:pPr>
      <w:r>
        <w:t xml:space="preserve">3.2 Principe 2 — Bedienbaar</w:t>
      </w:r>
    </w:p>
    <w:p>
      <w:pPr>
        <w:pStyle w:val="Heading3"/>
      </w:pPr>
      <w:r>
        <w:t xml:space="preserve">SC 2.1.1 Toetsenbord (A)</w:t>
      </w:r>
    </w:p>
    <w:p>
      <w:pPr>
        <w:spacing w:after="120"/>
      </w:pPr>
      <w:r>
        <w:rPr>
          <w:b/>
          <w:bCs/>
        </w:rPr>
        <w:t xml:space="preserve">Status: </w:t>
      </w:r>
      <w:r>
        <w:rPr>
          <w:b/>
          <w:bCs/>
          <w:color w:val="15803D"/>
        </w:rPr>
        <w:t xml:space="preserve">Voldoet (waarschijnlijk)</w:t>
      </w:r>
    </w:p>
    <w:p>
      <w:pPr>
        <w:spacing w:after="120"/>
      </w:pPr>
      <w:r>
        <w:t xml:space="preserve">Alle interactieve elementen zijn button of textarea — toetsenbord-bereikbaar via Tab. Geen div onclick-patronen aangetroffen.</w:t>
      </w:r>
    </w:p>
    <w:p>
      <w:pPr>
        <w:spacing w:after="120"/>
      </w:pPr>
      <w:r>
        <w:rPr>
          <w:b/>
          <w:bCs/>
        </w:rPr>
        <w:t xml:space="preserve">Te verifiëren: </w:t>
      </w:r>
      <w:r>
        <w:t xml:space="preserve">Wanneer chat actief is, moeten kopieer-, regenereer- en feedback-knoppen ook bereikbaar zijn met toetsenbord.</w:t>
      </w:r>
    </w:p>
    <w:p>
      <w:pPr>
        <w:pStyle w:val="Heading3"/>
      </w:pPr>
      <w:r>
        <w:t xml:space="preserve">SC 2.1.2 Geen toetsenbordval (A)</w:t>
      </w:r>
    </w:p>
    <w:p>
      <w:pPr>
        <w:spacing w:after="120"/>
      </w:pPr>
      <w:r>
        <w:rPr>
          <w:b/>
          <w:bCs/>
        </w:rPr>
        <w:t xml:space="preserve">Status: </w:t>
      </w:r>
      <w:r>
        <w:rPr>
          <w:b/>
          <w:bCs/>
          <w:color w:val="15803D"/>
        </w:rPr>
        <w:t xml:space="preserve">Voldoet (op huidige pagina)</w:t>
      </w:r>
    </w:p>
    <w:p>
      <w:pPr>
        <w:pStyle w:val="Heading3"/>
      </w:pPr>
      <w:r>
        <w:t xml:space="preserve">SC 2.1.4 Enkel-teken sneltoetsen (A)</w:t>
      </w:r>
    </w:p>
    <w:p>
      <w:pPr>
        <w:spacing w:after="120"/>
      </w:pPr>
      <w:r>
        <w:rPr>
          <w:b/>
          <w:bCs/>
        </w:rPr>
        <w:t xml:space="preserve">Status: </w:t>
      </w:r>
      <w:r>
        <w:rPr>
          <w:b/>
          <w:bCs/>
          <w:color w:val="15803D"/>
        </w:rPr>
        <w:t xml:space="preserve">Voldoet — geen sneltoetsen gedefinieerd</w:t>
      </w:r>
    </w:p>
    <w:p>
      <w:pPr>
        <w:pStyle w:val="Heading3"/>
      </w:pPr>
      <w:r>
        <w:t xml:space="preserve">SC 2.4.1 Blokken omzeilen (A)</w:t>
      </w:r>
    </w:p>
    <w:p>
      <w:pPr>
        <w:spacing w:after="120"/>
      </w:pPr>
      <w:r>
        <w:rPr>
          <w:b/>
          <w:bCs/>
        </w:rPr>
        <w:t xml:space="preserve">Status: </w:t>
      </w:r>
      <w:r>
        <w:rPr>
          <w:b/>
          <w:bCs/>
          <w:color w:val="B91C1C"/>
        </w:rPr>
        <w:t xml:space="preserve">Voldoet niet</w:t>
      </w:r>
    </w:p>
    <w:p>
      <w:pPr>
        <w:spacing w:after="120"/>
      </w:pPr>
      <w:r>
        <w:t xml:space="preserve">Geen skiplink en geen main-landmark.</w:t>
      </w:r>
    </w:p>
    <w:p>
      <w:pPr>
        <w:spacing w:after="120"/>
      </w:pPr>
      <w:r>
        <w:rPr>
          <w:b/>
          <w:bCs/>
        </w:rPr>
        <w:t xml:space="preserve">Aanbeveling:</w:t>
      </w:r>
    </w:p>
    <w:p>
      <w:pPr>
        <w:shd w:fill="F3F4F6" w:val="clear"/>
        <w:spacing w:after="0"/>
      </w:pPr>
      <w:r>
        <w:rPr>
          <w:rFonts w:ascii="Courier New" w:cs="Courier New" w:eastAsia="Courier New" w:hAnsi="Courier New"/>
          <w:sz w:val="18"/>
          <w:szCs w:val="18"/>
        </w:rPr>
        <w:t xml:space="preserve">&lt;a href="#main"</w:t>
      </w:r>
    </w:p>
    <w:p>
      <w:pPr>
        <w:shd w:fill="F3F4F6" w:val="clear"/>
        <w:spacing w:after="0"/>
      </w:pPr>
      <w:r>
        <w:rPr>
          <w:rFonts w:ascii="Courier New" w:cs="Courier New" w:eastAsia="Courier New" w:hAnsi="Courier New"/>
          <w:sz w:val="18"/>
          <w:szCs w:val="18"/>
        </w:rPr>
        <w:t xml:space="preserve">   class="sr-only focus:not-sr-only focus:absolute focus:top-2 focus:left-2</w:t>
      </w:r>
    </w:p>
    <w:p>
      <w:pPr>
        <w:shd w:fill="F3F4F6" w:val="clear"/>
        <w:spacing w:after="0"/>
      </w:pPr>
      <w:r>
        <w:rPr>
          <w:rFonts w:ascii="Courier New" w:cs="Courier New" w:eastAsia="Courier New" w:hAnsi="Courier New"/>
          <w:sz w:val="18"/>
          <w:szCs w:val="18"/>
        </w:rPr>
        <w:t xml:space="preserve">          focus:bg-background focus:px-4 focus:py-2 focus:ring-2 focus:ring-primary"&gt;</w:t>
      </w:r>
    </w:p>
    <w:p>
      <w:pPr>
        <w:shd w:fill="F3F4F6" w:val="clear"/>
        <w:spacing w:after="0"/>
      </w:pPr>
      <w:r>
        <w:rPr>
          <w:rFonts w:ascii="Courier New" w:cs="Courier New" w:eastAsia="Courier New" w:hAnsi="Courier New"/>
          <w:sz w:val="18"/>
          <w:szCs w:val="18"/>
        </w:rPr>
        <w:t xml:space="preserve">  Direct naar de chat</w:t>
      </w:r>
    </w:p>
    <w:p>
      <w:pPr>
        <w:shd w:fill="F3F4F6" w:val="clear"/>
        <w:spacing w:after="0"/>
      </w:pPr>
      <w:r>
        <w:rPr>
          <w:rFonts w:ascii="Courier New" w:cs="Courier New" w:eastAsia="Courier New" w:hAnsi="Courier New"/>
          <w:sz w:val="18"/>
          <w:szCs w:val="18"/>
        </w:rPr>
        <w:t xml:space="preserve">&lt;/a&gt;</w:t>
      </w:r>
    </w:p>
    <w:p>
      <w:pPr>
        <w:shd w:fill="F3F4F6" w:val="clear"/>
        <w:spacing w:after="0"/>
      </w:pPr>
      <w:r>
        <w:rPr>
          <w:rFonts w:ascii="Courier New" w:cs="Courier New" w:eastAsia="Courier New" w:hAnsi="Courier New"/>
          <w:sz w:val="18"/>
          <w:szCs w:val="18"/>
        </w:rPr>
        <w:t xml:space="preserve">&lt;main id="main" tabindex="-1"&gt;...&lt;/main&gt;</w:t>
      </w:r>
    </w:p>
    <w:p>
      <w:pPr>
        <w:pStyle w:val="Heading3"/>
      </w:pPr>
      <w:r>
        <w:t xml:space="preserve">SC 2.4.2 Paginatitel (A)</w:t>
      </w:r>
    </w:p>
    <w:p>
      <w:pPr>
        <w:spacing w:after="120"/>
      </w:pPr>
      <w:r>
        <w:rPr>
          <w:b/>
          <w:bCs/>
        </w:rPr>
        <w:t xml:space="preserve">Status: </w:t>
      </w:r>
      <w:r>
        <w:rPr>
          <w:b/>
          <w:bCs/>
          <w:color w:val="B91C1C"/>
        </w:rPr>
        <w:t xml:space="preserve">Voldoet niet</w:t>
      </w:r>
    </w:p>
    <w:p>
      <w:pPr>
        <w:shd w:fill="F3F4F6" w:val="clear"/>
        <w:spacing w:after="0"/>
      </w:pPr>
      <w:r>
        <w:rPr>
          <w:rFonts w:ascii="Courier New" w:cs="Courier New" w:eastAsia="Courier New" w:hAnsi="Courier New"/>
          <w:sz w:val="18"/>
          <w:szCs w:val="18"/>
        </w:rPr>
        <w:t xml:space="preserve">&lt;title&gt;assistant-ui Starter App&lt;/title&gt;</w:t>
      </w:r>
    </w:p>
    <w:p>
      <w:pPr>
        <w:shd w:fill="F3F4F6" w:val="clear"/>
        <w:spacing w:after="0"/>
      </w:pPr>
      <w:r>
        <w:rPr>
          <w:rFonts w:ascii="Courier New" w:cs="Courier New" w:eastAsia="Courier New" w:hAnsi="Courier New"/>
          <w:sz w:val="18"/>
          <w:szCs w:val="18"/>
        </w:rPr>
        <w:t xml:space="preserve">&lt;meta name="description" content="Generated by create-assistant-ui"/&gt;</w:t>
      </w:r>
    </w:p>
    <w:p>
      <w:pPr>
        <w:spacing w:after="120"/>
      </w:pPr>
      <w:r>
        <w:t xml:space="preserve">Generieke ontwikkeltitel. Bovendien is dit identiek voor alle gemeentes (/demo_duckstad, /montferland, etc.).</w:t>
      </w:r>
    </w:p>
    <w:p>
      <w:pPr>
        <w:spacing w:after="120"/>
      </w:pPr>
      <w:r>
        <w:rPr>
          <w:b/>
          <w:bCs/>
        </w:rPr>
        <w:t xml:space="preserve">Aanbeveling: </w:t>
      </w:r>
      <w:r>
        <w:t xml:space="preserve">Dynamisch per stad via generateMetadata in Next.js (zie sectie 7.2).</w:t>
      </w:r>
    </w:p>
    <w:p>
      <w:pPr>
        <w:pStyle w:val="Heading3"/>
      </w:pPr>
      <w:r>
        <w:t xml:space="preserve">SC 2.4.3 Focusvolgorde (A)</w:t>
      </w:r>
    </w:p>
    <w:p>
      <w:pPr>
        <w:spacing w:after="120"/>
      </w:pPr>
      <w:r>
        <w:rPr>
          <w:b/>
          <w:bCs/>
        </w:rPr>
        <w:t xml:space="preserve">Status: </w:t>
      </w:r>
      <w:r>
        <w:rPr>
          <w:b/>
          <w:bCs/>
          <w:color w:val="15803D"/>
        </w:rPr>
        <w:t xml:space="preserve">Voldoet (op huidige pagina)</w:t>
      </w:r>
    </w:p>
    <w:p>
      <w:pPr>
        <w:spacing w:after="120"/>
      </w:pPr>
      <w:r>
        <w:t xml:space="preserve">Volgorde: scroll-knop → 4 suggestiekaarten → bestand-toevoegen → invoerveld → verstuur-knop. Logische, voorspelbare volgorde.</w:t>
      </w:r>
    </w:p>
    <w:p>
      <w:pPr>
        <w:pStyle w:val="Heading3"/>
      </w:pPr>
      <w:r>
        <w:t xml:space="preserve">SC 2.4.4 Linkdoel in context (A)</w:t>
      </w:r>
    </w:p>
    <w:p>
      <w:pPr>
        <w:spacing w:after="120"/>
      </w:pPr>
      <w:r>
        <w:rPr>
          <w:b/>
          <w:bCs/>
        </w:rPr>
        <w:t xml:space="preserve">Status: </w:t>
      </w:r>
      <w:r>
        <w:rPr>
          <w:b/>
          <w:bCs/>
          <w:color w:val="4B5563"/>
        </w:rPr>
        <w:t xml:space="preserve">Niet van toepassing — geen links op de pagina</w:t>
      </w:r>
    </w:p>
    <w:p>
      <w:pPr>
        <w:spacing w:after="120"/>
      </w:pPr>
      <w:r>
        <w:t xml:space="preserve">Wanneer bot-antwoorden externe links bevatten: verifieer dat linktekst betekenisvol is (geen "klik hier", "lees meer").</w:t>
      </w:r>
    </w:p>
    <w:p>
      <w:pPr>
        <w:pStyle w:val="Heading3"/>
      </w:pPr>
      <w:r>
        <w:t xml:space="preserve">SC 2.4.5 Meerdere manieren (AA)</w:t>
      </w:r>
    </w:p>
    <w:p>
      <w:pPr>
        <w:spacing w:after="120"/>
      </w:pPr>
      <w:r>
        <w:rPr>
          <w:b/>
          <w:bCs/>
        </w:rPr>
        <w:t xml:space="preserve">Status: </w:t>
      </w:r>
      <w:r>
        <w:rPr>
          <w:b/>
          <w:bCs/>
          <w:color w:val="4B5563"/>
        </w:rPr>
        <w:t xml:space="preserve">Niet van toepassing</w:t>
      </w:r>
    </w:p>
    <w:p>
      <w:pPr>
        <w:pStyle w:val="Heading3"/>
      </w:pPr>
      <w:r>
        <w:t xml:space="preserve">SC 2.4.6 Koppen en labels (AA)</w:t>
      </w:r>
    </w:p>
    <w:p>
      <w:pPr>
        <w:spacing w:after="120"/>
      </w:pPr>
      <w:r>
        <w:rPr>
          <w:b/>
          <w:bCs/>
        </w:rPr>
        <w:t xml:space="preserve">Status: </w:t>
      </w:r>
      <w:r>
        <w:rPr>
          <w:b/>
          <w:bCs/>
          <w:color w:val="B91C1C"/>
        </w:rPr>
        <w:t xml:space="preserve">Voldoet niet</w:t>
      </w:r>
    </w:p>
    <w:p>
      <w:pPr>
        <w:spacing w:after="120"/>
      </w:pPr>
      <w:r>
        <w:t xml:space="preserve">Geen koppen aanwezig. Labels via aria-label-only (zie 4.1.2).</w:t>
      </w:r>
    </w:p>
    <w:p>
      <w:pPr>
        <w:pStyle w:val="Heading3"/>
      </w:pPr>
      <w:r>
        <w:t xml:space="preserve">SC 2.4.7 Focus zichtbaar (AA)</w:t>
      </w:r>
    </w:p>
    <w:p>
      <w:pPr>
        <w:spacing w:after="120"/>
      </w:pPr>
      <w:r>
        <w:rPr>
          <w:b/>
          <w:bCs/>
        </w:rPr>
        <w:t xml:space="preserve">Status: </w:t>
      </w:r>
      <w:r>
        <w:rPr>
          <w:b/>
          <w:bCs/>
          <w:color w:val="15803D"/>
        </w:rPr>
        <w:t xml:space="preserve">Voldoet</w:t>
      </w:r>
    </w:p>
    <w:p>
      <w:pPr>
        <w:spacing w:after="120"/>
      </w:pPr>
      <w:r>
        <w:t xml:space="preserve">Tailwind focus-visible:border-ring focus-visible:ring-ring/50 focus-visible:ring-[3px] op alle knoppen en het invoerveld. --ring: oklch(70.5% .015 286.067) ≈ #a1a1aa.</w:t>
      </w:r>
    </w:p>
    <w:p>
      <w:pPr>
        <w:spacing w:after="120"/>
      </w:pPr>
      <w:r>
        <w:rPr>
          <w:b/>
          <w:bCs/>
        </w:rPr>
        <w:t xml:space="preserve">Lichte aanbeveling: </w:t>
      </w:r>
      <w:r>
        <w:t xml:space="preserve">Test contrast van de focus-ring tegen wit (≈3:1, net binnen marge). Voor extra zekerheid bij WCAG 2.2 SC 2.4.11 (Focus Not Obscured) en SC 2.4.13 (Focus Appearance, AAA), maak de ring donkerder of dikker.</w:t>
      </w:r>
    </w:p>
    <w:p>
      <w:pPr>
        <w:pStyle w:val="Heading3"/>
      </w:pPr>
      <w:r>
        <w:t xml:space="preserve">SC 2.4.11 Focus niet bedekt (minimum) (AA (nieuw in WCAG 2.2))</w:t>
      </w:r>
    </w:p>
    <w:p>
      <w:pPr>
        <w:spacing w:after="120"/>
      </w:pPr>
      <w:r>
        <w:rPr>
          <w:b/>
          <w:bCs/>
        </w:rPr>
        <w:t xml:space="preserve">Status: </w:t>
      </w:r>
      <w:r>
        <w:rPr>
          <w:b/>
          <w:bCs/>
          <w:color w:val="4B5563"/>
        </w:rPr>
        <w:t xml:space="preserve">Verifiëren handmatig</w:t>
      </w:r>
    </w:p>
    <w:p>
      <w:pPr>
        <w:spacing w:after="120"/>
      </w:pPr>
      <w:r>
        <w:t xml:space="preserve">Bij streaming chatberichten kan een onderaan vastgemaakte invoerbalk de focus van een hoger element bedekken. Test of de focusring volledig zichtbaar blijft tijdens scrollen.</w:t>
      </w:r>
    </w:p>
    <w:p>
      <w:pPr>
        <w:pStyle w:val="Heading3"/>
      </w:pPr>
      <w:r>
        <w:t xml:space="preserve">SC 2.5.1 Aanwijzergebaren (A)</w:t>
      </w:r>
    </w:p>
    <w:p>
      <w:pPr>
        <w:spacing w:after="120"/>
      </w:pPr>
      <w:r>
        <w:rPr>
          <w:b/>
          <w:bCs/>
        </w:rPr>
        <w:t xml:space="preserve">Status: </w:t>
      </w:r>
      <w:r>
        <w:rPr>
          <w:b/>
          <w:bCs/>
          <w:color w:val="15803D"/>
        </w:rPr>
        <w:t xml:space="preserve">Voldoet — geen complexe gebaren vereist</w:t>
      </w:r>
    </w:p>
    <w:p>
      <w:pPr>
        <w:pStyle w:val="Heading3"/>
      </w:pPr>
      <w:r>
        <w:t xml:space="preserve">SC 2.5.2 Aanwijzerannulering (A)</w:t>
      </w:r>
    </w:p>
    <w:p>
      <w:pPr>
        <w:spacing w:after="120"/>
      </w:pPr>
      <w:r>
        <w:rPr>
          <w:b/>
          <w:bCs/>
        </w:rPr>
        <w:t xml:space="preserve">Status: </w:t>
      </w:r>
      <w:r>
        <w:rPr>
          <w:b/>
          <w:bCs/>
          <w:color w:val="15803D"/>
        </w:rPr>
        <w:t xml:space="preserve">Voldoet — standaard click-handlers</w:t>
      </w:r>
    </w:p>
    <w:p>
      <w:pPr>
        <w:pStyle w:val="Heading3"/>
      </w:pPr>
      <w:r>
        <w:t xml:space="preserve">SC 2.5.3 Label in naam (A)</w:t>
      </w:r>
    </w:p>
    <w:p>
      <w:pPr>
        <w:spacing w:after="120"/>
      </w:pPr>
      <w:r>
        <w:rPr>
          <w:b/>
          <w:bCs/>
        </w:rPr>
        <w:t xml:space="preserve">Status: </w:t>
      </w:r>
      <w:r>
        <w:rPr>
          <w:b/>
          <w:bCs/>
          <w:color w:val="15803D"/>
        </w:rPr>
        <w:t xml:space="preserve">Voldoet</w:t>
      </w:r>
    </w:p>
    <w:p>
      <w:pPr>
        <w:spacing w:after="120"/>
      </w:pPr>
      <w:r>
        <w:t xml:space="preserve">Suggestiekaart heeft visuele tekst en aria-label met dezelfde tekst. Toegankelijke naam bevat zichtbare tekst.</w:t>
      </w:r>
    </w:p>
    <w:p>
      <w:pPr>
        <w:pStyle w:val="Heading3"/>
      </w:pPr>
      <w:r>
        <w:t xml:space="preserve">SC 2.5.4 Bewegingsactivering (A)</w:t>
      </w:r>
    </w:p>
    <w:p>
      <w:pPr>
        <w:spacing w:after="120"/>
      </w:pPr>
      <w:r>
        <w:rPr>
          <w:b/>
          <w:bCs/>
        </w:rPr>
        <w:t xml:space="preserve">Status: </w:t>
      </w:r>
      <w:r>
        <w:rPr>
          <w:b/>
          <w:bCs/>
          <w:color w:val="15803D"/>
        </w:rPr>
        <w:t xml:space="preserve">Voldoet</w:t>
      </w:r>
    </w:p>
    <w:p>
      <w:pPr>
        <w:pStyle w:val="Heading3"/>
      </w:pPr>
      <w:r>
        <w:t xml:space="preserve">SC 2.5.7 Sleepbewegingen (AA (nieuw in WCAG 2.2))</w:t>
      </w:r>
    </w:p>
    <w:p>
      <w:pPr>
        <w:spacing w:after="120"/>
      </w:pPr>
      <w:r>
        <w:rPr>
          <w:b/>
          <w:bCs/>
        </w:rPr>
        <w:t xml:space="preserve">Status: </w:t>
      </w:r>
      <w:r>
        <w:rPr>
          <w:b/>
          <w:bCs/>
          <w:color w:val="15803D"/>
        </w:rPr>
        <w:t xml:space="preserve">Voldoet — geen drag-and-drop</w:t>
      </w:r>
    </w:p>
    <w:p>
      <w:pPr>
        <w:spacing w:after="120"/>
      </w:pPr>
      <w:r>
        <w:t xml:space="preserve">Bij toekomstige bestandsupload via slepen moet er ook een knop-alternatief zijn (de Bestand toevoegen-knop dekt dit al).</w:t>
      </w:r>
    </w:p>
    <w:p>
      <w:pPr>
        <w:pStyle w:val="Heading3"/>
      </w:pPr>
      <w:r>
        <w:t xml:space="preserve">SC 2.5.8 Doelgrootte (minimum) (AA (nieuw in WCAG 2.2))</w:t>
      </w:r>
    </w:p>
    <w:p>
      <w:pPr>
        <w:spacing w:after="120"/>
      </w:pPr>
      <w:r>
        <w:rPr>
          <w:b/>
          <w:bCs/>
        </w:rPr>
        <w:t xml:space="preserve">Status: </w:t>
      </w:r>
      <w:r>
        <w:rPr>
          <w:b/>
          <w:bCs/>
          <w:color w:val="15803D"/>
        </w:rPr>
        <w:t xml:space="preserve">Voldoet (marginaal)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500"/>
        <w:gridCol w:w="1860"/>
        <w:gridCol w:w="2000"/>
      </w:tblGrid>
      <w:tr>
        <w:trPr>
          <w:tblHeader/>
        </w:trPr>
        <w:tc>
          <w:tcPr>
            <w:tcW w:type="dxa" w:w="30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Element</w:t>
            </w:r>
          </w:p>
        </w:tc>
        <w:tc>
          <w:tcPr>
            <w:tcW w:type="dxa" w:w="25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Afmeting</w:t>
            </w:r>
          </w:p>
        </w:tc>
        <w:tc>
          <w:tcPr>
            <w:tcW w:type="dxa" w:w="186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Vereist</w:t>
            </w:r>
          </w:p>
        </w:tc>
        <w:tc>
          <w:tcPr>
            <w:tcW w:type="dxa" w:w="20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Resultaat</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Verstuur-knop</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32 × 32 px</w:t>
            </w:r>
          </w:p>
        </w:tc>
        <w:tc>
          <w:tcPr>
            <w:tcW w:type="dxa" w:w="186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2000"/>
            <w:tcBorders>
              <w:top w:val="single" w:color="CBD5E1" w:sz="4"/>
              <w:left w:val="single" w:color="CBD5E1" w:sz="4"/>
              <w:bottom w:val="single" w:color="CBD5E1" w:sz="4"/>
              <w:right w:val="single" w:color="CBD5E1" w:sz="4"/>
            </w:tcBorders>
            <w:shd w:fill="DCFCE7" w:val="clear"/>
            <w:vAlign w:val="center"/>
          </w:tcPr>
          <w:p>
            <w:r>
              <w:rPr>
                <w:sz w:val="20"/>
                <w:szCs w:val="20"/>
              </w:rPr>
              <w:t xml:space="preserve">OK</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Bestand toevoegen</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186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2000"/>
            <w:tcBorders>
              <w:top w:val="single" w:color="CBD5E1" w:sz="4"/>
              <w:left w:val="single" w:color="CBD5E1" w:sz="4"/>
              <w:bottom w:val="single" w:color="CBD5E1" w:sz="4"/>
              <w:right w:val="single" w:color="CBD5E1" w:sz="4"/>
            </w:tcBorders>
            <w:shd w:fill="FEF3C7" w:val="clear"/>
            <w:vAlign w:val="center"/>
          </w:tcPr>
          <w:p>
            <w:r>
              <w:rPr>
                <w:sz w:val="20"/>
                <w:szCs w:val="20"/>
              </w:rPr>
              <w:t xml:space="preserve">Net OK</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Scroll naar onder</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186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2000"/>
            <w:tcBorders>
              <w:top w:val="single" w:color="CBD5E1" w:sz="4"/>
              <w:left w:val="single" w:color="CBD5E1" w:sz="4"/>
              <w:bottom w:val="single" w:color="CBD5E1" w:sz="4"/>
              <w:right w:val="single" w:color="CBD5E1" w:sz="4"/>
            </w:tcBorders>
            <w:shd w:fill="FEF3C7" w:val="clear"/>
            <w:vAlign w:val="center"/>
          </w:tcPr>
          <w:p>
            <w:r>
              <w:rPr>
                <w:sz w:val="20"/>
                <w:szCs w:val="20"/>
              </w:rPr>
              <w:t xml:space="preserve">Net OK</w:t>
            </w:r>
          </w:p>
        </w:tc>
      </w:tr>
      <w:tr>
        <w:tc>
          <w:tcPr>
            <w:tcW w:type="dxa" w:w="3000"/>
            <w:tcBorders>
              <w:top w:val="single" w:color="CBD5E1" w:sz="4"/>
              <w:left w:val="single" w:color="CBD5E1" w:sz="4"/>
              <w:bottom w:val="single" w:color="CBD5E1" w:sz="4"/>
              <w:right w:val="single" w:color="CBD5E1" w:sz="4"/>
            </w:tcBorders>
            <w:vAlign w:val="center"/>
          </w:tcPr>
          <w:p>
            <w:r>
              <w:rPr>
                <w:sz w:val="20"/>
                <w:szCs w:val="20"/>
              </w:rPr>
              <w:t xml:space="preserve">Suggestiekaart</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volledige breedte × ~88 px</w:t>
            </w:r>
          </w:p>
        </w:tc>
        <w:tc>
          <w:tcPr>
            <w:tcW w:type="dxa" w:w="1860"/>
            <w:tcBorders>
              <w:top w:val="single" w:color="CBD5E1" w:sz="4"/>
              <w:left w:val="single" w:color="CBD5E1" w:sz="4"/>
              <w:bottom w:val="single" w:color="CBD5E1" w:sz="4"/>
              <w:right w:val="single" w:color="CBD5E1" w:sz="4"/>
            </w:tcBorders>
            <w:vAlign w:val="center"/>
          </w:tcPr>
          <w:p>
            <w:r>
              <w:rPr>
                <w:sz w:val="20"/>
                <w:szCs w:val="20"/>
              </w:rPr>
              <w:t xml:space="preserve">24 × 24 px</w:t>
            </w:r>
          </w:p>
        </w:tc>
        <w:tc>
          <w:tcPr>
            <w:tcW w:type="dxa" w:w="2000"/>
            <w:tcBorders>
              <w:top w:val="single" w:color="CBD5E1" w:sz="4"/>
              <w:left w:val="single" w:color="CBD5E1" w:sz="4"/>
              <w:bottom w:val="single" w:color="CBD5E1" w:sz="4"/>
              <w:right w:val="single" w:color="CBD5E1" w:sz="4"/>
            </w:tcBorders>
            <w:shd w:fill="DCFCE7" w:val="clear"/>
            <w:vAlign w:val="center"/>
          </w:tcPr>
          <w:p>
            <w:r>
              <w:rPr>
                <w:sz w:val="20"/>
                <w:szCs w:val="20"/>
              </w:rPr>
              <w:t xml:space="preserve">OK</w:t>
            </w:r>
          </w:p>
        </w:tc>
      </w:tr>
    </w:tbl>
    <w:p>
      <w:pPr>
        <w:spacing w:after="120"/>
      </w:pPr>
      <w:r>
        <w:rPr>
          <w:b/>
          <w:bCs/>
        </w:rPr>
        <w:t xml:space="preserve">Aanbeveling: </w:t>
      </w:r>
      <w:r>
        <w:t xml:space="preserve">Vergroot de send-knop en bestand-knop naar minimaal 44 × 44 px voor AAA-niveau (SC 2.5.5) en betere mobiele bediening.</w:t>
      </w:r>
    </w:p>
    <w:p>
      <w:pPr>
        <w:pStyle w:val="Heading2"/>
      </w:pPr>
      <w:r>
        <w:t xml:space="preserve">3.3 Principe 3 — Begrijpelijk</w:t>
      </w:r>
    </w:p>
    <w:p>
      <w:pPr>
        <w:pStyle w:val="Heading3"/>
      </w:pPr>
      <w:r>
        <w:t xml:space="preserve">SC 3.1.1 Taal van de pagina (A)</w:t>
      </w:r>
    </w:p>
    <w:p>
      <w:pPr>
        <w:spacing w:after="120"/>
      </w:pPr>
      <w:r>
        <w:rPr>
          <w:b/>
          <w:bCs/>
        </w:rPr>
        <w:t xml:space="preserve">Status: </w:t>
      </w:r>
      <w:r>
        <w:rPr>
          <w:b/>
          <w:bCs/>
          <w:color w:val="B91C1C"/>
        </w:rPr>
        <w:t xml:space="preserve">Voldoet niet — KRITIEK</w:t>
      </w:r>
    </w:p>
    <w:p>
      <w:pPr>
        <w:shd w:fill="F3F4F6" w:val="clear"/>
        <w:spacing w:after="0"/>
      </w:pPr>
      <w:r>
        <w:rPr>
          <w:rFonts w:ascii="Courier New" w:cs="Courier New" w:eastAsia="Courier New" w:hAnsi="Courier New"/>
          <w:sz w:val="18"/>
          <w:szCs w:val="18"/>
        </w:rPr>
        <w:t xml:space="preserve">&lt;html lang="en"&gt;</w:t>
      </w:r>
    </w:p>
    <w:p>
      <w:pPr>
        <w:spacing w:after="120"/>
      </w:pPr>
      <w:r>
        <w:t xml:space="preserve">De volledige inhoud is Nederlands. Schermlezers zullen Nederlandse tekst met Engelse uitspraakregels voorlezen.</w:t>
      </w:r>
    </w:p>
    <w:p>
      <w:pPr>
        <w:spacing w:after="120"/>
      </w:pPr>
      <w:r>
        <w:rPr>
          <w:b/>
          <w:bCs/>
        </w:rPr>
        <w:t xml:space="preserve">Fix:</w:t>
      </w:r>
    </w:p>
    <w:p>
      <w:pPr>
        <w:shd w:fill="F3F4F6" w:val="clear"/>
        <w:spacing w:after="0"/>
      </w:pPr>
      <w:r>
        <w:rPr>
          <w:rFonts w:ascii="Courier New" w:cs="Courier New" w:eastAsia="Courier New" w:hAnsi="Courier New"/>
          <w:sz w:val="18"/>
          <w:szCs w:val="18"/>
        </w:rPr>
        <w:t xml:space="preserve">// app/layout.tsx</w:t>
      </w:r>
    </w:p>
    <w:p>
      <w:pPr>
        <w:shd w:fill="F3F4F6" w:val="clear"/>
        <w:spacing w:after="0"/>
      </w:pPr>
      <w:r>
        <w:rPr>
          <w:rFonts w:ascii="Courier New" w:cs="Courier New" w:eastAsia="Courier New" w:hAnsi="Courier New"/>
          <w:sz w:val="18"/>
          <w:szCs w:val="18"/>
        </w:rPr>
        <w:t xml:space="preserve">&lt;html lang="nl"&gt;</w:t>
      </w:r>
    </w:p>
    <w:p>
      <w:pPr>
        <w:pStyle w:val="Heading3"/>
      </w:pPr>
      <w:r>
        <w:t xml:space="preserve">SC 3.1.2 Taal van onderdelen (AA)</w:t>
      </w:r>
    </w:p>
    <w:p>
      <w:pPr>
        <w:spacing w:after="120"/>
      </w:pPr>
      <w:r>
        <w:rPr>
          <w:b/>
          <w:bCs/>
        </w:rPr>
        <w:t xml:space="preserve">Status: </w:t>
      </w:r>
      <w:r>
        <w:rPr>
          <w:b/>
          <w:bCs/>
          <w:color w:val="4B5563"/>
        </w:rPr>
        <w:t xml:space="preserve">Niet van toepassing</w:t>
      </w:r>
    </w:p>
    <w:p>
      <w:pPr>
        <w:spacing w:after="120"/>
      </w:pPr>
      <w:r>
        <w:t xml:space="preserve">Wanneer de bot citaten of termen in andere talen gebruikt: voeg lang="en" op dat element toe.</w:t>
      </w:r>
    </w:p>
    <w:p>
      <w:pPr>
        <w:pStyle w:val="Heading3"/>
      </w:pPr>
      <w:r>
        <w:t xml:space="preserve">SC 3.2.1 Bij focus (A)</w:t>
      </w:r>
    </w:p>
    <w:p>
      <w:pPr>
        <w:spacing w:after="120"/>
      </w:pPr>
      <w:r>
        <w:rPr>
          <w:b/>
          <w:bCs/>
        </w:rPr>
        <w:t xml:space="preserve">Status: </w:t>
      </w:r>
      <w:r>
        <w:rPr>
          <w:b/>
          <w:bCs/>
          <w:color w:val="15803D"/>
        </w:rPr>
        <w:t xml:space="preserve">Voldoet</w:t>
      </w:r>
    </w:p>
    <w:p>
      <w:pPr>
        <w:pStyle w:val="Heading3"/>
      </w:pPr>
      <w:r>
        <w:t xml:space="preserve">SC 3.2.2 Bij invoer (A)</w:t>
      </w:r>
    </w:p>
    <w:p>
      <w:pPr>
        <w:spacing w:after="120"/>
      </w:pPr>
      <w:r>
        <w:rPr>
          <w:b/>
          <w:bCs/>
        </w:rPr>
        <w:t xml:space="preserve">Status: </w:t>
      </w:r>
      <w:r>
        <w:rPr>
          <w:b/>
          <w:bCs/>
          <w:color w:val="15803D"/>
        </w:rPr>
        <w:t xml:space="preserve">Voldoet</w:t>
      </w:r>
    </w:p>
    <w:p>
      <w:pPr>
        <w:pStyle w:val="Heading3"/>
      </w:pPr>
      <w:r>
        <w:t xml:space="preserve">SC 3.2.3 Consistente navigatie (AA)</w:t>
      </w:r>
    </w:p>
    <w:p>
      <w:pPr>
        <w:spacing w:after="120"/>
      </w:pPr>
      <w:r>
        <w:rPr>
          <w:b/>
          <w:bCs/>
        </w:rPr>
        <w:t xml:space="preserve">Status: </w:t>
      </w:r>
      <w:r>
        <w:rPr>
          <w:b/>
          <w:bCs/>
          <w:color w:val="4B5563"/>
        </w:rPr>
        <w:t xml:space="preserve">Niet van toepassing</w:t>
      </w:r>
    </w:p>
    <w:p>
      <w:pPr>
        <w:pStyle w:val="Heading3"/>
      </w:pPr>
      <w:r>
        <w:t xml:space="preserve">SC 3.2.4 Consistente identificatie (AA)</w:t>
      </w:r>
    </w:p>
    <w:p>
      <w:pPr>
        <w:spacing w:after="120"/>
      </w:pPr>
      <w:r>
        <w:rPr>
          <w:b/>
          <w:bCs/>
        </w:rPr>
        <w:t xml:space="preserve">Status: </w:t>
      </w:r>
      <w:r>
        <w:rPr>
          <w:b/>
          <w:bCs/>
          <w:color w:val="15803D"/>
        </w:rPr>
        <w:t xml:space="preserve">Voldoet</w:t>
      </w:r>
    </w:p>
    <w:p>
      <w:pPr>
        <w:pStyle w:val="Heading3"/>
      </w:pPr>
      <w:r>
        <w:t xml:space="preserve">SC 3.2.6 Consistente hulp (A (nieuw in WCAG 2.2))</w:t>
      </w:r>
    </w:p>
    <w:p>
      <w:pPr>
        <w:spacing w:after="120"/>
      </w:pPr>
      <w:r>
        <w:rPr>
          <w:b/>
          <w:bCs/>
        </w:rPr>
        <w:t xml:space="preserve">Status: </w:t>
      </w:r>
      <w:r>
        <w:rPr>
          <w:b/>
          <w:bCs/>
          <w:color w:val="B91C1C"/>
        </w:rPr>
        <w:t xml:space="preserve">Voldoet niet</w:t>
      </w:r>
    </w:p>
    <w:p>
      <w:pPr>
        <w:spacing w:after="120"/>
      </w:pPr>
      <w:r>
        <w:t xml:space="preserve">Geen contactgegevens, helpdesklink of toegankelijkheidsverklaring zichtbaar. Voor een gemeentelijke dienst is een verwijzing naar menselijk contact (telefoonnummer 14 0314 of een fysieke balie) verplicht consistent te tonen.</w:t>
      </w:r>
    </w:p>
    <w:p>
      <w:pPr>
        <w:pStyle w:val="Heading3"/>
      </w:pPr>
      <w:r>
        <w:t xml:space="preserve">SC 3.3.1 Foutidentificatie (A)</w:t>
      </w:r>
    </w:p>
    <w:p>
      <w:pPr>
        <w:spacing w:after="120"/>
      </w:pPr>
      <w:r>
        <w:rPr>
          <w:b/>
          <w:bCs/>
        </w:rPr>
        <w:t xml:space="preserve">Status: </w:t>
      </w:r>
      <w:r>
        <w:rPr>
          <w:b/>
          <w:bCs/>
          <w:color w:val="4B5563"/>
        </w:rPr>
        <w:t xml:space="preserve">Niet te verifiëren in initiële staat</w:t>
      </w:r>
    </w:p>
    <w:p>
      <w:pPr>
        <w:spacing w:after="120"/>
      </w:pPr>
      <w:r>
        <w:t xml:space="preserve">Zorg voor een aria-live="assertive"-foutgebied bij lege bericht-versturing of API-fout, in plaats van alleen visuele toast.</w:t>
      </w:r>
    </w:p>
    <w:p>
      <w:pPr>
        <w:pStyle w:val="Heading3"/>
      </w:pPr>
      <w:r>
        <w:t xml:space="preserve">SC 3.3.2 Labels of instructies (A)</w:t>
      </w:r>
    </w:p>
    <w:p>
      <w:pPr>
        <w:spacing w:after="120"/>
      </w:pPr>
      <w:r>
        <w:rPr>
          <w:b/>
          <w:bCs/>
        </w:rPr>
        <w:t xml:space="preserve">Status: </w:t>
      </w:r>
      <w:r>
        <w:rPr>
          <w:b/>
          <w:bCs/>
          <w:color w:val="B91C1C"/>
        </w:rPr>
        <w:t xml:space="preserve">Voldoet niet (formeel)</w:t>
      </w:r>
    </w:p>
    <w:p>
      <w:pPr>
        <w:spacing w:after="120"/>
      </w:pPr>
      <w:r>
        <w:t xml:space="preserve">Het invoerveld gebruikt enkel aria-label en placeholder. Een placeholder is geen label en verdwijnt zodra getypt wordt.</w:t>
      </w:r>
    </w:p>
    <w:p>
      <w:pPr>
        <w:spacing w:after="120"/>
      </w:pPr>
      <w:r>
        <w:rPr>
          <w:b/>
          <w:bCs/>
        </w:rPr>
        <w:t xml:space="preserve">Fix:</w:t>
      </w:r>
    </w:p>
    <w:p>
      <w:pPr>
        <w:shd w:fill="F3F4F6" w:val="clear"/>
        <w:spacing w:after="0"/>
      </w:pPr>
      <w:r>
        <w:rPr>
          <w:rFonts w:ascii="Courier New" w:cs="Courier New" w:eastAsia="Courier New" w:hAnsi="Courier New"/>
          <w:sz w:val="18"/>
          <w:szCs w:val="18"/>
        </w:rPr>
        <w:t xml:space="preserve">&lt;label for="chat-input" class="sr-only"&gt;Stel uw vraag aan de gemeente&lt;/label&gt;</w:t>
      </w:r>
    </w:p>
    <w:p>
      <w:pPr>
        <w:shd w:fill="F3F4F6" w:val="clear"/>
        <w:spacing w:after="0"/>
      </w:pPr>
      <w:r>
        <w:rPr>
          <w:rFonts w:ascii="Courier New" w:cs="Courier New" w:eastAsia="Courier New" w:hAnsi="Courier New"/>
          <w:sz w:val="18"/>
          <w:szCs w:val="18"/>
        </w:rPr>
        <w:t xml:space="preserve">&lt;textarea id="chat-input" name="input"</w:t>
      </w:r>
    </w:p>
    <w:p>
      <w:pPr>
        <w:shd w:fill="F3F4F6" w:val="clear"/>
        <w:spacing w:after="0"/>
      </w:pPr>
      <w:r>
        <w:rPr>
          <w:rFonts w:ascii="Courier New" w:cs="Courier New" w:eastAsia="Courier New" w:hAnsi="Courier New"/>
          <w:sz w:val="18"/>
          <w:szCs w:val="18"/>
        </w:rPr>
        <w:t xml:space="preserve">          placeholder="Bijvoorbeeld: hoe vraag ik een paspoort aan?"&gt;&lt;/textarea&gt;</w:t>
      </w:r>
    </w:p>
    <w:p>
      <w:pPr>
        <w:shd w:fill="F3F4F6" w:val="clear"/>
        <w:spacing w:after="0"/>
      </w:pPr>
      <w:r>
        <w:rPr>
          <w:rFonts w:ascii="Courier New" w:cs="Courier New" w:eastAsia="Courier New" w:hAnsi="Courier New"/>
          <w:sz w:val="18"/>
          <w:szCs w:val="18"/>
        </w:rPr>
        <w:t xml:space="preserve">&lt;p id="chat-help" class="text-sm text-muted-foreground mt-2"&gt;</w:t>
      </w:r>
    </w:p>
    <w:p>
      <w:pPr>
        <w:shd w:fill="F3F4F6" w:val="clear"/>
        <w:spacing w:after="0"/>
      </w:pPr>
      <w:r>
        <w:rPr>
          <w:rFonts w:ascii="Courier New" w:cs="Courier New" w:eastAsia="Courier New" w:hAnsi="Courier New"/>
          <w:sz w:val="18"/>
          <w:szCs w:val="18"/>
        </w:rPr>
        <w:t xml:space="preserve">  Druk op Enter om te versturen. Gebruik Shift+Enter voor een nieuwe regel.</w:t>
      </w:r>
    </w:p>
    <w:p>
      <w:pPr>
        <w:shd w:fill="F3F4F6" w:val="clear"/>
        <w:spacing w:after="0"/>
      </w:pPr>
      <w:r>
        <w:rPr>
          <w:rFonts w:ascii="Courier New" w:cs="Courier New" w:eastAsia="Courier New" w:hAnsi="Courier New"/>
          <w:sz w:val="18"/>
          <w:szCs w:val="18"/>
        </w:rPr>
        <w:t xml:space="preserve">&lt;/p&gt;</w:t>
      </w:r>
    </w:p>
    <w:p>
      <w:pPr>
        <w:pStyle w:val="Heading3"/>
      </w:pPr>
      <w:r>
        <w:t xml:space="preserve">SC 3.3.3 Foutsuggestie (AA)</w:t>
      </w:r>
    </w:p>
    <w:p>
      <w:pPr>
        <w:spacing w:after="120"/>
      </w:pPr>
      <w:r>
        <w:rPr>
          <w:b/>
          <w:bCs/>
        </w:rPr>
        <w:t xml:space="preserve">Status: </w:t>
      </w:r>
      <w:r>
        <w:rPr>
          <w:b/>
          <w:bCs/>
          <w:color w:val="4B5563"/>
        </w:rPr>
        <w:t xml:space="preserve">Niet te verifiëren</w:t>
      </w:r>
    </w:p>
    <w:p>
      <w:pPr>
        <w:pStyle w:val="Heading3"/>
      </w:pPr>
      <w:r>
        <w:t xml:space="preserve">SC 3.3.4 Foutpreventie (AA)</w:t>
      </w:r>
    </w:p>
    <w:p>
      <w:pPr>
        <w:spacing w:after="120"/>
      </w:pPr>
      <w:r>
        <w:rPr>
          <w:b/>
          <w:bCs/>
        </w:rPr>
        <w:t xml:space="preserve">Status: </w:t>
      </w:r>
      <w:r>
        <w:rPr>
          <w:b/>
          <w:bCs/>
          <w:color w:val="4B5563"/>
        </w:rPr>
        <w:t xml:space="preserve">Niet van toepassing</w:t>
      </w:r>
    </w:p>
    <w:p>
      <w:pPr>
        <w:spacing w:after="120"/>
      </w:pPr>
      <w:r>
        <w:t xml:space="preserve">Wanneer de assistent een afspraak boekt of een aanvraag indient: vraag bevestiging vóór onomkeerbare acties.</w:t>
      </w:r>
    </w:p>
    <w:p>
      <w:pPr>
        <w:pStyle w:val="Heading3"/>
      </w:pPr>
      <w:r>
        <w:t xml:space="preserve">SC 3.3.7 Redundante invoer (A (nieuw in WCAG 2.2))</w:t>
      </w:r>
    </w:p>
    <w:p>
      <w:pPr>
        <w:spacing w:after="120"/>
      </w:pPr>
      <w:r>
        <w:rPr>
          <w:b/>
          <w:bCs/>
        </w:rPr>
        <w:t xml:space="preserve">Status: </w:t>
      </w:r>
      <w:r>
        <w:rPr>
          <w:b/>
          <w:bCs/>
          <w:color w:val="4B5563"/>
        </w:rPr>
        <w:t xml:space="preserve">Niet van toepassing</w:t>
      </w:r>
    </w:p>
    <w:p>
      <w:pPr>
        <w:pStyle w:val="Heading3"/>
      </w:pPr>
      <w:r>
        <w:t xml:space="preserve">SC 3.3.8 Toegankelijke authenticatie (AA (nieuw in WCAG 2.2))</w:t>
      </w:r>
    </w:p>
    <w:p>
      <w:pPr>
        <w:spacing w:after="120"/>
      </w:pPr>
      <w:r>
        <w:rPr>
          <w:b/>
          <w:bCs/>
        </w:rPr>
        <w:t xml:space="preserve">Status: </w:t>
      </w:r>
      <w:r>
        <w:rPr>
          <w:b/>
          <w:bCs/>
          <w:color w:val="4B5563"/>
        </w:rPr>
        <w:t xml:space="preserve">Niet van toepassing — geen login</w:t>
      </w:r>
    </w:p>
    <w:p>
      <w:pPr>
        <w:pStyle w:val="Heading2"/>
      </w:pPr>
      <w:r>
        <w:t xml:space="preserve">3.4 Principe 4 — Robuust</w:t>
      </w:r>
    </w:p>
    <w:p>
      <w:pPr>
        <w:pStyle w:val="Heading3"/>
      </w:pPr>
      <w:r>
        <w:t xml:space="preserve">SC 4.1.2 Naam, rol, waarde (A)</w:t>
      </w:r>
    </w:p>
    <w:p>
      <w:pPr>
        <w:spacing w:after="120"/>
      </w:pPr>
      <w:r>
        <w:rPr>
          <w:b/>
          <w:bCs/>
        </w:rPr>
        <w:t xml:space="preserve">Status: </w:t>
      </w:r>
      <w:r>
        <w:rPr>
          <w:b/>
          <w:bCs/>
          <w:color w:val="15803D"/>
        </w:rPr>
        <w:t xml:space="preserve">Voldoet (gedeeltelijk)</w:t>
      </w:r>
    </w:p>
    <w:p>
      <w:pPr>
        <w:spacing w:after="120"/>
      </w:pPr>
      <w:r>
        <w:t xml:space="preserve">Knoppen hebben aria-label, textarea heeft aria-label, scroll-knop heeft sr-only span. Goed.</w:t>
      </w:r>
    </w:p>
    <w:p>
      <w:pPr>
        <w:spacing w:after="120"/>
      </w:pPr>
      <w:r>
        <w:rPr>
          <w:b/>
          <w:bCs/>
        </w:rPr>
        <w:t xml:space="preserve">Probleem: </w:t>
      </w:r>
      <w:r>
        <w:t xml:space="preserve">Het bericht-gebied (waar antwoorden van de bot verschijnen) is in de huidige initiële render niet aanwezig. Verifieer dat bij streaming-respons:</w:t>
      </w:r>
    </w:p>
    <w:p>
      <w:pPr>
        <w:pStyle w:val="ListParagraph"/>
        <w:numPr>
          <w:ilvl w:val="0"/>
          <w:numId w:val="4"/>
        </w:numPr>
        <w:spacing w:after="80"/>
      </w:pPr>
      <w:r>
        <w:t xml:space="preserve">Het container-element role="log" of role="status" heeft.</w:t>
      </w:r>
    </w:p>
    <w:p>
      <w:pPr>
        <w:pStyle w:val="ListParagraph"/>
        <w:numPr>
          <w:ilvl w:val="0"/>
          <w:numId w:val="4"/>
        </w:numPr>
        <w:spacing w:after="80"/>
      </w:pPr>
      <w:r>
        <w:t xml:space="preserve">aria-live="polite" wordt gebruikt.</w:t>
      </w:r>
    </w:p>
    <w:p>
      <w:pPr>
        <w:pStyle w:val="ListParagraph"/>
        <w:numPr>
          <w:ilvl w:val="0"/>
          <w:numId w:val="4"/>
        </w:numPr>
        <w:spacing w:after="80"/>
      </w:pPr>
      <w:r>
        <w:t xml:space="preserve">aria-busy="true" tijdens streaming.</w:t>
      </w:r>
    </w:p>
    <w:p>
      <w:pPr>
        <w:pStyle w:val="ListParagraph"/>
        <w:numPr>
          <w:ilvl w:val="0"/>
          <w:numId w:val="4"/>
        </w:numPr>
        <w:spacing w:after="80"/>
      </w:pPr>
      <w:r>
        <w:t xml:space="preserve">Elke nieuwe boodschap een unieke aria-label of zichtbare afzender ("Assistent zegt:" / "U zei:") krijgt.</w:t>
      </w:r>
    </w:p>
    <w:p>
      <w:pPr>
        <w:pStyle w:val="Heading3"/>
      </w:pPr>
      <w:r>
        <w:t xml:space="preserve">SC 4.1.3 Statusberichten (AA)</w:t>
      </w:r>
    </w:p>
    <w:p>
      <w:pPr>
        <w:spacing w:after="120"/>
      </w:pPr>
      <w:r>
        <w:rPr>
          <w:b/>
          <w:bCs/>
        </w:rPr>
        <w:t xml:space="preserve">Status: </w:t>
      </w:r>
      <w:r>
        <w:rPr>
          <w:b/>
          <w:bCs/>
          <w:color w:val="B91C1C"/>
        </w:rPr>
        <w:t xml:space="preserve">Niet voldaan (verwacht)</w:t>
      </w:r>
    </w:p>
    <w:p>
      <w:pPr>
        <w:spacing w:after="120"/>
      </w:pPr>
      <w:r>
        <w:t xml:space="preserve">Bij asynchrone chatantwoorden moet de gebruiker zonder focusverplaatsing op de hoogte worden gehouden:</w:t>
      </w:r>
    </w:p>
    <w:p>
      <w:pPr>
        <w:shd w:fill="F3F4F6" w:val="clear"/>
        <w:spacing w:after="0"/>
      </w:pPr>
      <w:r>
        <w:rPr>
          <w:rFonts w:ascii="Courier New" w:cs="Courier New" w:eastAsia="Courier New" w:hAnsi="Courier New"/>
          <w:sz w:val="18"/>
          <w:szCs w:val="18"/>
        </w:rPr>
        <w:t xml:space="preserve">&lt;div role="status" aria-live="polite" aria-atomic="false" className="sr-only"&gt;</w:t>
      </w:r>
    </w:p>
    <w:p>
      <w:pPr>
        <w:shd w:fill="F3F4F6" w:val="clear"/>
        <w:spacing w:after="0"/>
      </w:pPr>
      <w:r>
        <w:rPr>
          <w:rFonts w:ascii="Courier New" w:cs="Courier New" w:eastAsia="Courier New" w:hAnsi="Courier New"/>
          <w:sz w:val="18"/>
          <w:szCs w:val="18"/>
        </w:rPr>
        <w:t xml:space="preserve">  {isStreaming &amp;&amp; "Assistent typt een antwoord."}</w:t>
      </w:r>
    </w:p>
    <w:p>
      <w:pPr>
        <w:shd w:fill="F3F4F6" w:val="clear"/>
        <w:spacing w:after="0"/>
      </w:pPr>
      <w:r>
        <w:rPr>
          <w:rFonts w:ascii="Courier New" w:cs="Courier New" w:eastAsia="Courier New" w:hAnsi="Courier New"/>
          <w:sz w:val="18"/>
          <w:szCs w:val="18"/>
        </w:rPr>
        <w:t xml:space="preserve">  {error &amp;&amp; `Fout: ${error}`}</w:t>
      </w:r>
    </w:p>
    <w:p>
      <w:pPr>
        <w:shd w:fill="F3F4F6" w:val="clear"/>
        <w:spacing w:after="0"/>
      </w:pPr>
      <w:r>
        <w:rPr>
          <w:rFonts w:ascii="Courier New" w:cs="Courier New" w:eastAsia="Courier New" w:hAnsi="Courier New"/>
          <w:sz w:val="18"/>
          <w:szCs w:val="18"/>
        </w:rPr>
        <w:t xml:space="preserve">&lt;/div&gt;</w:t>
      </w:r>
    </w:p>
    <w:p>
      <w:pPr>
        <w:pStyle w:val="Heading1"/>
      </w:pPr>
      <w:r>
        <w:t xml:space="preserve">4. Aanvullende bevindingen (buiten de 50 SC)</w:t>
      </w:r>
    </w:p>
    <w:p>
      <w:pPr>
        <w:pStyle w:val="Heading3"/>
      </w:pPr>
      <w:r>
        <w:t xml:space="preserve">4.1 JavaScript-afhankelijkheid</w:t>
      </w:r>
    </w:p>
    <w:p>
      <w:pPr>
        <w:spacing w:after="120"/>
      </w:pPr>
      <w:r>
        <w:t xml:space="preserve">Inhoud is verborgen via inline-stijl opacity:0;transform:translateY(10px) en wordt door client-side animatie zichtbaar gemaakt. Bij JavaScript-fout, trage verbinding of contentblockers blijft de pagina visueel leeg, hoewel de tekst wel in de DOM staat. Dit is een progressive-enhancement-zwakte. Renderbaar fallback via noscript of CSS @starting-style zonder opacity-0 is sterk aanbevolen.</w:t>
      </w:r>
    </w:p>
    <w:p>
      <w:pPr>
        <w:pStyle w:val="Heading3"/>
      </w:pPr>
      <w:r>
        <w:t xml:space="preserve">4.2 prefers-reduced-motion</w:t>
      </w:r>
    </w:p>
    <w:p>
      <w:pPr>
        <w:spacing w:after="120"/>
      </w:pPr>
      <w:r>
        <w:t xml:space="preserve">Geen @media (prefers-reduced-motion: reduce) in de bundeled CSS. Animaties op suggestiekaarten negeren gebruikersvoorkeuren. Risico voor gebruikers met vestibulaire aandoeningen.</w:t>
      </w:r>
    </w:p>
    <w:p>
      <w:pPr>
        <w:shd w:fill="F3F4F6" w:val="clear"/>
        <w:spacing w:after="0"/>
      </w:pPr>
      <w:r>
        <w:rPr>
          <w:rFonts w:ascii="Courier New" w:cs="Courier New" w:eastAsia="Courier New" w:hAnsi="Courier New"/>
          <w:sz w:val="18"/>
          <w:szCs w:val="18"/>
        </w:rPr>
        <w:t xml:space="preserve">@media (prefers-reduced-motion: reduce) {</w:t>
      </w:r>
    </w:p>
    <w:p>
      <w:pPr>
        <w:shd w:fill="F3F4F6" w:val="clear"/>
        <w:spacing w:after="0"/>
      </w:pPr>
      <w:r>
        <w:rPr>
          <w:rFonts w:ascii="Courier New" w:cs="Courier New" w:eastAsia="Courier New" w:hAnsi="Courier New"/>
          <w:sz w:val="18"/>
          <w:szCs w:val="18"/>
        </w:rPr>
        <w:t xml:space="preserve">  *, *::before, *::after {</w:t>
      </w:r>
    </w:p>
    <w:p>
      <w:pPr>
        <w:shd w:fill="F3F4F6" w:val="clear"/>
        <w:spacing w:after="0"/>
      </w:pPr>
      <w:r>
        <w:rPr>
          <w:rFonts w:ascii="Courier New" w:cs="Courier New" w:eastAsia="Courier New" w:hAnsi="Courier New"/>
          <w:sz w:val="18"/>
          <w:szCs w:val="18"/>
        </w:rPr>
        <w:t xml:space="preserve">    animation-duration: 0.01ms !important;</w:t>
      </w:r>
    </w:p>
    <w:p>
      <w:pPr>
        <w:shd w:fill="F3F4F6" w:val="clear"/>
        <w:spacing w:after="0"/>
      </w:pPr>
      <w:r>
        <w:rPr>
          <w:rFonts w:ascii="Courier New" w:cs="Courier New" w:eastAsia="Courier New" w:hAnsi="Courier New"/>
          <w:sz w:val="18"/>
          <w:szCs w:val="18"/>
        </w:rPr>
        <w:t xml:space="preserve">    transition-duration: 0.01ms !important;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w:t>
      </w:r>
    </w:p>
    <w:p>
      <w:pPr>
        <w:pStyle w:val="Heading3"/>
      </w:pPr>
      <w:r>
        <w:t xml:space="preserve">4.3 Donkere modus</w:t>
      </w:r>
    </w:p>
    <w:p>
      <w:pPr>
        <w:spacing w:after="120"/>
      </w:pPr>
      <w:r>
        <w:t xml:space="preserve">CSS heeft :root.dark-variant gedefinieerd, maar er is geen visuele toggle aanwezig en color-scheme reageert niet op prefers-color-scheme. Geen WCAG-eis, wel verwacht door gebruikers en ondersteund door de techniek.</w:t>
      </w:r>
    </w:p>
    <w:p>
      <w:pPr>
        <w:pStyle w:val="Heading3"/>
      </w:pPr>
      <w:r>
        <w:t xml:space="preserve">4.4 Toegankelijkheidsverklaring</w:t>
      </w:r>
    </w:p>
    <w:p>
      <w:pPr>
        <w:spacing w:after="120"/>
      </w:pPr>
      <w:r>
        <w:t xml:space="preserve">Geen link naar een toegankelijkheidsverklaring (verplicht onder Tijdelijk besluit digitale toegankelijkheid overheid, art. 3) in de footer of vanaf deze pagina.</w:t>
      </w:r>
    </w:p>
    <w:p>
      <w:pPr>
        <w:spacing w:after="120"/>
      </w:pPr>
      <w:r>
        <w:rPr>
          <w:b/>
          <w:bCs/>
        </w:rPr>
        <w:t xml:space="preserve">Verplicht: </w:t>
      </w:r>
      <w:r>
        <w:t xml:space="preserve">Publiceer verklaring volgens het model van DigiToegankelijk.nl en registreer in het register van toegankelijkheidsverklaringen.</w:t>
      </w:r>
    </w:p>
    <w:p>
      <w:pPr>
        <w:pStyle w:val="Heading3"/>
      </w:pPr>
      <w:r>
        <w:t xml:space="preserve">4.5 Chatbot-specifieke richtlijnen</w:t>
      </w:r>
    </w:p>
    <w:p>
      <w:pPr>
        <w:spacing w:after="120"/>
      </w:pPr>
      <w:r>
        <w:t xml:space="preserve">WCAG 2.2 kent geen chatbot-specifieke succescriteria, maar de volgende patronen worden door W3C, GOV.UK en industriële consensus aangedragen:</w:t>
      </w:r>
    </w:p>
    <w:p>
      <w:pPr>
        <w:pStyle w:val="ListParagraph"/>
        <w:numPr>
          <w:ilvl w:val="0"/>
          <w:numId w:val="4"/>
        </w:numPr>
        <w:spacing w:after="80"/>
      </w:pPr>
      <w:r>
        <w:t xml:space="preserve">ARIA-techniek ARIA23: gebruik role="log" (impliciet aria-live="polite", aria-atomic="false") op de chat-transcriptcontainer.</w:t>
      </w:r>
    </w:p>
    <w:p>
      <w:pPr>
        <w:pStyle w:val="ListParagraph"/>
        <w:numPr>
          <w:ilvl w:val="0"/>
          <w:numId w:val="4"/>
        </w:numPr>
        <w:spacing w:after="80"/>
      </w:pPr>
      <w:r>
        <w:t xml:space="preserve">Elk bericht in een eigen section met aria-label dat afzender en tijd bevat.</w:t>
      </w:r>
    </w:p>
    <w:p>
      <w:pPr>
        <w:pStyle w:val="ListParagraph"/>
        <w:numPr>
          <w:ilvl w:val="0"/>
          <w:numId w:val="4"/>
        </w:numPr>
        <w:spacing w:after="80"/>
      </w:pPr>
      <w:r>
        <w:t xml:space="preserve">Skiplink direct naar de chatbot.</w:t>
      </w:r>
    </w:p>
    <w:p>
      <w:pPr>
        <w:pStyle w:val="ListParagraph"/>
        <w:numPr>
          <w:ilvl w:val="0"/>
          <w:numId w:val="4"/>
        </w:numPr>
        <w:spacing w:after="80"/>
      </w:pPr>
      <w:r>
        <w:t xml:space="preserve">Visueel zichtbaar label op invoerveld, niet alleen placeholder.</w:t>
      </w:r>
    </w:p>
    <w:p>
      <w:pPr>
        <w:pStyle w:val="ListParagraph"/>
        <w:numPr>
          <w:ilvl w:val="0"/>
          <w:numId w:val="4"/>
        </w:numPr>
        <w:spacing w:after="80"/>
      </w:pPr>
      <w:r>
        <w:t xml:space="preserve">Pauze/stop-knop voor streaming antwoorden, toetsenbord-bereikbaar.</w:t>
      </w:r>
    </w:p>
    <w:p>
      <w:pPr>
        <w:pStyle w:val="ListParagraph"/>
        <w:numPr>
          <w:ilvl w:val="0"/>
          <w:numId w:val="4"/>
        </w:numPr>
        <w:spacing w:after="80"/>
      </w:pPr>
      <w:r>
        <w:t xml:space="preserve">Geen autofocus op invoerveld bij paginalading (steelt focus van schermlezers die zich oriënteren).</w:t>
      </w:r>
    </w:p>
    <w:p>
      <w:pPr>
        <w:pStyle w:val="ListParagraph"/>
        <w:numPr>
          <w:ilvl w:val="0"/>
          <w:numId w:val="4"/>
        </w:numPr>
        <w:spacing w:after="80"/>
      </w:pPr>
      <w:r>
        <w:t xml:space="preserve">Volledige conversatiegeschiedenis blijft in DOM en is bereikbaar met Tab/pijltjestoetsen.</w:t>
      </w:r>
    </w:p>
    <w:p>
      <w:pPr>
        <w:pStyle w:val="ListParagraph"/>
        <w:numPr>
          <w:ilvl w:val="0"/>
          <w:numId w:val="4"/>
        </w:numPr>
        <w:spacing w:after="80"/>
      </w:pPr>
      <w:r>
        <w:t xml:space="preserve">"Bot is typing"-indicator in een aparte polite live region, throttled.</w:t>
      </w:r>
    </w:p>
    <w:p>
      <w:pPr>
        <w:spacing w:after="120"/>
      </w:pPr>
      <w:r>
        <w:rPr>
          <w:b/>
          <w:bCs/>
        </w:rPr>
        <w:t xml:space="preserve">EU AI Act (Art. 50): </w:t>
      </w:r>
      <w:r>
        <w:t xml:space="preserve">Gebruikers moeten geïnformeerd worden dat zij met een AI communiceren. Toon zichtbaar "U chat met een virtuele assistent". Compliance-vereiste, niet strikt WCAG.</w:t>
      </w:r>
    </w:p>
    <w:p>
      <w:pPr>
        <w:pStyle w:val="Heading3"/>
      </w:pPr>
      <w:r>
        <w:t xml:space="preserve">4.6 Inhoud van bot-antwoorden</w:t>
      </w:r>
    </w:p>
    <w:p>
      <w:pPr>
        <w:spacing w:after="120"/>
      </w:pPr>
      <w:r>
        <w:t xml:space="preserve">Bot-antwoorden konden niet geëvalueerd worden zonder de chat te starten. Aandachtspunten:</w:t>
      </w:r>
    </w:p>
    <w:p>
      <w:pPr>
        <w:pStyle w:val="ListParagraph"/>
        <w:numPr>
          <w:ilvl w:val="0"/>
          <w:numId w:val="4"/>
        </w:numPr>
        <w:spacing w:after="80"/>
      </w:pPr>
      <w:r>
        <w:t xml:space="preserve">Markdown-rendering moet semantische HTML produceren (ul, ol, table met th en caption).</w:t>
      </w:r>
    </w:p>
    <w:p>
      <w:pPr>
        <w:pStyle w:val="ListParagraph"/>
        <w:numPr>
          <w:ilvl w:val="0"/>
          <w:numId w:val="4"/>
        </w:numPr>
        <w:spacing w:after="80"/>
      </w:pPr>
      <w:r>
        <w:t xml:space="preserve">Codeblokken moeten pre-code met lang-attribuut zijn.</w:t>
      </w:r>
    </w:p>
    <w:p>
      <w:pPr>
        <w:pStyle w:val="ListParagraph"/>
        <w:numPr>
          <w:ilvl w:val="0"/>
          <w:numId w:val="4"/>
        </w:numPr>
        <w:spacing w:after="80"/>
      </w:pPr>
      <w:r>
        <w:t xml:space="preserve">Lange antwoorden mogen niet alleen onderaan toegevoegd worden zonder aankondiging (zie SC 4.1.3).</w:t>
      </w:r>
    </w:p>
    <w:p>
      <w:pPr>
        <w:pStyle w:val="ListParagraph"/>
        <w:numPr>
          <w:ilvl w:val="0"/>
          <w:numId w:val="4"/>
        </w:numPr>
        <w:spacing w:after="80"/>
      </w:pPr>
      <w:r>
        <w:t xml:space="preserve">Links uit antwoorden: target="_blank" rel="noopener" met visuele én tekstuele indicatie ("opent in nieuw venster").</w:t>
      </w:r>
    </w:p>
    <w:p>
      <w:pPr>
        <w:pStyle w:val="Heading1"/>
      </w:pPr>
      <w:r>
        <w:t xml:space="preserve">5. Conformiteitsverklaring volgens EN 301 549</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000"/>
        <w:gridCol w:w="5360"/>
      </w:tblGrid>
      <w:tr>
        <w:trPr>
          <w:tblHeader/>
        </w:trPr>
        <w:tc>
          <w:tcPr>
            <w:tcW w:type="dxa" w:w="40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Categorie</w:t>
            </w:r>
          </w:p>
        </w:tc>
        <w:tc>
          <w:tcPr>
            <w:tcW w:type="dxa" w:w="536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Beoordeling</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Niveau A</w:t>
            </w:r>
          </w:p>
        </w:tc>
        <w:tc>
          <w:tcPr>
            <w:tcW w:type="dxa" w:w="5360"/>
            <w:tcBorders>
              <w:top w:val="single" w:color="CBD5E1" w:sz="4"/>
              <w:left w:val="single" w:color="CBD5E1" w:sz="4"/>
              <w:bottom w:val="single" w:color="CBD5E1" w:sz="4"/>
              <w:right w:val="single" w:color="CBD5E1" w:sz="4"/>
            </w:tcBorders>
            <w:shd w:fill="FEE2E2" w:val="clear"/>
            <w:vAlign w:val="center"/>
          </w:tcPr>
          <w:p>
            <w:r>
              <w:rPr>
                <w:sz w:val="20"/>
                <w:szCs w:val="20"/>
              </w:rPr>
              <w:t xml:space="preserve">Voldoet niet (5 falen op 30 SC)</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Niveau AA</w:t>
            </w:r>
          </w:p>
        </w:tc>
        <w:tc>
          <w:tcPr>
            <w:tcW w:type="dxa" w:w="5360"/>
            <w:tcBorders>
              <w:top w:val="single" w:color="CBD5E1" w:sz="4"/>
              <w:left w:val="single" w:color="CBD5E1" w:sz="4"/>
              <w:bottom w:val="single" w:color="CBD5E1" w:sz="4"/>
              <w:right w:val="single" w:color="CBD5E1" w:sz="4"/>
            </w:tcBorders>
            <w:shd w:fill="FEE2E2" w:val="clear"/>
            <w:vAlign w:val="center"/>
          </w:tcPr>
          <w:p>
            <w:r>
              <w:rPr>
                <w:sz w:val="20"/>
                <w:szCs w:val="20"/>
              </w:rPr>
              <w:t xml:space="preserve">Voldoet niet (4 falen op 20 SC)</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Niveau AAA</w:t>
            </w:r>
          </w:p>
        </w:tc>
        <w:tc>
          <w:tcPr>
            <w:tcW w:type="dxa" w:w="5360"/>
            <w:tcBorders>
              <w:top w:val="single" w:color="CBD5E1" w:sz="4"/>
              <w:left w:val="single" w:color="CBD5E1" w:sz="4"/>
              <w:bottom w:val="single" w:color="CBD5E1" w:sz="4"/>
              <w:right w:val="single" w:color="CBD5E1" w:sz="4"/>
            </w:tcBorders>
            <w:vAlign w:val="center"/>
          </w:tcPr>
          <w:p>
            <w:r>
              <w:rPr>
                <w:sz w:val="20"/>
                <w:szCs w:val="20"/>
              </w:rPr>
              <w:t xml:space="preserve">Niet beoordeeld</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Geautomatiseerde test (axe-core)</w:t>
            </w:r>
          </w:p>
        </w:tc>
        <w:tc>
          <w:tcPr>
            <w:tcW w:type="dxa" w:w="5360"/>
            <w:tcBorders>
              <w:top w:val="single" w:color="CBD5E1" w:sz="4"/>
              <w:left w:val="single" w:color="CBD5E1" w:sz="4"/>
              <w:bottom w:val="single" w:color="CBD5E1" w:sz="4"/>
              <w:right w:val="single" w:color="CBD5E1" w:sz="4"/>
            </w:tcBorders>
            <w:vAlign w:val="center"/>
          </w:tcPr>
          <w:p>
            <w:r>
              <w:rPr>
                <w:sz w:val="20"/>
                <w:szCs w:val="20"/>
              </w:rPr>
              <w:t xml:space="preserve">Niet uitgevoerd, aanbevolen vóór heraudit</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Handmatige test met schermlezer</w:t>
            </w:r>
          </w:p>
        </w:tc>
        <w:tc>
          <w:tcPr>
            <w:tcW w:type="dxa" w:w="5360"/>
            <w:tcBorders>
              <w:top w:val="single" w:color="CBD5E1" w:sz="4"/>
              <w:left w:val="single" w:color="CBD5E1" w:sz="4"/>
              <w:bottom w:val="single" w:color="CBD5E1" w:sz="4"/>
              <w:right w:val="single" w:color="CBD5E1" w:sz="4"/>
            </w:tcBorders>
            <w:vAlign w:val="center"/>
          </w:tcPr>
          <w:p>
            <w:r>
              <w:rPr>
                <w:sz w:val="20"/>
                <w:szCs w:val="20"/>
              </w:rPr>
              <w:t xml:space="preserve">Niet uitgevoerd, aanbevolen vóór ingebruikname</w:t>
            </w:r>
          </w:p>
        </w:tc>
      </w:tr>
      <w:tr>
        <w:tc>
          <w:tcPr>
            <w:tcW w:type="dxa" w:w="4000"/>
            <w:tcBorders>
              <w:top w:val="single" w:color="CBD5E1" w:sz="4"/>
              <w:left w:val="single" w:color="CBD5E1" w:sz="4"/>
              <w:bottom w:val="single" w:color="CBD5E1" w:sz="4"/>
              <w:right w:val="single" w:color="CBD5E1" w:sz="4"/>
            </w:tcBorders>
            <w:vAlign w:val="center"/>
          </w:tcPr>
          <w:p>
            <w:r>
              <w:rPr>
                <w:sz w:val="20"/>
                <w:szCs w:val="20"/>
              </w:rPr>
              <w:t xml:space="preserve">Gebruikerstest met ervaringsdeskundigen</w:t>
            </w:r>
          </w:p>
        </w:tc>
        <w:tc>
          <w:tcPr>
            <w:tcW w:type="dxa" w:w="5360"/>
            <w:tcBorders>
              <w:top w:val="single" w:color="CBD5E1" w:sz="4"/>
              <w:left w:val="single" w:color="CBD5E1" w:sz="4"/>
              <w:bottom w:val="single" w:color="CBD5E1" w:sz="4"/>
              <w:right w:val="single" w:color="CBD5E1" w:sz="4"/>
            </w:tcBorders>
            <w:vAlign w:val="center"/>
          </w:tcPr>
          <w:p>
            <w:r>
              <w:rPr>
                <w:sz w:val="20"/>
                <w:szCs w:val="20"/>
              </w:rPr>
              <w:t xml:space="preserve">Niet uitgevoerd, sterk aanbevolen</w:t>
            </w:r>
          </w:p>
        </w:tc>
      </w:tr>
    </w:tbl>
    <w:p>
      <w:pPr>
        <w:spacing w:after="120"/>
      </w:pPr>
      <w:r>
        <w:rPr>
          <w:b/>
          <w:bCs/>
        </w:rPr>
        <w:t xml:space="preserve">Conclusie: </w:t>
      </w:r>
      <w:r>
        <w:t xml:space="preserve">De applicatie kan in de huidige vorm niet rechtmatig door een Nederlandse gemeente in productie genomen worden. Status op DigiToegankelijk-schaal: </w:t>
      </w:r>
      <w:r>
        <w:rPr>
          <w:b/>
          <w:bCs/>
          <w:color w:val="B91C1C"/>
        </w:rPr>
        <w:t xml:space="preserve">C (voldoet niet)</w:t>
      </w:r>
      <w:r>
        <w:t xml:space="preserve">.</w:t>
      </w:r>
    </w:p>
    <w:p>
      <w:pPr>
        <w:pStyle w:val="Heading1"/>
      </w:pPr>
      <w:r>
        <w:t xml:space="preserve">6. Prioritair stappenplan</w:t>
      </w:r>
    </w:p>
    <w:p>
      <w:pPr>
        <w:pStyle w:val="Heading3"/>
      </w:pPr>
      <w:r>
        <w:t xml:space="preserve">Sprint 1 — kritieke A-niveau fouten (~1 dag werk)</w:t>
      </w:r>
    </w:p>
    <w:p>
      <w:pPr>
        <w:pStyle w:val="ListParagraph"/>
        <w:numPr>
          <w:ilvl w:val="0"/>
          <w:numId w:val="5"/>
        </w:numPr>
        <w:spacing w:after="80"/>
      </w:pPr>
      <w:r>
        <w:t xml:space="preserve">Wijzig &lt;html lang="en"&gt; naar lang="nl" in app/layout.tsx.</w:t>
      </w:r>
    </w:p>
    <w:p>
      <w:pPr>
        <w:pStyle w:val="ListParagraph"/>
        <w:numPr>
          <w:ilvl w:val="0"/>
          <w:numId w:val="5"/>
        </w:numPr>
        <w:spacing w:after="80"/>
      </w:pPr>
      <w:r>
        <w:t xml:space="preserve">Vervang &lt;title&gt;assistant-ui Starter App&lt;/title&gt; door dynamische titel per gemeente.</w:t>
      </w:r>
    </w:p>
    <w:p>
      <w:pPr>
        <w:pStyle w:val="ListParagraph"/>
        <w:numPr>
          <w:ilvl w:val="0"/>
          <w:numId w:val="5"/>
        </w:numPr>
        <w:spacing w:after="80"/>
      </w:pPr>
      <w:r>
        <w:t xml:space="preserve">Voeg &lt;main id="main"&gt;-landmark toe rond de chatcontainer.</w:t>
      </w:r>
    </w:p>
    <w:p>
      <w:pPr>
        <w:pStyle w:val="ListParagraph"/>
        <w:numPr>
          <w:ilvl w:val="0"/>
          <w:numId w:val="5"/>
        </w:numPr>
        <w:spacing w:after="80"/>
      </w:pPr>
      <w:r>
        <w:t xml:space="preserve">Voeg &lt;h1&gt; toe voor de welkomsttekst (visueel mag identiek blijven).</w:t>
      </w:r>
    </w:p>
    <w:p>
      <w:pPr>
        <w:pStyle w:val="ListParagraph"/>
        <w:numPr>
          <w:ilvl w:val="0"/>
          <w:numId w:val="5"/>
        </w:numPr>
        <w:spacing w:after="80"/>
      </w:pPr>
      <w:r>
        <w:t xml:space="preserve">Voeg een skiplink "Direct naar de chat" toe.</w:t>
      </w:r>
    </w:p>
    <w:p>
      <w:pPr>
        <w:pStyle w:val="ListParagraph"/>
        <w:numPr>
          <w:ilvl w:val="0"/>
          <w:numId w:val="5"/>
        </w:numPr>
        <w:spacing w:after="80"/>
      </w:pPr>
      <w:r>
        <w:t xml:space="preserve">Verwijder style="opacity:0" uit initiële render of zet om naar CSS-only animatie zonder render-blocking.</w:t>
      </w:r>
    </w:p>
    <w:p>
      <w:pPr>
        <w:pStyle w:val="Heading3"/>
      </w:pPr>
      <w:r>
        <w:t xml:space="preserve">Sprint 2 — AA-fouten (~2 dagen werk)</w:t>
      </w:r>
    </w:p>
    <w:p>
      <w:pPr>
        <w:pStyle w:val="ListParagraph"/>
        <w:numPr>
          <w:ilvl w:val="0"/>
          <w:numId w:val="6"/>
        </w:numPr>
        <w:spacing w:after="80"/>
      </w:pPr>
      <w:r>
        <w:t xml:space="preserve">Vervang text-muted-foreground/65 door volle opaciteit met aangepaste donkerheid.</w:t>
      </w:r>
    </w:p>
    <w:p>
      <w:pPr>
        <w:pStyle w:val="ListParagraph"/>
        <w:numPr>
          <w:ilvl w:val="0"/>
          <w:numId w:val="6"/>
        </w:numPr>
        <w:spacing w:after="80"/>
      </w:pPr>
      <w:r>
        <w:t xml:space="preserve">Vergroot rand-contrast van suggestiekaarten en invoerveld (--border aanpassen).</w:t>
      </w:r>
    </w:p>
    <w:p>
      <w:pPr>
        <w:pStyle w:val="ListParagraph"/>
        <w:numPr>
          <w:ilvl w:val="0"/>
          <w:numId w:val="6"/>
        </w:numPr>
        <w:spacing w:after="80"/>
      </w:pPr>
      <w:r>
        <w:t xml:space="preserve">Voeg &lt;label for="chat-input"&gt; toe naast aria-label voor het invoerveld.</w:t>
      </w:r>
    </w:p>
    <w:p>
      <w:pPr>
        <w:pStyle w:val="ListParagraph"/>
        <w:numPr>
          <w:ilvl w:val="0"/>
          <w:numId w:val="6"/>
        </w:numPr>
        <w:spacing w:after="80"/>
      </w:pPr>
      <w:r>
        <w:t xml:space="preserve">Implementeer aria-live="polite" op het bericht-gebied; role="log".</w:t>
      </w:r>
    </w:p>
    <w:p>
      <w:pPr>
        <w:pStyle w:val="ListParagraph"/>
        <w:numPr>
          <w:ilvl w:val="0"/>
          <w:numId w:val="6"/>
        </w:numPr>
        <w:spacing w:after="80"/>
      </w:pPr>
      <w:r>
        <w:t xml:space="preserve">Voeg aria-busy="true" toe tijdens streaming.</w:t>
      </w:r>
    </w:p>
    <w:p>
      <w:pPr>
        <w:pStyle w:val="ListParagraph"/>
        <w:numPr>
          <w:ilvl w:val="0"/>
          <w:numId w:val="6"/>
        </w:numPr>
        <w:spacing w:after="80"/>
      </w:pPr>
      <w:r>
        <w:t xml:space="preserve">Voeg prefers-reduced-motion-respect toe.</w:t>
      </w:r>
    </w:p>
    <w:p>
      <w:pPr>
        <w:pStyle w:val="ListParagraph"/>
        <w:numPr>
          <w:ilvl w:val="0"/>
          <w:numId w:val="6"/>
        </w:numPr>
        <w:spacing w:after="80"/>
      </w:pPr>
      <w:r>
        <w:t xml:space="preserve">Implementeer "Stop genereren"-knop tijdens streaming, toetsenbord-bereikbaar.</w:t>
      </w:r>
    </w:p>
    <w:p>
      <w:pPr>
        <w:pStyle w:val="Heading3"/>
      </w:pPr>
      <w:r>
        <w:t xml:space="preserve">Sprint 3 — compliance en kwaliteit (~2 dagen werk)</w:t>
      </w:r>
    </w:p>
    <w:p>
      <w:pPr>
        <w:pStyle w:val="ListParagraph"/>
        <w:numPr>
          <w:ilvl w:val="0"/>
          <w:numId w:val="7"/>
        </w:numPr>
        <w:spacing w:after="80"/>
      </w:pPr>
      <w:r>
        <w:t xml:space="preserve">Schrijf en publiceer toegankelijkheidsverklaring; registreer bij DigiToegankelijk.</w:t>
      </w:r>
    </w:p>
    <w:p>
      <w:pPr>
        <w:pStyle w:val="ListParagraph"/>
        <w:numPr>
          <w:ilvl w:val="0"/>
          <w:numId w:val="7"/>
        </w:numPr>
        <w:spacing w:after="80"/>
      </w:pPr>
      <w:r>
        <w:t xml:space="preserve">Toon contactinformatie (telefoon 14 0314, e-mail) consistent in footer.</w:t>
      </w:r>
    </w:p>
    <w:p>
      <w:pPr>
        <w:pStyle w:val="ListParagraph"/>
        <w:numPr>
          <w:ilvl w:val="0"/>
          <w:numId w:val="7"/>
        </w:numPr>
        <w:spacing w:after="80"/>
      </w:pPr>
      <w:r>
        <w:t xml:space="preserve">Toon zichtbare AI-disclosure ("U chat met een virtuele assistent") conform EU AI Act art. 50.</w:t>
      </w:r>
    </w:p>
    <w:p>
      <w:pPr>
        <w:pStyle w:val="ListParagraph"/>
        <w:numPr>
          <w:ilvl w:val="0"/>
          <w:numId w:val="7"/>
        </w:numPr>
        <w:spacing w:after="80"/>
      </w:pPr>
      <w:r>
        <w:t xml:space="preserve">Zorg voor zichtbare instructie "Druk Enter om te versturen, Shift+Enter voor nieuwe regel".</w:t>
      </w:r>
    </w:p>
    <w:p>
      <w:pPr>
        <w:pStyle w:val="ListParagraph"/>
        <w:numPr>
          <w:ilvl w:val="0"/>
          <w:numId w:val="7"/>
        </w:numPr>
        <w:spacing w:after="80"/>
      </w:pPr>
      <w:r>
        <w:t xml:space="preserve">Vergroot interactieve doelgroottes naar 44 × 44 px (AAA-niveau).</w:t>
      </w:r>
    </w:p>
    <w:p>
      <w:pPr>
        <w:pStyle w:val="ListParagraph"/>
        <w:numPr>
          <w:ilvl w:val="0"/>
          <w:numId w:val="7"/>
        </w:numPr>
        <w:spacing w:after="80"/>
      </w:pPr>
      <w:r>
        <w:t xml:space="preserve">Voer geautomatiseerde audit uit met @axe-core/playwright of Lighthouse CI in de pipeline.</w:t>
      </w:r>
    </w:p>
    <w:p>
      <w:pPr>
        <w:pStyle w:val="ListParagraph"/>
        <w:numPr>
          <w:ilvl w:val="0"/>
          <w:numId w:val="7"/>
        </w:numPr>
        <w:spacing w:after="80"/>
      </w:pPr>
      <w:r>
        <w:t xml:space="preserve">Plan handmatige test met NVDA + Firefox, VoiceOver + Safari (iOS), TalkBack + Chrome (Android).</w:t>
      </w:r>
    </w:p>
    <w:p>
      <w:pPr>
        <w:pStyle w:val="ListParagraph"/>
        <w:numPr>
          <w:ilvl w:val="0"/>
          <w:numId w:val="7"/>
        </w:numPr>
        <w:spacing w:after="80"/>
      </w:pPr>
      <w:r>
        <w:t xml:space="preserve">Voer gebruikerstest uit met minimaal 2 ervaringsdeskundigen.</w:t>
      </w:r>
    </w:p>
    <w:p>
      <w:pPr>
        <w:pStyle w:val="Heading1"/>
      </w:pPr>
      <w:r>
        <w:t xml:space="preserve">7. Codepatchvoorstellen</w:t>
      </w:r>
    </w:p>
    <w:p>
      <w:pPr>
        <w:pStyle w:val="Heading3"/>
      </w:pPr>
      <w:r>
        <w:t xml:space="preserve">7.1 Layout (app/layout.tsx)</w:t>
      </w:r>
    </w:p>
    <w:p>
      <w:pPr>
        <w:shd w:fill="F3F4F6" w:val="clear"/>
        <w:spacing w:after="0"/>
      </w:pPr>
      <w:r>
        <w:rPr>
          <w:rFonts w:ascii="Courier New" w:cs="Courier New" w:eastAsia="Courier New" w:hAnsi="Courier New"/>
          <w:sz w:val="18"/>
          <w:szCs w:val="18"/>
        </w:rPr>
        <w:t xml:space="preserve">- &lt;html lang="en"&gt;</w:t>
      </w:r>
    </w:p>
    <w:p>
      <w:pPr>
        <w:shd w:fill="F3F4F6" w:val="clear"/>
        <w:spacing w:after="0"/>
      </w:pPr>
      <w:r>
        <w:rPr>
          <w:rFonts w:ascii="Courier New" w:cs="Courier New" w:eastAsia="Courier New" w:hAnsi="Courier New"/>
          <w:sz w:val="18"/>
          <w:szCs w:val="18"/>
        </w:rPr>
        <w:t xml:space="preserve">+ &lt;html lang="nl"&gt;</w:t>
      </w:r>
    </w:p>
    <w:p>
      <w:pPr>
        <w:pStyle w:val="Heading3"/>
      </w:pPr>
      <w:r>
        <w:t xml:space="preserve">7.2 Pagina-metadata (app/[city]/page.tsx)</w:t>
      </w:r>
    </w:p>
    <w:p>
      <w:pPr>
        <w:shd w:fill="F3F4F6" w:val="clear"/>
        <w:spacing w:after="0"/>
      </w:pPr>
      <w:r>
        <w:rPr>
          <w:rFonts w:ascii="Courier New" w:cs="Courier New" w:eastAsia="Courier New" w:hAnsi="Courier New"/>
          <w:sz w:val="18"/>
          <w:szCs w:val="18"/>
        </w:rPr>
        <w:t xml:space="preserve">export async function generateMetadata({ params }: Props) {</w:t>
      </w:r>
    </w:p>
    <w:p>
      <w:pPr>
        <w:shd w:fill="F3F4F6" w:val="clear"/>
        <w:spacing w:after="0"/>
      </w:pPr>
      <w:r>
        <w:rPr>
          <w:rFonts w:ascii="Courier New" w:cs="Courier New" w:eastAsia="Courier New" w:hAnsi="Courier New"/>
          <w:sz w:val="18"/>
          <w:szCs w:val="18"/>
        </w:rPr>
        <w:t xml:space="preserve">  const city = await getCityConfig(params.city);</w:t>
      </w:r>
    </w:p>
    <w:p>
      <w:pPr>
        <w:shd w:fill="F3F4F6" w:val="clear"/>
        <w:spacing w:after="0"/>
      </w:pPr>
      <w:r>
        <w:rPr>
          <w:rFonts w:ascii="Courier New" w:cs="Courier New" w:eastAsia="Courier New" w:hAnsi="Courier New"/>
          <w:sz w:val="18"/>
          <w:szCs w:val="18"/>
        </w:rPr>
        <w:t xml:space="preserve">  return {</w:t>
      </w:r>
    </w:p>
    <w:p>
      <w:pPr>
        <w:shd w:fill="F3F4F6" w:val="clear"/>
        <w:spacing w:after="0"/>
      </w:pPr>
      <w:r>
        <w:rPr>
          <w:rFonts w:ascii="Courier New" w:cs="Courier New" w:eastAsia="Courier New" w:hAnsi="Courier New"/>
          <w:sz w:val="18"/>
          <w:szCs w:val="18"/>
        </w:rPr>
        <w:t xml:space="preserve">    title: `Virtuele assistent | Gemeente ${city.displayName}`,</w:t>
      </w:r>
    </w:p>
    <w:p>
      <w:pPr>
        <w:shd w:fill="F3F4F6" w:val="clear"/>
        <w:spacing w:after="0"/>
      </w:pPr>
      <w:r>
        <w:rPr>
          <w:rFonts w:ascii="Courier New" w:cs="Courier New" w:eastAsia="Courier New" w:hAnsi="Courier New"/>
          <w:sz w:val="18"/>
          <w:szCs w:val="18"/>
        </w:rPr>
        <w:t xml:space="preserve">    description: `Stel uw vraag aan de gemeente ${city.displayName}. ` +</w:t>
      </w:r>
    </w:p>
    <w:p>
      <w:pPr>
        <w:shd w:fill="F3F4F6" w:val="clear"/>
        <w:spacing w:after="0"/>
      </w:pPr>
      <w:r>
        <w:rPr>
          <w:rFonts w:ascii="Courier New" w:cs="Courier New" w:eastAsia="Courier New" w:hAnsi="Courier New"/>
          <w:sz w:val="18"/>
          <w:szCs w:val="18"/>
        </w:rPr>
        <w:t xml:space="preserve">                 `De virtuele assistent helpt u met paspoort, verhuizing, afspraken en meer.`,</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w:t>
      </w:r>
    </w:p>
    <w:p>
      <w:pPr>
        <w:pStyle w:val="Heading3"/>
      </w:pPr>
      <w:r>
        <w:t xml:space="preserve">7.3 Skiplink en main-landmark</w:t>
      </w:r>
    </w:p>
    <w:p>
      <w:pPr>
        <w:shd w:fill="F3F4F6" w:val="clear"/>
        <w:spacing w:after="0"/>
      </w:pPr>
      <w:r>
        <w:rPr>
          <w:rFonts w:ascii="Courier New" w:cs="Courier New" w:eastAsia="Courier New" w:hAnsi="Courier New"/>
          <w:sz w:val="18"/>
          <w:szCs w:val="18"/>
        </w:rPr>
        <w:t xml:space="preserve">&lt;&gt;</w:t>
      </w:r>
    </w:p>
    <w:p>
      <w:pPr>
        <w:shd w:fill="F3F4F6" w:val="clear"/>
        <w:spacing w:after="0"/>
      </w:pPr>
      <w:r>
        <w:rPr>
          <w:rFonts w:ascii="Courier New" w:cs="Courier New" w:eastAsia="Courier New" w:hAnsi="Courier New"/>
          <w:sz w:val="18"/>
          <w:szCs w:val="18"/>
        </w:rPr>
        <w:t xml:space="preserve">  &lt;a</w:t>
      </w:r>
    </w:p>
    <w:p>
      <w:pPr>
        <w:shd w:fill="F3F4F6" w:val="clear"/>
        <w:spacing w:after="0"/>
      </w:pPr>
      <w:r>
        <w:rPr>
          <w:rFonts w:ascii="Courier New" w:cs="Courier New" w:eastAsia="Courier New" w:hAnsi="Courier New"/>
          <w:sz w:val="18"/>
          <w:szCs w:val="18"/>
        </w:rPr>
        <w:t xml:space="preserve">    href="#hoofdinhoud"</w:t>
      </w:r>
    </w:p>
    <w:p>
      <w:pPr>
        <w:shd w:fill="F3F4F6" w:val="clear"/>
        <w:spacing w:after="0"/>
      </w:pPr>
      <w:r>
        <w:rPr>
          <w:rFonts w:ascii="Courier New" w:cs="Courier New" w:eastAsia="Courier New" w:hAnsi="Courier New"/>
          <w:sz w:val="18"/>
          <w:szCs w:val="18"/>
        </w:rPr>
        <w:t xml:space="preserve">    className="sr-only focus:not-sr-only focus:absolute focus:top-4 focus:left-4</w:t>
      </w:r>
    </w:p>
    <w:p>
      <w:pPr>
        <w:shd w:fill="F3F4F6" w:val="clear"/>
        <w:spacing w:after="0"/>
      </w:pPr>
      <w:r>
        <w:rPr>
          <w:rFonts w:ascii="Courier New" w:cs="Courier New" w:eastAsia="Courier New" w:hAnsi="Courier New"/>
          <w:sz w:val="18"/>
          <w:szCs w:val="18"/>
        </w:rPr>
        <w:t xml:space="preserve">               focus:z-50 focus:bg-background focus:text-foreground focus:px-4</w:t>
      </w:r>
    </w:p>
    <w:p>
      <w:pPr>
        <w:shd w:fill="F3F4F6" w:val="clear"/>
        <w:spacing w:after="0"/>
      </w:pPr>
      <w:r>
        <w:rPr>
          <w:rFonts w:ascii="Courier New" w:cs="Courier New" w:eastAsia="Courier New" w:hAnsi="Courier New"/>
          <w:sz w:val="18"/>
          <w:szCs w:val="18"/>
        </w:rPr>
        <w:t xml:space="preserve">               focus:py-2 focus:ring-2 focus:ring-primary focus:rounded-md"</w:t>
      </w:r>
    </w:p>
    <w:p>
      <w:pPr>
        <w:shd w:fill="F3F4F6" w:val="clear"/>
        <w:spacing w:after="0"/>
      </w:pPr>
      <w:r>
        <w:rPr>
          <w:rFonts w:ascii="Courier New" w:cs="Courier New" w:eastAsia="Courier New" w:hAnsi="Courier New"/>
          <w:sz w:val="18"/>
          <w:szCs w:val="18"/>
        </w:rPr>
        <w:t xml:space="preserve">  &gt;</w:t>
      </w:r>
    </w:p>
    <w:p>
      <w:pPr>
        <w:shd w:fill="F3F4F6" w:val="clear"/>
        <w:spacing w:after="0"/>
      </w:pPr>
      <w:r>
        <w:rPr>
          <w:rFonts w:ascii="Courier New" w:cs="Courier New" w:eastAsia="Courier New" w:hAnsi="Courier New"/>
          <w:sz w:val="18"/>
          <w:szCs w:val="18"/>
        </w:rPr>
        <w:t xml:space="preserve">    Direct naar de chat</w:t>
      </w:r>
    </w:p>
    <w:p>
      <w:pPr>
        <w:shd w:fill="F3F4F6" w:val="clear"/>
        <w:spacing w:after="0"/>
      </w:pPr>
      <w:r>
        <w:rPr>
          <w:rFonts w:ascii="Courier New" w:cs="Courier New" w:eastAsia="Courier New" w:hAnsi="Courier New"/>
          <w:sz w:val="18"/>
          <w:szCs w:val="18"/>
        </w:rPr>
        <w:t xml:space="preserve">  &lt;/a&gt;</w:t>
      </w:r>
    </w:p>
    <w:p>
      <w:pPr>
        <w:shd w:fill="F3F4F6" w:val="clear"/>
        <w:spacing w:after="0"/>
      </w:pPr>
      <w:r>
        <w:rPr>
          <w:rFonts w:ascii="Courier New" w:cs="Courier New" w:eastAsia="Courier New" w:hAnsi="Courier New"/>
          <w:sz w:val="18"/>
          <w:szCs w:val="18"/>
        </w:rPr>
        <w:t xml:space="preserve">  &lt;main id="hoofdinhoud" tabIndex={-1} className="bg-background flex h-dvh flex-col"&gt;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  &lt;/main&gt;</w:t>
      </w:r>
    </w:p>
    <w:p>
      <w:pPr>
        <w:shd w:fill="F3F4F6" w:val="clear"/>
        <w:spacing w:after="0"/>
      </w:pPr>
      <w:r>
        <w:rPr>
          <w:rFonts w:ascii="Courier New" w:cs="Courier New" w:eastAsia="Courier New" w:hAnsi="Courier New"/>
          <w:sz w:val="18"/>
          <w:szCs w:val="18"/>
        </w:rPr>
        <w:t xml:space="preserve">&lt;/&gt;</w:t>
      </w:r>
    </w:p>
    <w:p>
      <w:pPr>
        <w:pStyle w:val="Heading3"/>
      </w:pPr>
      <w:r>
        <w:t xml:space="preserve">7.4 Welkomstkop</w:t>
      </w:r>
    </w:p>
    <w:p>
      <w:pPr>
        <w:shd w:fill="F3F4F6" w:val="clear"/>
        <w:spacing w:after="0"/>
      </w:pPr>
      <w:r>
        <w:rPr>
          <w:rFonts w:ascii="Courier New" w:cs="Courier New" w:eastAsia="Courier New" w:hAnsi="Courier New"/>
          <w:sz w:val="18"/>
          <w:szCs w:val="18"/>
        </w:rPr>
        <w:t xml:space="preserve">&lt;header className="flex size-full flex-col justify-center px-8 md:mt-20"&gt;</w:t>
      </w:r>
    </w:p>
    <w:p>
      <w:pPr>
        <w:shd w:fill="F3F4F6" w:val="clear"/>
        <w:spacing w:after="0"/>
      </w:pPr>
      <w:r>
        <w:rPr>
          <w:rFonts w:ascii="Courier New" w:cs="Courier New" w:eastAsia="Courier New" w:hAnsi="Courier New"/>
          <w:sz w:val="18"/>
          <w:szCs w:val="18"/>
        </w:rPr>
        <w:t xml:space="preserve">  &lt;h1 className="text-2xl font-semibold motion-safe:animate-fade-in"&gt;</w:t>
      </w:r>
    </w:p>
    <w:p>
      <w:pPr>
        <w:shd w:fill="F3F4F6" w:val="clear"/>
        <w:spacing w:after="0"/>
      </w:pPr>
      <w:r>
        <w:rPr>
          <w:rFonts w:ascii="Courier New" w:cs="Courier New" w:eastAsia="Courier New" w:hAnsi="Courier New"/>
          <w:sz w:val="18"/>
          <w:szCs w:val="18"/>
        </w:rPr>
        <w:t xml:space="preserve">    Welkom bij de assistent van Gemeente {displayName}</w:t>
      </w:r>
    </w:p>
    <w:p>
      <w:pPr>
        <w:shd w:fill="F3F4F6" w:val="clear"/>
        <w:spacing w:after="0"/>
      </w:pPr>
      <w:r>
        <w:rPr>
          <w:rFonts w:ascii="Courier New" w:cs="Courier New" w:eastAsia="Courier New" w:hAnsi="Courier New"/>
          <w:sz w:val="18"/>
          <w:szCs w:val="18"/>
        </w:rPr>
        <w:t xml:space="preserve">  &lt;/h1&gt;</w:t>
      </w:r>
    </w:p>
    <w:p>
      <w:pPr>
        <w:shd w:fill="F3F4F6" w:val="clear"/>
        <w:spacing w:after="0"/>
      </w:pPr>
      <w:r>
        <w:rPr>
          <w:rFonts w:ascii="Courier New" w:cs="Courier New" w:eastAsia="Courier New" w:hAnsi="Courier New"/>
          <w:sz w:val="18"/>
          <w:szCs w:val="18"/>
        </w:rPr>
        <w:t xml:space="preserve">  &lt;p className="text-muted-foreground text-2xl motion-safe:animate-fade-in"&gt;</w:t>
      </w:r>
    </w:p>
    <w:p>
      <w:pPr>
        <w:shd w:fill="F3F4F6" w:val="clear"/>
        <w:spacing w:after="0"/>
      </w:pPr>
      <w:r>
        <w:rPr>
          <w:rFonts w:ascii="Courier New" w:cs="Courier New" w:eastAsia="Courier New" w:hAnsi="Courier New"/>
          <w:sz w:val="18"/>
          <w:szCs w:val="18"/>
        </w:rPr>
        <w:t xml:space="preserve">    Hoe kan ik u vandaag helpen?</w:t>
      </w:r>
    </w:p>
    <w:p>
      <w:pPr>
        <w:shd w:fill="F3F4F6" w:val="clear"/>
        <w:spacing w:after="0"/>
      </w:pPr>
      <w:r>
        <w:rPr>
          <w:rFonts w:ascii="Courier New" w:cs="Courier New" w:eastAsia="Courier New" w:hAnsi="Courier New"/>
          <w:sz w:val="18"/>
          <w:szCs w:val="18"/>
        </w:rPr>
        <w:t xml:space="preserve">  &lt;/p&gt;</w:t>
      </w:r>
    </w:p>
    <w:p>
      <w:pPr>
        <w:shd w:fill="F3F4F6" w:val="clear"/>
        <w:spacing w:after="0"/>
      </w:pPr>
      <w:r>
        <w:rPr>
          <w:rFonts w:ascii="Courier New" w:cs="Courier New" w:eastAsia="Courier New" w:hAnsi="Courier New"/>
          <w:sz w:val="18"/>
          <w:szCs w:val="18"/>
        </w:rPr>
        <w:t xml:space="preserve">&lt;/header&gt;</w:t>
      </w:r>
    </w:p>
    <w:p>
      <w:pPr>
        <w:pStyle w:val="Heading3"/>
      </w:pPr>
      <w:r>
        <w:t xml:space="preserve">7.5 Invoerveld</w:t>
      </w:r>
    </w:p>
    <w:p>
      <w:pPr>
        <w:shd w:fill="F3F4F6" w:val="clear"/>
        <w:spacing w:after="0"/>
      </w:pPr>
      <w:r>
        <w:rPr>
          <w:rFonts w:ascii="Courier New" w:cs="Courier New" w:eastAsia="Courier New" w:hAnsi="Courier New"/>
          <w:sz w:val="18"/>
          <w:szCs w:val="18"/>
        </w:rPr>
        <w:t xml:space="preserve">&lt;form aria-label="Chatbericht versturen"&gt;</w:t>
      </w:r>
    </w:p>
    <w:p>
      <w:pPr>
        <w:shd w:fill="F3F4F6" w:val="clear"/>
        <w:spacing w:after="0"/>
      </w:pPr>
      <w:r>
        <w:rPr>
          <w:rFonts w:ascii="Courier New" w:cs="Courier New" w:eastAsia="Courier New" w:hAnsi="Courier New"/>
          <w:sz w:val="18"/>
          <w:szCs w:val="18"/>
        </w:rPr>
        <w:t xml:space="preserve">  &lt;label htmlFor="chat-input" className="sr-only"&gt;</w:t>
      </w:r>
    </w:p>
    <w:p>
      <w:pPr>
        <w:shd w:fill="F3F4F6" w:val="clear"/>
        <w:spacing w:after="0"/>
      </w:pPr>
      <w:r>
        <w:rPr>
          <w:rFonts w:ascii="Courier New" w:cs="Courier New" w:eastAsia="Courier New" w:hAnsi="Courier New"/>
          <w:sz w:val="18"/>
          <w:szCs w:val="18"/>
        </w:rPr>
        <w:t xml:space="preserve">    Stel uw vraag aan de gemeente {displayName}</w:t>
      </w:r>
    </w:p>
    <w:p>
      <w:pPr>
        <w:shd w:fill="F3F4F6" w:val="clear"/>
        <w:spacing w:after="0"/>
      </w:pPr>
      <w:r>
        <w:rPr>
          <w:rFonts w:ascii="Courier New" w:cs="Courier New" w:eastAsia="Courier New" w:hAnsi="Courier New"/>
          <w:sz w:val="18"/>
          <w:szCs w:val="18"/>
        </w:rPr>
        <w:t xml:space="preserve">  &lt;/label&gt;</w:t>
      </w:r>
    </w:p>
    <w:p>
      <w:pPr>
        <w:shd w:fill="F3F4F6" w:val="clear"/>
        <w:spacing w:after="0"/>
      </w:pPr>
      <w:r>
        <w:rPr>
          <w:rFonts w:ascii="Courier New" w:cs="Courier New" w:eastAsia="Courier New" w:hAnsi="Courier New"/>
          <w:sz w:val="18"/>
          <w:szCs w:val="18"/>
        </w:rPr>
        <w:t xml:space="preserve">  &lt;textarea</w:t>
      </w:r>
    </w:p>
    <w:p>
      <w:pPr>
        <w:shd w:fill="F3F4F6" w:val="clear"/>
        <w:spacing w:after="0"/>
      </w:pPr>
      <w:r>
        <w:rPr>
          <w:rFonts w:ascii="Courier New" w:cs="Courier New" w:eastAsia="Courier New" w:hAnsi="Courier New"/>
          <w:sz w:val="18"/>
          <w:szCs w:val="18"/>
        </w:rPr>
        <w:t xml:space="preserve">    id="chat-input"</w:t>
      </w:r>
    </w:p>
    <w:p>
      <w:pPr>
        <w:shd w:fill="F3F4F6" w:val="clear"/>
        <w:spacing w:after="0"/>
      </w:pPr>
      <w:r>
        <w:rPr>
          <w:rFonts w:ascii="Courier New" w:cs="Courier New" w:eastAsia="Courier New" w:hAnsi="Courier New"/>
          <w:sz w:val="18"/>
          <w:szCs w:val="18"/>
        </w:rPr>
        <w:t xml:space="preserve">    name="input"</w:t>
      </w:r>
    </w:p>
    <w:p>
      <w:pPr>
        <w:shd w:fill="F3F4F6" w:val="clear"/>
        <w:spacing w:after="0"/>
      </w:pPr>
      <w:r>
        <w:rPr>
          <w:rFonts w:ascii="Courier New" w:cs="Courier New" w:eastAsia="Courier New" w:hAnsi="Courier New"/>
          <w:sz w:val="18"/>
          <w:szCs w:val="18"/>
        </w:rPr>
        <w:t xml:space="preserve">    placeholder="Bijvoorbeeld: hoe vraag ik een paspoort aan?"</w:t>
      </w:r>
    </w:p>
    <w:p>
      <w:pPr>
        <w:shd w:fill="F3F4F6" w:val="clear"/>
        <w:spacing w:after="0"/>
      </w:pPr>
      <w:r>
        <w:rPr>
          <w:rFonts w:ascii="Courier New" w:cs="Courier New" w:eastAsia="Courier New" w:hAnsi="Courier New"/>
          <w:sz w:val="18"/>
          <w:szCs w:val="18"/>
        </w:rPr>
        <w:t xml:space="preserve">    aria-describedby="chat-input-help"</w:t>
      </w:r>
    </w:p>
    <w:p>
      <w:pPr>
        <w:shd w:fill="F3F4F6" w:val="clear"/>
        <w:spacing w:after="0"/>
      </w:pPr>
      <w:r>
        <w:rPr>
          <w:rFonts w:ascii="Courier New" w:cs="Courier New" w:eastAsia="Courier New" w:hAnsi="Courier New"/>
          <w:sz w:val="18"/>
          <w:szCs w:val="18"/>
        </w:rPr>
        <w:t xml:space="preserve">  /&gt;</w:t>
      </w:r>
    </w:p>
    <w:p>
      <w:pPr>
        <w:shd w:fill="F3F4F6" w:val="clear"/>
        <w:spacing w:after="0"/>
      </w:pPr>
      <w:r>
        <w:rPr>
          <w:rFonts w:ascii="Courier New" w:cs="Courier New" w:eastAsia="Courier New" w:hAnsi="Courier New"/>
          <w:sz w:val="18"/>
          <w:szCs w:val="18"/>
        </w:rPr>
        <w:t xml:space="preserve">  &lt;p id="chat-input-help" className="text-sm text-muted-foreground mt-2 px-2"&gt;</w:t>
      </w:r>
    </w:p>
    <w:p>
      <w:pPr>
        <w:shd w:fill="F3F4F6" w:val="clear"/>
        <w:spacing w:after="0"/>
      </w:pPr>
      <w:r>
        <w:rPr>
          <w:rFonts w:ascii="Courier New" w:cs="Courier New" w:eastAsia="Courier New" w:hAnsi="Courier New"/>
          <w:sz w:val="18"/>
          <w:szCs w:val="18"/>
        </w:rPr>
        <w:t xml:space="preserve">    Druk Enter om te versturen. Shift+Enter voor een nieuwe regel.</w:t>
      </w:r>
    </w:p>
    <w:p>
      <w:pPr>
        <w:shd w:fill="F3F4F6" w:val="clear"/>
        <w:spacing w:after="0"/>
      </w:pPr>
      <w:r>
        <w:rPr>
          <w:rFonts w:ascii="Courier New" w:cs="Courier New" w:eastAsia="Courier New" w:hAnsi="Courier New"/>
          <w:sz w:val="18"/>
          <w:szCs w:val="18"/>
        </w:rPr>
        <w:t xml:space="preserve">  &lt;/p&gt;</w:t>
      </w:r>
    </w:p>
    <w:p>
      <w:pPr>
        <w:shd w:fill="F3F4F6" w:val="clear"/>
        <w:spacing w:after="0"/>
      </w:pPr>
      <w:r>
        <w:rPr>
          <w:rFonts w:ascii="Courier New" w:cs="Courier New" w:eastAsia="Courier New" w:hAnsi="Courier New"/>
          <w:sz w:val="18"/>
          <w:szCs w:val="18"/>
        </w:rPr>
        <w:t xml:space="preserve">&lt;/form&gt;</w:t>
      </w:r>
    </w:p>
    <w:p>
      <w:pPr>
        <w:pStyle w:val="Heading3"/>
      </w:pPr>
      <w:r>
        <w:t xml:space="preserve">7.6 Bericht-gebied (chatlog)</w:t>
      </w:r>
    </w:p>
    <w:p>
      <w:pPr>
        <w:shd w:fill="F3F4F6" w:val="clear"/>
        <w:spacing w:after="0"/>
      </w:pPr>
      <w:r>
        <w:rPr>
          <w:rFonts w:ascii="Courier New" w:cs="Courier New" w:eastAsia="Courier New" w:hAnsi="Courier New"/>
          <w:sz w:val="18"/>
          <w:szCs w:val="18"/>
        </w:rPr>
        <w:t xml:space="preserve">&lt;section</w:t>
      </w:r>
    </w:p>
    <w:p>
      <w:pPr>
        <w:shd w:fill="F3F4F6" w:val="clear"/>
        <w:spacing w:after="0"/>
      </w:pPr>
      <w:r>
        <w:rPr>
          <w:rFonts w:ascii="Courier New" w:cs="Courier New" w:eastAsia="Courier New" w:hAnsi="Courier New"/>
          <w:sz w:val="18"/>
          <w:szCs w:val="18"/>
        </w:rPr>
        <w:t xml:space="preserve">  aria-label="Gespreksverloop"</w:t>
      </w:r>
    </w:p>
    <w:p>
      <w:pPr>
        <w:shd w:fill="F3F4F6" w:val="clear"/>
        <w:spacing w:after="0"/>
      </w:pPr>
      <w:r>
        <w:rPr>
          <w:rFonts w:ascii="Courier New" w:cs="Courier New" w:eastAsia="Courier New" w:hAnsi="Courier New"/>
          <w:sz w:val="18"/>
          <w:szCs w:val="18"/>
        </w:rPr>
        <w:t xml:space="preserve">  role="log"</w:t>
      </w:r>
    </w:p>
    <w:p>
      <w:pPr>
        <w:shd w:fill="F3F4F6" w:val="clear"/>
        <w:spacing w:after="0"/>
      </w:pPr>
      <w:r>
        <w:rPr>
          <w:rFonts w:ascii="Courier New" w:cs="Courier New" w:eastAsia="Courier New" w:hAnsi="Courier New"/>
          <w:sz w:val="18"/>
          <w:szCs w:val="18"/>
        </w:rPr>
        <w:t xml:space="preserve">  aria-live="polite"</w:t>
      </w:r>
    </w:p>
    <w:p>
      <w:pPr>
        <w:shd w:fill="F3F4F6" w:val="clear"/>
        <w:spacing w:after="0"/>
      </w:pPr>
      <w:r>
        <w:rPr>
          <w:rFonts w:ascii="Courier New" w:cs="Courier New" w:eastAsia="Courier New" w:hAnsi="Courier New"/>
          <w:sz w:val="18"/>
          <w:szCs w:val="18"/>
        </w:rPr>
        <w:t xml:space="preserve">  aria-atomic="false"</w:t>
      </w:r>
    </w:p>
    <w:p>
      <w:pPr>
        <w:shd w:fill="F3F4F6" w:val="clear"/>
        <w:spacing w:after="0"/>
      </w:pPr>
      <w:r>
        <w:rPr>
          <w:rFonts w:ascii="Courier New" w:cs="Courier New" w:eastAsia="Courier New" w:hAnsi="Courier New"/>
          <w:sz w:val="18"/>
          <w:szCs w:val="18"/>
        </w:rPr>
        <w:t xml:space="preserve">  aria-busy={isStreaming}</w:t>
      </w:r>
    </w:p>
    <w:p>
      <w:pPr>
        <w:shd w:fill="F3F4F6" w:val="clear"/>
        <w:spacing w:after="0"/>
      </w:pPr>
      <w:r>
        <w:rPr>
          <w:rFonts w:ascii="Courier New" w:cs="Courier New" w:eastAsia="Courier New" w:hAnsi="Courier New"/>
          <w:sz w:val="18"/>
          <w:szCs w:val="18"/>
        </w:rPr>
        <w:t xml:space="preserve">&gt;</w:t>
      </w:r>
    </w:p>
    <w:p>
      <w:pPr>
        <w:shd w:fill="F3F4F6" w:val="clear"/>
        <w:spacing w:after="0"/>
      </w:pPr>
      <w:r>
        <w:rPr>
          <w:rFonts w:ascii="Courier New" w:cs="Courier New" w:eastAsia="Courier New" w:hAnsi="Courier New"/>
          <w:sz w:val="18"/>
          <w:szCs w:val="18"/>
        </w:rPr>
        <w:t xml:space="preserve">  {messages.map((m) =&gt; (</w:t>
      </w:r>
    </w:p>
    <w:p>
      <w:pPr>
        <w:shd w:fill="F3F4F6" w:val="clear"/>
        <w:spacing w:after="0"/>
      </w:pPr>
      <w:r>
        <w:rPr>
          <w:rFonts w:ascii="Courier New" w:cs="Courier New" w:eastAsia="Courier New" w:hAnsi="Courier New"/>
          <w:sz w:val="18"/>
          <w:szCs w:val="18"/>
        </w:rPr>
        <w:t xml:space="preserve">    &lt;article key={m.id} aria-label={`${m.role === 'user' ? 'U zegt' : 'Assistent zegt'}`}&gt;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    &lt;/article&gt;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&lt;/section&gt;</w:t>
      </w:r>
    </w:p>
    <w:p>
      <w:pPr>
        <w:pStyle w:val="Heading3"/>
      </w:pPr>
      <w:r>
        <w:t xml:space="preserve">7.7 Reduced motion in globals.css</w:t>
      </w:r>
    </w:p>
    <w:p>
      <w:pPr>
        <w:shd w:fill="F3F4F6" w:val="clear"/>
        <w:spacing w:after="0"/>
      </w:pPr>
      <w:r>
        <w:rPr>
          <w:rFonts w:ascii="Courier New" w:cs="Courier New" w:eastAsia="Courier New" w:hAnsi="Courier New"/>
          <w:sz w:val="18"/>
          <w:szCs w:val="18"/>
        </w:rPr>
        <w:t xml:space="preserve">@media (prefers-reduced-motion: reduce) {</w:t>
      </w:r>
    </w:p>
    <w:p>
      <w:pPr>
        <w:shd w:fill="F3F4F6" w:val="clear"/>
        <w:spacing w:after="0"/>
      </w:pPr>
      <w:r>
        <w:rPr>
          <w:rFonts w:ascii="Courier New" w:cs="Courier New" w:eastAsia="Courier New" w:hAnsi="Courier New"/>
          <w:sz w:val="18"/>
          <w:szCs w:val="18"/>
        </w:rPr>
        <w:t xml:space="preserve">  *, *::before, *::after {</w:t>
      </w:r>
    </w:p>
    <w:p>
      <w:pPr>
        <w:shd w:fill="F3F4F6" w:val="clear"/>
        <w:spacing w:after="0"/>
      </w:pPr>
      <w:r>
        <w:rPr>
          <w:rFonts w:ascii="Courier New" w:cs="Courier New" w:eastAsia="Courier New" w:hAnsi="Courier New"/>
          <w:sz w:val="18"/>
          <w:szCs w:val="18"/>
        </w:rPr>
        <w:t xml:space="preserve">    animation-duration: 0.01ms !important;</w:t>
      </w:r>
    </w:p>
    <w:p>
      <w:pPr>
        <w:shd w:fill="F3F4F6" w:val="clear"/>
        <w:spacing w:after="0"/>
      </w:pPr>
      <w:r>
        <w:rPr>
          <w:rFonts w:ascii="Courier New" w:cs="Courier New" w:eastAsia="Courier New" w:hAnsi="Courier New"/>
          <w:sz w:val="18"/>
          <w:szCs w:val="18"/>
        </w:rPr>
        <w:t xml:space="preserve">    animation-iteration-count: 1 !important;</w:t>
      </w:r>
    </w:p>
    <w:p>
      <w:pPr>
        <w:shd w:fill="F3F4F6" w:val="clear"/>
        <w:spacing w:after="0"/>
      </w:pPr>
      <w:r>
        <w:rPr>
          <w:rFonts w:ascii="Courier New" w:cs="Courier New" w:eastAsia="Courier New" w:hAnsi="Courier New"/>
          <w:sz w:val="18"/>
          <w:szCs w:val="18"/>
        </w:rPr>
        <w:t xml:space="preserve">    transition-duration: 0.01ms !important;</w:t>
      </w:r>
    </w:p>
    <w:p>
      <w:pPr>
        <w:shd w:fill="F3F4F6" w:val="clear"/>
        <w:spacing w:after="0"/>
      </w:pPr>
      <w:r>
        <w:rPr>
          <w:rFonts w:ascii="Courier New" w:cs="Courier New" w:eastAsia="Courier New" w:hAnsi="Courier New"/>
          <w:sz w:val="18"/>
          <w:szCs w:val="18"/>
        </w:rPr>
        <w:t xml:space="preserve">    scroll-behavior: auto !important;</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w:t>
      </w:r>
    </w:p>
    <w:p>
      <w:pPr>
        <w:pStyle w:val="Heading3"/>
      </w:pPr>
      <w:r>
        <w:t xml:space="preserve">7.8 Kleurpalet (globals.css)</w:t>
      </w:r>
    </w:p>
    <w:p>
      <w:pPr>
        <w:shd w:fill="F3F4F6" w:val="clear"/>
        <w:spacing w:after="0"/>
      </w:pPr>
      <w:r>
        <w:rPr>
          <w:rFonts w:ascii="Courier New" w:cs="Courier New" w:eastAsia="Courier New" w:hAnsi="Courier New"/>
          <w:sz w:val="18"/>
          <w:szCs w:val="18"/>
        </w:rPr>
        <w:t xml:space="preserve">:root {</w:t>
      </w:r>
    </w:p>
    <w:p>
      <w:pPr>
        <w:shd w:fill="F3F4F6" w:val="clear"/>
        <w:spacing w:after="0"/>
      </w:pPr>
      <w:r>
        <w:rPr>
          <w:rFonts w:ascii="Courier New" w:cs="Courier New" w:eastAsia="Courier New" w:hAnsi="Courier New"/>
          <w:sz w:val="18"/>
          <w:szCs w:val="18"/>
        </w:rPr>
        <w:t xml:space="preserve">  --background: oklch(100% 0 0);</w:t>
      </w:r>
    </w:p>
    <w:p>
      <w:pPr>
        <w:shd w:fill="F3F4F6" w:val="clear"/>
        <w:spacing w:after="0"/>
      </w:pPr>
      <w:r>
        <w:rPr>
          <w:rFonts w:ascii="Courier New" w:cs="Courier New" w:eastAsia="Courier New" w:hAnsi="Courier New"/>
          <w:sz w:val="18"/>
          <w:szCs w:val="18"/>
        </w:rPr>
        <w:t xml:space="preserve">  --foreground: oklch(14.1% .005 285.823);</w:t>
      </w:r>
    </w:p>
    <w:p>
      <w:pPr>
        <w:shd w:fill="F3F4F6" w:val="clear"/>
        <w:spacing w:after="0"/>
      </w:pPr>
      <w:r>
        <w:rPr>
          <w:rFonts w:ascii="Courier New" w:cs="Courier New" w:eastAsia="Courier New" w:hAnsi="Courier New"/>
          <w:sz w:val="18"/>
          <w:szCs w:val="18"/>
        </w:rPr>
        <w:t xml:space="preserve">  /* WAS: oklch(55.2% .016 285.938) — contrast 4,6:1 marginaal */</w:t>
      </w:r>
    </w:p>
    <w:p>
      <w:pPr>
        <w:shd w:fill="F3F4F6" w:val="clear"/>
        <w:spacing w:after="0"/>
      </w:pPr>
      <w:r>
        <w:rPr>
          <w:rFonts w:ascii="Courier New" w:cs="Courier New" w:eastAsia="Courier New" w:hAnsi="Courier New"/>
          <w:sz w:val="18"/>
          <w:szCs w:val="18"/>
        </w:rPr>
        <w:t xml:space="preserve">  --muted-foreground: oklch(45% .015 285.938); /* nieuw ~6,5:1 */</w:t>
      </w:r>
    </w:p>
    <w:p>
      <w:pPr>
        <w:shd w:fill="F3F4F6" w:val="clear"/>
        <w:spacing w:after="0"/>
      </w:pPr>
      <w:r>
        <w:rPr>
          <w:rFonts w:ascii="Courier New" w:cs="Courier New" w:eastAsia="Courier New" w:hAnsi="Courier New"/>
          <w:sz w:val="18"/>
          <w:szCs w:val="18"/>
        </w:rPr>
        <w:t xml:space="preserve">  /* WAS: oklch(92% .004 286.32) — contrast 1,2:1 FAIL */</w:t>
      </w:r>
    </w:p>
    <w:p>
      <w:pPr>
        <w:shd w:fill="F3F4F6" w:val="clear"/>
        <w:spacing w:after="0"/>
      </w:pPr>
      <w:r>
        <w:rPr>
          <w:rFonts w:ascii="Courier New" w:cs="Courier New" w:eastAsia="Courier New" w:hAnsi="Courier New"/>
          <w:sz w:val="18"/>
          <w:szCs w:val="18"/>
        </w:rPr>
        <w:t xml:space="preserve">  --border: oklch(70% .015 285); /* nieuw ~3,2:1 */</w:t>
      </w:r>
    </w:p>
    <w:p>
      <w:pPr>
        <w:shd w:fill="F3F4F6" w:val="clear"/>
        <w:spacing w:after="0"/>
      </w:pPr>
      <w:r>
        <w:rPr>
          <w:rFonts w:ascii="Courier New" w:cs="Courier New" w:eastAsia="Courier New" w:hAnsi="Courier New"/>
          <w:sz w:val="18"/>
          <w:szCs w:val="18"/>
        </w:rPr>
        <w:t xml:space="preserve">}</w:t>
      </w:r>
    </w:p>
    <w:p>
      <w:pPr>
        <w:pStyle w:val="Heading1"/>
      </w:pPr>
      <w:r>
        <w:t xml:space="preserve">8. Tests die nog uitgevoerd moeten worden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360"/>
        <w:gridCol w:w="2500"/>
      </w:tblGrid>
      <w:tr>
        <w:trPr>
          <w:tblHeader/>
        </w:trPr>
        <w:tc>
          <w:tcPr>
            <w:tcW w:type="dxa" w:w="35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Test</w:t>
            </w:r>
          </w:p>
        </w:tc>
        <w:tc>
          <w:tcPr>
            <w:tcW w:type="dxa" w:w="336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Tooling</w:t>
            </w:r>
          </w:p>
        </w:tc>
        <w:tc>
          <w:tcPr>
            <w:tcW w:type="dxa" w:w="2500"/>
            <w:tcBorders>
              <w:top w:val="single" w:color="CBD5E1" w:sz="4"/>
              <w:left w:val="single" w:color="CBD5E1" w:sz="4"/>
              <w:bottom w:val="single" w:color="CBD5E1" w:sz="4"/>
              <w:right w:val="single" w:color="CBD5E1" w:sz="4"/>
            </w:tcBorders>
            <w:shd w:fill="E5E7EB" w:val="clear"/>
            <w:vAlign w:val="center"/>
          </w:tcPr>
          <w:p>
            <w:r>
              <w:rPr>
                <w:b/>
                <w:bCs/>
                <w:sz w:val="20"/>
                <w:szCs w:val="20"/>
              </w:rPr>
              <w:t xml:space="preserve">Wanneer</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Geautomatiseerde a11y-audit</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@axe-core/playwright in CI</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Per pull request</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Lighthouse Accessibility</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Chrome DevTools / Lighthouse CI</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Per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Schermlezer NVDA + Firefox</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Schermlezer VoiceOver + Safari (macOS)</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Schermlezer VoiceOver + iOS Safari</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Schermlezer TalkBack + Chrome Android</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Toetsenbord-only navigatie</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Zoom 200% en 400%</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major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Tekstafstand-bookmarklet</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Handmatig</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Eenmalig + regressie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Reflow op 320px</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DevTools</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Per release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Kleurcontrast</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TPGi Colour Contrast Analyser</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Per design-iteratie</w:t>
            </w:r>
          </w:p>
        </w:tc>
      </w:tr>
      <w:tr>
        <w:tc>
          <w:tcPr>
            <w:tcW w:type="dxa" w:w="3500"/>
            <w:tcBorders>
              <w:top w:val="single" w:color="CBD5E1" w:sz="4"/>
              <w:left w:val="single" w:color="CBD5E1" w:sz="4"/>
              <w:bottom w:val="single" w:color="CBD5E1" w:sz="4"/>
              <w:right w:val="single" w:color="CBD5E1" w:sz="4"/>
            </w:tcBorders>
            <w:vAlign w:val="center"/>
          </w:tcPr>
          <w:p>
            <w:r>
              <w:rPr>
                <w:sz w:val="20"/>
                <w:szCs w:val="20"/>
              </w:rPr>
              <w:t xml:space="preserve">Gebruikerstest ervaringsdeskundige</w:t>
            </w:r>
          </w:p>
        </w:tc>
        <w:tc>
          <w:tcPr>
            <w:tcW w:type="dxa" w:w="3360"/>
            <w:tcBorders>
              <w:top w:val="single" w:color="CBD5E1" w:sz="4"/>
              <w:left w:val="single" w:color="CBD5E1" w:sz="4"/>
              <w:bottom w:val="single" w:color="CBD5E1" w:sz="4"/>
              <w:right w:val="single" w:color="CBD5E1" w:sz="4"/>
            </w:tcBorders>
            <w:vAlign w:val="center"/>
          </w:tcPr>
          <w:p>
            <w:r>
              <w:rPr>
                <w:sz w:val="20"/>
                <w:szCs w:val="20"/>
              </w:rPr>
              <w:t xml:space="preserve">Extern bureau</w:t>
            </w:r>
          </w:p>
        </w:tc>
        <w:tc>
          <w:tcPr>
            <w:tcW w:type="dxa" w:w="2500"/>
            <w:tcBorders>
              <w:top w:val="single" w:color="CBD5E1" w:sz="4"/>
              <w:left w:val="single" w:color="CBD5E1" w:sz="4"/>
              <w:bottom w:val="single" w:color="CBD5E1" w:sz="4"/>
              <w:right w:val="single" w:color="CBD5E1" w:sz="4"/>
            </w:tcBorders>
            <w:vAlign w:val="center"/>
          </w:tcPr>
          <w:p>
            <w:r>
              <w:rPr>
                <w:sz w:val="20"/>
                <w:szCs w:val="20"/>
              </w:rPr>
              <w:t xml:space="preserve">Voor productie-livegang</w:t>
            </w:r>
          </w:p>
        </w:tc>
      </w:tr>
    </w:tbl>
    <w:p>
      <w:pPr>
        <w:pStyle w:val="Heading1"/>
      </w:pPr>
      <w:r>
        <w:t xml:space="preserve">9. Bronnen en referenties</w:t>
      </w:r>
    </w:p>
    <w:p>
      <w:pPr>
        <w:pStyle w:val="ListParagraph"/>
        <w:numPr>
          <w:ilvl w:val="0"/>
          <w:numId w:val="4"/>
        </w:numPr>
        <w:spacing w:after="80"/>
      </w:pPr>
      <w:r>
        <w:t xml:space="preserve">WCAG 2.2: </w:t>
      </w:r>
      <w:hyperlink w:history="1" r:id="rId_txhde941v_flfwgbofm6">
        <w:r>
          <w:rPr>
            <w:rStyle w:val="Hyperlink"/>
          </w:rPr>
          <w:t xml:space="preserve">https://www.w3.org/TR/WCAG22/</w:t>
        </w:r>
      </w:hyperlink>
    </w:p>
    <w:p>
      <w:pPr>
        <w:pStyle w:val="ListParagraph"/>
        <w:numPr>
          <w:ilvl w:val="0"/>
          <w:numId w:val="4"/>
        </w:numPr>
        <w:spacing w:after="80"/>
      </w:pPr>
      <w:r>
        <w:t xml:space="preserve">EN 301 549 V3.2.1: </w:t>
      </w:r>
      <w:hyperlink w:history="1" r:id="rId5scqyrlp3rwxeil3fgnap">
        <w:r>
          <w:rPr>
            <w:rStyle w:val="Hyperlink"/>
          </w:rPr>
          <w:t xml:space="preserve">https://www.etsi.org/deliver/etsi_en/301500_301599/301549/</w:t>
        </w:r>
      </w:hyperlink>
    </w:p>
    <w:p>
      <w:pPr>
        <w:pStyle w:val="ListParagraph"/>
        <w:numPr>
          <w:ilvl w:val="0"/>
          <w:numId w:val="4"/>
        </w:numPr>
        <w:spacing w:after="80"/>
      </w:pPr>
      <w:r>
        <w:t xml:space="preserve">DigiToegankelijk: </w:t>
      </w:r>
      <w:hyperlink w:history="1" r:id="rIdbrmspkierdnl8xjqc5zvu">
        <w:r>
          <w:rPr>
            <w:rStyle w:val="Hyperlink"/>
          </w:rPr>
          <w:t xml:space="preserve">https://www.digitoegankelijk.nl/</w:t>
        </w:r>
      </w:hyperlink>
    </w:p>
    <w:p>
      <w:pPr>
        <w:pStyle w:val="ListParagraph"/>
        <w:numPr>
          <w:ilvl w:val="0"/>
          <w:numId w:val="4"/>
        </w:numPr>
        <w:spacing w:after="80"/>
      </w:pPr>
      <w:r>
        <w:t xml:space="preserve">Toegankelijkheidsverklaring-register: </w:t>
      </w:r>
      <w:hyperlink w:history="1" r:id="rIdga3rw76kt-qa_mymxssyj">
        <w:r>
          <w:rPr>
            <w:rStyle w:val="Hyperlink"/>
          </w:rPr>
          <w:t xml:space="preserve">https://register.toegankelijkheidsverklaring.nl/</w:t>
        </w:r>
      </w:hyperlink>
    </w:p>
    <w:p>
      <w:pPr>
        <w:pStyle w:val="ListParagraph"/>
        <w:numPr>
          <w:ilvl w:val="0"/>
          <w:numId w:val="4"/>
        </w:numPr>
        <w:spacing w:after="80"/>
      </w:pPr>
      <w:r>
        <w:t xml:space="preserve">WAI-ARIA Authoring Practices Guide: </w:t>
      </w:r>
      <w:hyperlink w:history="1" r:id="rIdsxjmwset-mug11_xb5isd">
        <w:r>
          <w:rPr>
            <w:rStyle w:val="Hyperlink"/>
          </w:rPr>
          <w:t xml:space="preserve">https://www.w3.org/WAI/ARIA/apg/</w:t>
        </w:r>
      </w:hyperlink>
    </w:p>
    <w:p>
      <w:pPr>
        <w:pStyle w:val="ListParagraph"/>
        <w:numPr>
          <w:ilvl w:val="0"/>
          <w:numId w:val="4"/>
        </w:numPr>
        <w:spacing w:after="80"/>
      </w:pPr>
      <w:r>
        <w:t xml:space="preserve">ARIA23 (role=log): </w:t>
      </w:r>
      <w:hyperlink w:history="1" r:id="rIdobm8lnaoeantbwqrqg_g-">
        <w:r>
          <w:rPr>
            <w:rStyle w:val="Hyperlink"/>
          </w:rPr>
          <w:t xml:space="preserve">https://www.w3.org/WAI/WCAG21/Techniques/aria/ARIA23</w:t>
        </w:r>
      </w:hyperlink>
    </w:p>
    <w:p>
      <w:pPr>
        <w:pStyle w:val="ListParagraph"/>
        <w:numPr>
          <w:ilvl w:val="0"/>
          <w:numId w:val="4"/>
        </w:numPr>
        <w:spacing w:after="80"/>
      </w:pPr>
      <w:r>
        <w:t xml:space="preserve">GOV.UK accessible webchats: </w:t>
      </w:r>
      <w:hyperlink w:history="1" r:id="rIdvq2t_7lfdgd2d-etphm1j">
        <w:r>
          <w:rPr>
            <w:rStyle w:val="Hyperlink"/>
          </w:rPr>
          <w:t xml:space="preserve">https://accessibility.blog.gov.uk/2016/12/09/patterns-for-accessible-webchats/</w:t>
        </w:r>
      </w:hyperlink>
    </w:p>
    <w:p>
      <w:pPr>
        <w:pStyle w:val="Heading1"/>
      </w:pPr>
      <w:r>
        <w:t xml:space="preserve">10. Verklaring van de auditor</w:t>
      </w:r>
    </w:p>
    <w:p>
      <w:pPr>
        <w:spacing w:after="120"/>
      </w:pPr>
      <w:r>
        <w:t xml:space="preserve">Deze evaluatie is op basis van statische broncode-inspectie uitgevoerd. Voor een volledige WCAG-conformiteitstoets onder ISO/IEC 40500 en EN 301 549 is aanvullende handmatige beoordeling met ondersteunende technologie en ervaringsdeskundigen vereist. Deze rapportage identificeert blokkerende issues maar is geen vervanging voor een formele inspectie door een geaccrediteerd toegankelijkheidsbureau.</w:t>
      </w:r>
    </w:p>
    <w:p>
      <w:pPr>
        <w:spacing w:after="120"/>
      </w:pPr>
      <w:r>
        <w:rPr>
          <w:b/>
          <w:bCs/>
        </w:rPr>
        <w:t xml:space="preserve">Volgende stap: </w:t>
      </w:r>
      <w:r>
        <w:t xml:space="preserve">Implementeer Sprint 1 + Sprint 2, draai een geautomatiseerde axe-scan, plan vervolgens een formele audit door bijvoorbeeld Stichting Accessibility, Cardan Technobility of Q42.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Pagina </w:t>
    </w:r>
    <w:r>
      <w:rPr>
        <w:color w:val="4B5563"/>
        <w:sz w:val="18"/>
        <w:szCs w:val="18"/>
      </w:rPr>
      <w:fldChar w:fldCharType="begin"/>
      <w:instrText xml:space="preserve">PAGE</w:instrText>
      <w:fldChar w:fldCharType="separate"/>
      <w:fldChar w:fldCharType="end"/>
    </w:r>
    <w:r>
      <w:rPr>
        <w:color w:val="4B5563"/>
        <w:sz w:val="18"/>
        <w:szCs w:val="18"/>
      </w:rPr>
      <w:t xml:space="preserve"> van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8"/>
        <w:szCs w:val="18"/>
      </w:rPr>
      <w:t xml:space="preserve">WCAG 2.2 AA evaluatie | Virtuele assistent Montferland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F2A44"/>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A44"/>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B45309"/>
      <w:sz w:val="24"/>
      <w:szCs w:val="24"/>
    </w:rPr>
  </w:style>
  <w:style w:type="paragraph" w:styleId="Heading4">
    <w:name w:val="Heading 4"/>
    <w:basedOn w:val="Normal"/>
    <w:next w:val="Normal"/>
    <w:qFormat/>
    <w:pPr>
      <w:spacing w:after="80" w:before="180"/>
      <w:outlineLvl w:val="3"/>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kwlfbi0_tjdjibnepmkn" Type="http://schemas.openxmlformats.org/officeDocument/2006/relationships/hyperlink" Target="https://virtuele-assistent.montferland.info/demo_duckstad" TargetMode="External"/><Relationship Id="rId_txhde941v_flfwgbofm6" Type="http://schemas.openxmlformats.org/officeDocument/2006/relationships/hyperlink" Target="https://www.w3.org/TR/WCAG22/" TargetMode="External"/><Relationship Id="rId5scqyrlp3rwxeil3fgnap" Type="http://schemas.openxmlformats.org/officeDocument/2006/relationships/hyperlink" Target="https://www.etsi.org/deliver/etsi_en/301500_301599/301549/" TargetMode="External"/><Relationship Id="rIdbrmspkierdnl8xjqc5zvu" Type="http://schemas.openxmlformats.org/officeDocument/2006/relationships/hyperlink" Target="https://www.digitoegankelijk.nl/" TargetMode="External"/><Relationship Id="rIdga3rw76kt-qa_mymxssyj" Type="http://schemas.openxmlformats.org/officeDocument/2006/relationships/hyperlink" Target="https://register.toegankelijkheidsverklaring.nl/" TargetMode="External"/><Relationship Id="rIdsxjmwset-mug11_xb5isd" Type="http://schemas.openxmlformats.org/officeDocument/2006/relationships/hyperlink" Target="https://www.w3.org/WAI/ARIA/apg/" TargetMode="External"/><Relationship Id="rIdobm8lnaoeantbwqrqg_g-" Type="http://schemas.openxmlformats.org/officeDocument/2006/relationships/hyperlink" Target="https://www.w3.org/WAI/WCAG21/Techniques/aria/ARIA23" TargetMode="External"/><Relationship Id="rIdvq2t_7lfdgd2d-etphm1j" Type="http://schemas.openxmlformats.org/officeDocument/2006/relationships/hyperlink" Target="https://accessibility.blog.gov.uk/2016/12/09/patterns-for-accessible-webchat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WCAG 2.2 AA evaluatie — Virtuele assistent Montferland</dc:title>
  <dc:creator>Marco Kotrotsos</dc:creator>
  <dc:description>Toegankelijkheidsevaluatie van demo Duckstad chatbot</dc:description>
  <cp:lastModifiedBy>Un-named</cp:lastModifiedBy>
  <cp:revision>1</cp:revision>
  <dcterms:created xsi:type="dcterms:W3CDTF">2026-04-19T17:19:05.901Z</dcterms:created>
  <dcterms:modified xsi:type="dcterms:W3CDTF">2026-04-19T17:19:05.901Z</dcterms:modified>
</cp:coreProperties>
</file>

<file path=docProps/custom.xml><?xml version="1.0" encoding="utf-8"?>
<Properties xmlns="http://schemas.openxmlformats.org/officeDocument/2006/custom-properties" xmlns:vt="http://schemas.openxmlformats.org/officeDocument/2006/docPropsVTypes"/>
</file>