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66C4" w14:textId="301F4A85" w:rsidR="007E7930" w:rsidRDefault="00177EDC" w:rsidP="000C6A6F">
      <w:pPr>
        <w:jc w:val="both"/>
        <w:rPr>
          <w:b/>
          <w:bCs/>
        </w:rPr>
      </w:pPr>
      <w:r>
        <w:rPr>
          <w:b/>
          <w:bCs/>
        </w:rPr>
        <w:t>AUTHENTICATION AND USER ACCOUNTS</w:t>
      </w:r>
    </w:p>
    <w:p w14:paraId="3B7A90D5" w14:textId="6812FDEA" w:rsidR="00177EDC" w:rsidRDefault="00177EDC" w:rsidP="000C6A6F">
      <w:pPr>
        <w:jc w:val="both"/>
        <w:rPr>
          <w:b/>
          <w:bCs/>
        </w:rPr>
      </w:pPr>
    </w:p>
    <w:p w14:paraId="3BA3DF3D" w14:textId="5CDA0EAE" w:rsidR="00177EDC" w:rsidRPr="000C6A6F" w:rsidRDefault="000C6A6F" w:rsidP="000C6A6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0C6A6F">
        <w:rPr>
          <w:b/>
          <w:bCs/>
        </w:rPr>
        <w:t>Facebook</w:t>
      </w:r>
    </w:p>
    <w:p w14:paraId="347212C9" w14:textId="4FDC64DB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Go to </w:t>
      </w:r>
      <w:r>
        <w:rPr>
          <w:i/>
          <w:iCs/>
        </w:rPr>
        <w:t xml:space="preserve">developers.facebook.com/apps </w:t>
      </w:r>
      <w:r>
        <w:t>and register</w:t>
      </w:r>
    </w:p>
    <w:p w14:paraId="55160145" w14:textId="67E72363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>Add new app</w:t>
      </w:r>
    </w:p>
    <w:p w14:paraId="29458500" w14:textId="72199AEF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>S</w:t>
      </w:r>
      <w:r>
        <w:t>etup Facebook login</w:t>
      </w:r>
    </w:p>
    <w:p w14:paraId="6C2BEC78" w14:textId="6AFE6B51" w:rsidR="000C6A6F" w:rsidRDefault="000C6A6F" w:rsidP="000C6A6F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Enter the domain name and add </w:t>
      </w:r>
      <w:r>
        <w:t>/</w:t>
      </w:r>
      <w:proofErr w:type="spellStart"/>
      <w:r>
        <w:t>signin-facebook</w:t>
      </w:r>
      <w:proofErr w:type="spellEnd"/>
    </w:p>
    <w:p w14:paraId="5C5031F4" w14:textId="0673C70B" w:rsidR="000C6A6F" w:rsidRDefault="000C6A6F" w:rsidP="000C6A6F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Copy the </w:t>
      </w:r>
      <w:proofErr w:type="spellStart"/>
      <w:r>
        <w:t>AppID</w:t>
      </w:r>
      <w:proofErr w:type="spellEnd"/>
      <w:r>
        <w:t xml:space="preserve"> and App Secret from Settings&gt;Basic to the </w:t>
      </w:r>
      <w:proofErr w:type="spellStart"/>
      <w:r>
        <w:rPr>
          <w:i/>
          <w:iCs/>
        </w:rPr>
        <w:t>startup.auth.cs</w:t>
      </w:r>
      <w:proofErr w:type="spellEnd"/>
      <w:r>
        <w:rPr>
          <w:i/>
          <w:iCs/>
        </w:rPr>
        <w:t xml:space="preserve"> &gt; </w:t>
      </w:r>
      <w:proofErr w:type="spellStart"/>
      <w:proofErr w:type="gramStart"/>
      <w:r>
        <w:rPr>
          <w:i/>
          <w:iCs/>
        </w:rPr>
        <w:t>app.UseFacebookAuthentication</w:t>
      </w:r>
      <w:proofErr w:type="spellEnd"/>
      <w:proofErr w:type="gramEnd"/>
    </w:p>
    <w:p w14:paraId="77E1CFB6" w14:textId="434AF5ED" w:rsidR="000C6A6F" w:rsidRPr="00FA2A2E" w:rsidRDefault="000C6A6F" w:rsidP="000C6A6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FA2A2E">
        <w:rPr>
          <w:b/>
          <w:bCs/>
        </w:rPr>
        <w:t>Google</w:t>
      </w:r>
    </w:p>
    <w:p w14:paraId="2DC96DC6" w14:textId="22E29E77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 w:rsidRPr="00FA2A2E">
        <w:rPr>
          <w:i/>
          <w:iCs/>
        </w:rPr>
        <w:t>Console.developers.google.com</w:t>
      </w:r>
      <w:r>
        <w:t xml:space="preserve"> and create project</w:t>
      </w:r>
    </w:p>
    <w:p w14:paraId="6AE6039C" w14:textId="2DB3050E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>Change or keep project ID</w:t>
      </w:r>
    </w:p>
    <w:p w14:paraId="47D5BED4" w14:textId="47C5997A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>Select app</w:t>
      </w:r>
    </w:p>
    <w:p w14:paraId="029DBECE" w14:textId="5BBDE79A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>Go to Library and add Google+ API</w:t>
      </w:r>
    </w:p>
    <w:p w14:paraId="1F6ADAF6" w14:textId="37C9BC52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>Credentials &gt; Create &gt; OAuth client ID</w:t>
      </w:r>
    </w:p>
    <w:p w14:paraId="514A7925" w14:textId="71EBBCD9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Edit </w:t>
      </w:r>
      <w:proofErr w:type="spellStart"/>
      <w:r>
        <w:t>OAuthConsent</w:t>
      </w:r>
      <w:proofErr w:type="spellEnd"/>
      <w:r>
        <w:t xml:space="preserve"> screen tab</w:t>
      </w:r>
    </w:p>
    <w:p w14:paraId="7BB8B83B" w14:textId="43DC4F6C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>Create credentials &gt; OAuth Client ID</w:t>
      </w:r>
    </w:p>
    <w:p w14:paraId="75DFB7E0" w14:textId="30BE9AB3" w:rsidR="000C6A6F" w:rsidRPr="00FA2A2E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Authorized redirect URIs &gt; add domain name followed by </w:t>
      </w:r>
      <w:r>
        <w:rPr>
          <w:i/>
          <w:iCs/>
        </w:rPr>
        <w:t>/</w:t>
      </w:r>
      <w:proofErr w:type="spellStart"/>
      <w:r w:rsidR="00FA2A2E">
        <w:rPr>
          <w:i/>
          <w:iCs/>
        </w:rPr>
        <w:t>signin</w:t>
      </w:r>
      <w:proofErr w:type="spellEnd"/>
      <w:r w:rsidR="00FA2A2E">
        <w:rPr>
          <w:i/>
          <w:iCs/>
        </w:rPr>
        <w:t>-google</w:t>
      </w:r>
    </w:p>
    <w:p w14:paraId="1B419DD2" w14:textId="347731EC" w:rsidR="00FA2A2E" w:rsidRDefault="00FA2A2E" w:rsidP="000C6A6F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Copy Client Id and Client Secret to </w:t>
      </w:r>
      <w:proofErr w:type="spellStart"/>
      <w:r>
        <w:rPr>
          <w:i/>
          <w:iCs/>
        </w:rPr>
        <w:t>startup.auth.cs</w:t>
      </w:r>
      <w:proofErr w:type="spellEnd"/>
      <w:r>
        <w:rPr>
          <w:i/>
          <w:iCs/>
        </w:rPr>
        <w:t xml:space="preserve"> &gt;</w:t>
      </w:r>
      <w:r w:rsidRPr="00FA2A2E"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app.Use</w:t>
      </w:r>
      <w:r>
        <w:rPr>
          <w:i/>
          <w:iCs/>
        </w:rPr>
        <w:t>Google</w:t>
      </w:r>
      <w:r>
        <w:rPr>
          <w:i/>
          <w:iCs/>
        </w:rPr>
        <w:t>Authentication</w:t>
      </w:r>
      <w:proofErr w:type="spellEnd"/>
      <w:proofErr w:type="gramEnd"/>
    </w:p>
    <w:p w14:paraId="58F60C95" w14:textId="4CB1219E" w:rsidR="00FA2A2E" w:rsidRPr="00B47CC0" w:rsidRDefault="000C6A6F" w:rsidP="00FA2A2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B47CC0">
        <w:rPr>
          <w:b/>
          <w:bCs/>
        </w:rPr>
        <w:t>Microsof</w:t>
      </w:r>
      <w:r w:rsidR="00FA2A2E" w:rsidRPr="00B47CC0">
        <w:rPr>
          <w:b/>
          <w:bCs/>
        </w:rPr>
        <w:t>t</w:t>
      </w:r>
    </w:p>
    <w:p w14:paraId="426379BE" w14:textId="2F24D22A" w:rsidR="00FA2A2E" w:rsidRDefault="00FA2A2E" w:rsidP="00FA2A2E">
      <w:pPr>
        <w:pStyle w:val="ListParagraph"/>
        <w:numPr>
          <w:ilvl w:val="1"/>
          <w:numId w:val="1"/>
        </w:numPr>
        <w:spacing w:after="0"/>
        <w:jc w:val="both"/>
      </w:pPr>
      <w:r w:rsidRPr="00FA2A2E">
        <w:rPr>
          <w:i/>
          <w:iCs/>
        </w:rPr>
        <w:t>Apps.dev.Microsoft.com</w:t>
      </w:r>
      <w:r>
        <w:t xml:space="preserve"> and create app</w:t>
      </w:r>
    </w:p>
    <w:p w14:paraId="329F6369" w14:textId="682972D8" w:rsidR="00FA2A2E" w:rsidRDefault="00FA2A2E" w:rsidP="00FA2A2E">
      <w:pPr>
        <w:pStyle w:val="ListParagraph"/>
        <w:numPr>
          <w:ilvl w:val="1"/>
          <w:numId w:val="1"/>
        </w:numPr>
        <w:spacing w:after="0"/>
        <w:jc w:val="both"/>
      </w:pPr>
      <w:r>
        <w:t>Add platform (web app), paste the domain name followed by /</w:t>
      </w:r>
      <w:proofErr w:type="spellStart"/>
      <w:r>
        <w:t>signin-microsoft</w:t>
      </w:r>
      <w:proofErr w:type="spellEnd"/>
    </w:p>
    <w:p w14:paraId="1927A768" w14:textId="2962FAB7" w:rsidR="00FA2A2E" w:rsidRPr="00FA2A2E" w:rsidRDefault="00FA2A2E" w:rsidP="00FA2A2E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Generate new password, copy </w:t>
      </w:r>
      <w:proofErr w:type="spellStart"/>
      <w:r>
        <w:t>AppId</w:t>
      </w:r>
      <w:proofErr w:type="spellEnd"/>
      <w:r>
        <w:t xml:space="preserve"> and Password to </w:t>
      </w:r>
      <w:proofErr w:type="spellStart"/>
      <w:r>
        <w:rPr>
          <w:i/>
          <w:iCs/>
        </w:rPr>
        <w:t>startup.auth.cs</w:t>
      </w:r>
      <w:proofErr w:type="spellEnd"/>
      <w:r>
        <w:rPr>
          <w:i/>
          <w:iCs/>
        </w:rPr>
        <w:t xml:space="preserve"> &gt;</w:t>
      </w:r>
      <w:r w:rsidRPr="00FA2A2E"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app.Use</w:t>
      </w:r>
      <w:r>
        <w:rPr>
          <w:i/>
          <w:iCs/>
        </w:rPr>
        <w:t>MicrosoftAccountAuthentication</w:t>
      </w:r>
      <w:proofErr w:type="spellEnd"/>
      <w:proofErr w:type="gramEnd"/>
    </w:p>
    <w:p w14:paraId="4E2448C4" w14:textId="22A79843" w:rsidR="000C6A6F" w:rsidRPr="00B47CC0" w:rsidRDefault="000C6A6F" w:rsidP="000C6A6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B47CC0">
        <w:rPr>
          <w:b/>
          <w:bCs/>
        </w:rPr>
        <w:t>Twitte</w:t>
      </w:r>
      <w:r w:rsidRPr="00B47CC0">
        <w:rPr>
          <w:b/>
          <w:bCs/>
        </w:rPr>
        <w:t>r</w:t>
      </w:r>
    </w:p>
    <w:p w14:paraId="1288FCB6" w14:textId="1825D7D2" w:rsidR="000C6A6F" w:rsidRP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Create new Twitter app and paste the domain name, followed by </w:t>
      </w:r>
      <w:r>
        <w:rPr>
          <w:i/>
          <w:iCs/>
        </w:rPr>
        <w:t>/</w:t>
      </w:r>
      <w:proofErr w:type="spellStart"/>
      <w:r>
        <w:rPr>
          <w:i/>
          <w:iCs/>
        </w:rPr>
        <w:t>signin</w:t>
      </w:r>
      <w:proofErr w:type="spellEnd"/>
      <w:r>
        <w:rPr>
          <w:i/>
          <w:iCs/>
        </w:rPr>
        <w:t>-twitter</w:t>
      </w:r>
    </w:p>
    <w:p w14:paraId="7ED56256" w14:textId="1E51CDA5" w:rsidR="000C6A6F" w:rsidRDefault="000C6A6F" w:rsidP="000C6A6F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Copy Consumer Key and Consumer Secret to </w:t>
      </w:r>
      <w:proofErr w:type="spellStart"/>
      <w:r>
        <w:rPr>
          <w:i/>
          <w:iCs/>
        </w:rPr>
        <w:t>startup.auth.cs</w:t>
      </w:r>
      <w:proofErr w:type="spellEnd"/>
      <w:r>
        <w:rPr>
          <w:i/>
          <w:iCs/>
        </w:rPr>
        <w:t xml:space="preserve"> &gt; </w:t>
      </w:r>
      <w:proofErr w:type="spellStart"/>
      <w:proofErr w:type="gramStart"/>
      <w:r>
        <w:rPr>
          <w:i/>
          <w:iCs/>
        </w:rPr>
        <w:t>app.Use</w:t>
      </w:r>
      <w:r>
        <w:rPr>
          <w:i/>
          <w:iCs/>
        </w:rPr>
        <w:t>Twitter</w:t>
      </w:r>
      <w:r>
        <w:rPr>
          <w:i/>
          <w:iCs/>
        </w:rPr>
        <w:t>Authentication</w:t>
      </w:r>
      <w:proofErr w:type="spellEnd"/>
      <w:proofErr w:type="gramEnd"/>
    </w:p>
    <w:p w14:paraId="4F7CD69C" w14:textId="40787FAD" w:rsidR="000C6A6F" w:rsidRPr="00B47CC0" w:rsidRDefault="000C6A6F" w:rsidP="000C6A6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B47CC0">
        <w:rPr>
          <w:b/>
          <w:bCs/>
        </w:rPr>
        <w:t>GitHub</w:t>
      </w:r>
      <w:r w:rsidR="00FA2A2E" w:rsidRPr="00B47CC0">
        <w:rPr>
          <w:b/>
          <w:bCs/>
        </w:rPr>
        <w:t xml:space="preserve"> or others</w:t>
      </w:r>
    </w:p>
    <w:p w14:paraId="08502B85" w14:textId="5918FEE6" w:rsidR="00FA2A2E" w:rsidRDefault="00FA2A2E" w:rsidP="00FA2A2E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NuGet: </w:t>
      </w:r>
      <w:proofErr w:type="spellStart"/>
      <w:proofErr w:type="gramStart"/>
      <w:r>
        <w:t>Owin.security.providers</w:t>
      </w:r>
      <w:proofErr w:type="spellEnd"/>
      <w:proofErr w:type="gramEnd"/>
    </w:p>
    <w:p w14:paraId="2EF7B059" w14:textId="31E5B563" w:rsidR="00FA2A2E" w:rsidRPr="00B47CC0" w:rsidRDefault="00FA2A2E" w:rsidP="00FA2A2E">
      <w:pPr>
        <w:pStyle w:val="ListParagraph"/>
        <w:numPr>
          <w:ilvl w:val="1"/>
          <w:numId w:val="1"/>
        </w:numPr>
        <w:spacing w:after="0"/>
        <w:jc w:val="both"/>
      </w:pPr>
      <w:proofErr w:type="spellStart"/>
      <w:r>
        <w:rPr>
          <w:i/>
          <w:iCs/>
        </w:rPr>
        <w:t>startup.auth.cs</w:t>
      </w:r>
      <w:proofErr w:type="spellEnd"/>
      <w:r>
        <w:rPr>
          <w:i/>
          <w:iCs/>
        </w:rPr>
        <w:t xml:space="preserve"> &gt;</w:t>
      </w:r>
      <w:r>
        <w:rPr>
          <w:i/>
          <w:iCs/>
        </w:rPr>
        <w:t xml:space="preserve"> </w:t>
      </w:r>
      <w:r>
        <w:t xml:space="preserve">add </w:t>
      </w:r>
      <w:proofErr w:type="spellStart"/>
      <w:proofErr w:type="gramStart"/>
      <w:r>
        <w:rPr>
          <w:i/>
          <w:iCs/>
        </w:rPr>
        <w:t>app.UseGitHubAuthentication</w:t>
      </w:r>
      <w:proofErr w:type="spellEnd"/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clientId</w:t>
      </w:r>
      <w:proofErr w:type="spellEnd"/>
      <w:r>
        <w:rPr>
          <w:i/>
          <w:iCs/>
        </w:rPr>
        <w:t xml:space="preserve">: “”, </w:t>
      </w:r>
      <w:proofErr w:type="spellStart"/>
      <w:r>
        <w:rPr>
          <w:i/>
          <w:iCs/>
        </w:rPr>
        <w:t>clientSecret</w:t>
      </w:r>
      <w:proofErr w:type="spellEnd"/>
      <w:r>
        <w:rPr>
          <w:i/>
          <w:iCs/>
        </w:rPr>
        <w:t>:””) or other authentication supported</w:t>
      </w:r>
    </w:p>
    <w:p w14:paraId="546C5C1F" w14:textId="459F708F" w:rsidR="00B47CC0" w:rsidRDefault="00B47CC0" w:rsidP="00FA2A2E">
      <w:pPr>
        <w:pStyle w:val="ListParagraph"/>
        <w:numPr>
          <w:ilvl w:val="1"/>
          <w:numId w:val="1"/>
        </w:numPr>
        <w:spacing w:after="0"/>
        <w:jc w:val="both"/>
      </w:pPr>
      <w:r>
        <w:rPr>
          <w:i/>
          <w:iCs/>
        </w:rPr>
        <w:t xml:space="preserve">create new app as above, add </w:t>
      </w:r>
      <w:proofErr w:type="spellStart"/>
      <w:r>
        <w:rPr>
          <w:i/>
          <w:iCs/>
        </w:rPr>
        <w:t>urls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etc</w:t>
      </w:r>
      <w:proofErr w:type="spellEnd"/>
    </w:p>
    <w:p w14:paraId="1CB08D49" w14:textId="10ADEFD9" w:rsidR="000C6A6F" w:rsidRPr="00B47CC0" w:rsidRDefault="000C6A6F" w:rsidP="000C6A6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B47CC0">
        <w:rPr>
          <w:b/>
          <w:bCs/>
        </w:rPr>
        <w:t>Windows</w:t>
      </w:r>
    </w:p>
    <w:p w14:paraId="7BD71FC3" w14:textId="34BE6522" w:rsidR="00B47CC0" w:rsidRDefault="00B47CC0" w:rsidP="00B47CC0">
      <w:pPr>
        <w:pStyle w:val="ListParagraph"/>
        <w:numPr>
          <w:ilvl w:val="1"/>
          <w:numId w:val="1"/>
        </w:numPr>
        <w:spacing w:after="0"/>
        <w:jc w:val="both"/>
      </w:pPr>
      <w:r>
        <w:t>New project with windows authentication</w:t>
      </w:r>
    </w:p>
    <w:p w14:paraId="073A9D0D" w14:textId="19526668" w:rsidR="00B47CC0" w:rsidRDefault="00B47CC0" w:rsidP="00B47CC0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Login </w:t>
      </w:r>
      <w:proofErr w:type="spellStart"/>
      <w:r>
        <w:t>etc</w:t>
      </w:r>
      <w:proofErr w:type="spellEnd"/>
      <w:r>
        <w:t xml:space="preserve"> are generated automatically</w:t>
      </w:r>
    </w:p>
    <w:p w14:paraId="092F75FB" w14:textId="6B13CBDC" w:rsidR="00B47CC0" w:rsidRDefault="00B47CC0" w:rsidP="00B47CC0">
      <w:pPr>
        <w:pStyle w:val="ListParagraph"/>
        <w:numPr>
          <w:ilvl w:val="1"/>
          <w:numId w:val="1"/>
        </w:numPr>
        <w:spacing w:after="0"/>
        <w:jc w:val="both"/>
      </w:pPr>
      <w:r>
        <w:t>See more in the future</w:t>
      </w:r>
    </w:p>
    <w:p w14:paraId="718099F9" w14:textId="0E009BAD" w:rsidR="00B47CC0" w:rsidRDefault="00B47CC0" w:rsidP="00B47CC0">
      <w:pPr>
        <w:spacing w:after="0"/>
        <w:jc w:val="both"/>
      </w:pPr>
    </w:p>
    <w:p w14:paraId="4860EA87" w14:textId="49121D1A" w:rsidR="00B47CC0" w:rsidRDefault="00B47CC0" w:rsidP="00B47CC0">
      <w:pPr>
        <w:spacing w:after="0"/>
        <w:jc w:val="both"/>
      </w:pPr>
    </w:p>
    <w:p w14:paraId="56F3430A" w14:textId="2A40FD0F" w:rsidR="00B47CC0" w:rsidRDefault="00B47CC0" w:rsidP="00B47CC0">
      <w:pPr>
        <w:spacing w:after="0"/>
        <w:jc w:val="both"/>
        <w:rPr>
          <w:b/>
          <w:bCs/>
        </w:rPr>
      </w:pPr>
      <w:r>
        <w:rPr>
          <w:b/>
          <w:bCs/>
        </w:rPr>
        <w:t>Email confirmation</w:t>
      </w:r>
    </w:p>
    <w:p w14:paraId="1A38F182" w14:textId="66516F24" w:rsidR="00B47CC0" w:rsidRDefault="00B47CC0" w:rsidP="00B47CC0">
      <w:pPr>
        <w:pStyle w:val="ListParagraph"/>
        <w:numPr>
          <w:ilvl w:val="0"/>
          <w:numId w:val="2"/>
        </w:numPr>
        <w:spacing w:after="0"/>
        <w:jc w:val="both"/>
      </w:pPr>
      <w:r>
        <w:t>NuGet: SendGrid</w:t>
      </w:r>
    </w:p>
    <w:p w14:paraId="5D21B774" w14:textId="6DBE20D0" w:rsidR="00B47CC0" w:rsidRDefault="00B47CC0" w:rsidP="00B47CC0">
      <w:pPr>
        <w:pStyle w:val="ListParagraph"/>
        <w:numPr>
          <w:ilvl w:val="0"/>
          <w:numId w:val="2"/>
        </w:numPr>
        <w:spacing w:after="0"/>
        <w:jc w:val="both"/>
      </w:pPr>
      <w:r>
        <w:t>Get SendGrid API: sendgrid.com &gt; login &gt; Settings &gt; API Keys &gt; create</w:t>
      </w:r>
    </w:p>
    <w:p w14:paraId="31FDCF36" w14:textId="4C769DF7" w:rsidR="00B47CC0" w:rsidRPr="00214323" w:rsidRDefault="00B47CC0" w:rsidP="00B47CC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IdentityConfig.cs</w:t>
      </w:r>
      <w:proofErr w:type="spellEnd"/>
      <w:r>
        <w:t xml:space="preserve"> &gt; </w:t>
      </w:r>
      <w:proofErr w:type="spellStart"/>
      <w:r>
        <w:rPr>
          <w:i/>
          <w:iCs/>
        </w:rPr>
        <w:t>EmailService</w:t>
      </w:r>
      <w:proofErr w:type="spellEnd"/>
      <w:r>
        <w:rPr>
          <w:i/>
          <w:iCs/>
        </w:rPr>
        <w:t xml:space="preserve"> &gt; </w:t>
      </w:r>
      <w:proofErr w:type="spellStart"/>
      <w:r>
        <w:rPr>
          <w:i/>
          <w:iCs/>
        </w:rPr>
        <w:t>SendAsync</w:t>
      </w:r>
      <w:proofErr w:type="spellEnd"/>
      <w:r>
        <w:rPr>
          <w:i/>
          <w:iCs/>
        </w:rPr>
        <w:t xml:space="preserve"> method</w:t>
      </w:r>
    </w:p>
    <w:p w14:paraId="12740D2A" w14:textId="5090D5EE" w:rsidR="00B47CC0" w:rsidRDefault="00815E5A" w:rsidP="00B47CC0">
      <w:pPr>
        <w:pStyle w:val="ListParagraph"/>
        <w:spacing w:after="0"/>
        <w:ind w:left="1440"/>
        <w:jc w:val="both"/>
      </w:pPr>
      <w:r>
        <w:lastRenderedPageBreak/>
        <w:t>p</w:t>
      </w:r>
      <w:r w:rsidR="00B47CC0">
        <w:t xml:space="preserve">ublic async Task </w:t>
      </w:r>
      <w:proofErr w:type="spellStart"/>
      <w:r w:rsidR="00B47CC0">
        <w:t>SendAsync</w:t>
      </w:r>
      <w:proofErr w:type="spellEnd"/>
      <w:r w:rsidR="00B47CC0">
        <w:t xml:space="preserve"> (</w:t>
      </w:r>
      <w:proofErr w:type="spellStart"/>
      <w:r w:rsidR="00B47CC0">
        <w:t>IdentityMessage</w:t>
      </w:r>
      <w:proofErr w:type="spellEnd"/>
      <w:r w:rsidR="00B47CC0">
        <w:t xml:space="preserve"> message)</w:t>
      </w:r>
    </w:p>
    <w:p w14:paraId="4B1D8D4A" w14:textId="00D29859" w:rsidR="00B47CC0" w:rsidRDefault="00B47CC0" w:rsidP="00B47CC0">
      <w:pPr>
        <w:pStyle w:val="ListParagraph"/>
        <w:spacing w:after="0"/>
        <w:ind w:left="1440"/>
        <w:jc w:val="both"/>
      </w:pPr>
      <w:r>
        <w:t>{</w:t>
      </w:r>
    </w:p>
    <w:p w14:paraId="2A2B2C3B" w14:textId="12279882" w:rsidR="00B47CC0" w:rsidRDefault="00B47CC0" w:rsidP="00B47CC0">
      <w:pPr>
        <w:pStyle w:val="ListParagraph"/>
        <w:spacing w:after="0"/>
        <w:ind w:left="1440"/>
        <w:jc w:val="both"/>
      </w:pPr>
      <w:r>
        <w:tab/>
        <w:t xml:space="preserve">string key </w:t>
      </w:r>
      <w:r w:rsidR="00815E5A">
        <w:t>= @””;</w:t>
      </w:r>
    </w:p>
    <w:p w14:paraId="1412746B" w14:textId="32265854" w:rsidR="00815E5A" w:rsidRDefault="00815E5A" w:rsidP="00B47CC0">
      <w:pPr>
        <w:pStyle w:val="ListParagraph"/>
        <w:spacing w:after="0"/>
        <w:ind w:left="1440"/>
        <w:jc w:val="both"/>
      </w:pPr>
      <w:r>
        <w:tab/>
      </w:r>
    </w:p>
    <w:p w14:paraId="04176B0E" w14:textId="2334B9DD" w:rsidR="00815E5A" w:rsidRPr="00815E5A" w:rsidRDefault="00815E5A" w:rsidP="00B47CC0">
      <w:pPr>
        <w:pStyle w:val="ListParagraph"/>
        <w:spacing w:after="0"/>
        <w:ind w:left="1440"/>
        <w:jc w:val="both"/>
        <w:rPr>
          <w:i/>
          <w:iCs/>
        </w:rPr>
      </w:pPr>
      <w:r>
        <w:tab/>
      </w:r>
      <w:r>
        <w:tab/>
      </w:r>
      <w:r>
        <w:rPr>
          <w:i/>
          <w:iCs/>
        </w:rPr>
        <w:t>where the email will come from</w:t>
      </w:r>
    </w:p>
    <w:p w14:paraId="26BBC632" w14:textId="3058BE1D" w:rsidR="00815E5A" w:rsidRDefault="00815E5A" w:rsidP="00B47CC0">
      <w:pPr>
        <w:pStyle w:val="ListParagraph"/>
        <w:spacing w:after="0"/>
        <w:ind w:left="1440"/>
        <w:jc w:val="both"/>
      </w:pPr>
      <w:r>
        <w:tab/>
      </w:r>
      <w:r w:rsidRPr="00815E5A">
        <w:rPr>
          <w:color w:val="4472C4" w:themeColor="accent1"/>
        </w:rPr>
        <w:t>var</w:t>
      </w:r>
      <w:r>
        <w:t xml:space="preserve"> client = new </w:t>
      </w:r>
      <w:proofErr w:type="spellStart"/>
      <w:r w:rsidRPr="00815E5A">
        <w:rPr>
          <w:color w:val="4472C4" w:themeColor="accent1"/>
        </w:rPr>
        <w:t>SendGridClient</w:t>
      </w:r>
      <w:proofErr w:type="spellEnd"/>
      <w:r>
        <w:t>(key);</w:t>
      </w:r>
    </w:p>
    <w:p w14:paraId="5782198A" w14:textId="38CB0A0F" w:rsidR="00815E5A" w:rsidRDefault="00815E5A" w:rsidP="00815E5A">
      <w:pPr>
        <w:pStyle w:val="ListParagraph"/>
        <w:spacing w:after="0"/>
        <w:ind w:left="1440" w:firstLine="720"/>
        <w:jc w:val="both"/>
      </w:pPr>
      <w:r w:rsidRPr="00815E5A">
        <w:rPr>
          <w:color w:val="4472C4" w:themeColor="accent1"/>
        </w:rPr>
        <w:t>var</w:t>
      </w:r>
      <w:r>
        <w:t xml:space="preserve"> from = new </w:t>
      </w:r>
      <w:proofErr w:type="spellStart"/>
      <w:r w:rsidRPr="00815E5A">
        <w:rPr>
          <w:color w:val="4472C4" w:themeColor="accent1"/>
        </w:rPr>
        <w:t>EmailAddress</w:t>
      </w:r>
      <w:proofErr w:type="spellEnd"/>
      <w:r w:rsidRPr="00815E5A">
        <w:rPr>
          <w:color w:val="4472C4" w:themeColor="accent1"/>
        </w:rPr>
        <w:t xml:space="preserve"> </w:t>
      </w:r>
      <w:r>
        <w:t>(“</w:t>
      </w:r>
      <w:proofErr w:type="spellStart"/>
      <w:r>
        <w:t>apiKeyEmail</w:t>
      </w:r>
      <w:proofErr w:type="spellEnd"/>
      <w:r>
        <w:t>”</w:t>
      </w:r>
      <w:proofErr w:type="gramStart"/>
      <w:r>
        <w:t>,”Name</w:t>
      </w:r>
      <w:proofErr w:type="gramEnd"/>
      <w:r>
        <w:t>”);</w:t>
      </w:r>
    </w:p>
    <w:p w14:paraId="604DB2D2" w14:textId="1FD2062C" w:rsidR="00815E5A" w:rsidRDefault="00815E5A" w:rsidP="00815E5A">
      <w:pPr>
        <w:pStyle w:val="ListParagraph"/>
        <w:spacing w:after="0"/>
        <w:ind w:left="1440" w:firstLine="720"/>
        <w:jc w:val="both"/>
      </w:pPr>
    </w:p>
    <w:p w14:paraId="57437E54" w14:textId="001CAB5F" w:rsidR="00815E5A" w:rsidRDefault="00815E5A" w:rsidP="00815E5A">
      <w:pPr>
        <w:pStyle w:val="ListParagraph"/>
        <w:spacing w:after="0"/>
        <w:ind w:left="1440" w:firstLine="720"/>
        <w:jc w:val="both"/>
        <w:rPr>
          <w:i/>
          <w:iCs/>
        </w:rPr>
      </w:pPr>
      <w:r>
        <w:tab/>
      </w:r>
      <w:r>
        <w:rPr>
          <w:i/>
          <w:iCs/>
        </w:rPr>
        <w:t>where the email will go</w:t>
      </w:r>
    </w:p>
    <w:p w14:paraId="66E71475" w14:textId="16C13201" w:rsidR="00815E5A" w:rsidRDefault="00815E5A" w:rsidP="00815E5A">
      <w:pPr>
        <w:pStyle w:val="ListParagraph"/>
        <w:spacing w:after="0"/>
        <w:ind w:left="1440" w:firstLine="720"/>
        <w:jc w:val="both"/>
      </w:pPr>
      <w:r w:rsidRPr="00815E5A">
        <w:rPr>
          <w:color w:val="4472C4" w:themeColor="accent1"/>
        </w:rPr>
        <w:t>var</w:t>
      </w:r>
      <w:r>
        <w:t xml:space="preserve"> subject = </w:t>
      </w:r>
      <w:proofErr w:type="spellStart"/>
      <w:proofErr w:type="gramStart"/>
      <w:r>
        <w:t>message.Subject</w:t>
      </w:r>
      <w:proofErr w:type="spellEnd"/>
      <w:proofErr w:type="gramEnd"/>
      <w:r>
        <w:t>;</w:t>
      </w:r>
    </w:p>
    <w:p w14:paraId="0CA80232" w14:textId="48F55769" w:rsidR="00815E5A" w:rsidRDefault="00815E5A" w:rsidP="00815E5A">
      <w:pPr>
        <w:pStyle w:val="ListParagraph"/>
        <w:spacing w:after="0"/>
        <w:ind w:left="1440" w:firstLine="720"/>
        <w:jc w:val="both"/>
      </w:pPr>
      <w:r w:rsidRPr="00815E5A">
        <w:rPr>
          <w:color w:val="4472C4" w:themeColor="accent1"/>
        </w:rPr>
        <w:t xml:space="preserve">var </w:t>
      </w:r>
      <w:r>
        <w:t xml:space="preserve">to = new </w:t>
      </w:r>
      <w:proofErr w:type="spellStart"/>
      <w:r w:rsidRPr="00815E5A">
        <w:rPr>
          <w:color w:val="4472C4" w:themeColor="accent1"/>
        </w:rPr>
        <w:t>EmailAddress</w:t>
      </w:r>
      <w:proofErr w:type="spellEnd"/>
      <w:r w:rsidRPr="00815E5A">
        <w:rPr>
          <w:color w:val="4472C4" w:themeColor="accent1"/>
        </w:rPr>
        <w:t xml:space="preserve"> </w:t>
      </w:r>
      <w:r>
        <w:t>(</w:t>
      </w:r>
      <w:proofErr w:type="spellStart"/>
      <w:proofErr w:type="gramStart"/>
      <w:r>
        <w:t>message.Destination</w:t>
      </w:r>
      <w:proofErr w:type="spellEnd"/>
      <w:proofErr w:type="gramEnd"/>
      <w:r>
        <w:t>, “New User”);</w:t>
      </w:r>
    </w:p>
    <w:p w14:paraId="07272A65" w14:textId="7B192BDF" w:rsidR="00815E5A" w:rsidRDefault="00815E5A" w:rsidP="00815E5A">
      <w:pPr>
        <w:pStyle w:val="ListParagraph"/>
        <w:spacing w:after="0"/>
        <w:ind w:left="1440" w:firstLine="720"/>
        <w:jc w:val="both"/>
      </w:pPr>
      <w:r w:rsidRPr="00815E5A">
        <w:rPr>
          <w:color w:val="4472C4" w:themeColor="accent1"/>
        </w:rPr>
        <w:t>var</w:t>
      </w:r>
      <w:r>
        <w:t xml:space="preserve"> </w:t>
      </w:r>
      <w:proofErr w:type="spellStart"/>
      <w:r>
        <w:t>plainTextContent</w:t>
      </w:r>
      <w:proofErr w:type="spellEnd"/>
      <w:r>
        <w:t xml:space="preserve"> = </w:t>
      </w:r>
      <w:proofErr w:type="spellStart"/>
      <w:proofErr w:type="gramStart"/>
      <w:r>
        <w:t>message.Body</w:t>
      </w:r>
      <w:proofErr w:type="spellEnd"/>
      <w:proofErr w:type="gramEnd"/>
      <w:r>
        <w:t>;</w:t>
      </w:r>
    </w:p>
    <w:p w14:paraId="0FB51169" w14:textId="1AC6BA1D" w:rsidR="00815E5A" w:rsidRDefault="00815E5A" w:rsidP="00815E5A">
      <w:pPr>
        <w:pStyle w:val="ListParagraph"/>
        <w:spacing w:after="0"/>
        <w:ind w:left="1440" w:firstLine="720"/>
        <w:jc w:val="both"/>
      </w:pPr>
      <w:r w:rsidRPr="00815E5A">
        <w:rPr>
          <w:color w:val="4472C4" w:themeColor="accent1"/>
        </w:rPr>
        <w:t>var</w:t>
      </w:r>
      <w:r>
        <w:t xml:space="preserve"> </w:t>
      </w:r>
      <w:proofErr w:type="spellStart"/>
      <w:r>
        <w:t>htmlContent</w:t>
      </w:r>
      <w:proofErr w:type="spellEnd"/>
      <w:r>
        <w:t xml:space="preserve"> = </w:t>
      </w:r>
      <w:proofErr w:type="spellStart"/>
      <w:proofErr w:type="gramStart"/>
      <w:r>
        <w:t>message.Body</w:t>
      </w:r>
      <w:proofErr w:type="spellEnd"/>
      <w:proofErr w:type="gramEnd"/>
      <w:r>
        <w:t>;</w:t>
      </w:r>
    </w:p>
    <w:p w14:paraId="54DEB4CA" w14:textId="7ECA8371" w:rsidR="00815E5A" w:rsidRDefault="00815E5A" w:rsidP="00815E5A">
      <w:pPr>
        <w:pStyle w:val="ListParagraph"/>
        <w:spacing w:after="0"/>
        <w:ind w:left="1440" w:firstLine="720"/>
        <w:jc w:val="both"/>
      </w:pPr>
    </w:p>
    <w:p w14:paraId="3A2192FE" w14:textId="41201102" w:rsidR="00815E5A" w:rsidRDefault="00815E5A" w:rsidP="00815E5A">
      <w:pPr>
        <w:pStyle w:val="ListParagraph"/>
        <w:spacing w:after="0"/>
        <w:ind w:left="1440" w:firstLine="720"/>
        <w:jc w:val="both"/>
        <w:rPr>
          <w:i/>
          <w:iCs/>
        </w:rPr>
      </w:pPr>
      <w:r>
        <w:tab/>
      </w:r>
      <w:r>
        <w:rPr>
          <w:i/>
          <w:iCs/>
        </w:rPr>
        <w:t xml:space="preserve">Create new email with the </w:t>
      </w:r>
      <w:proofErr w:type="spellStart"/>
      <w:r>
        <w:rPr>
          <w:i/>
          <w:iCs/>
        </w:rPr>
        <w:t>MailHelper</w:t>
      </w:r>
      <w:proofErr w:type="spellEnd"/>
      <w:r>
        <w:rPr>
          <w:i/>
          <w:iCs/>
        </w:rPr>
        <w:t xml:space="preserve"> class</w:t>
      </w:r>
    </w:p>
    <w:p w14:paraId="063950F2" w14:textId="50AC5AB5" w:rsidR="00815E5A" w:rsidRDefault="00815E5A" w:rsidP="00815E5A">
      <w:pPr>
        <w:pStyle w:val="ListParagraph"/>
        <w:spacing w:after="0"/>
        <w:ind w:left="2160"/>
        <w:jc w:val="both"/>
      </w:pPr>
      <w:r w:rsidRPr="00815E5A">
        <w:rPr>
          <w:color w:val="4472C4" w:themeColor="accent1"/>
        </w:rPr>
        <w:t>var</w:t>
      </w:r>
      <w:r>
        <w:t xml:space="preserve"> email = </w:t>
      </w:r>
      <w:proofErr w:type="spellStart"/>
      <w:r w:rsidRPr="00815E5A">
        <w:rPr>
          <w:color w:val="4472C4" w:themeColor="accent1"/>
        </w:rPr>
        <w:t>MailHelper</w:t>
      </w:r>
      <w:r>
        <w:t>.CreateSingleEmail</w:t>
      </w:r>
      <w:proofErr w:type="spellEnd"/>
      <w:r>
        <w:t xml:space="preserve"> (from, to, subject, </w:t>
      </w:r>
      <w:proofErr w:type="spellStart"/>
      <w:proofErr w:type="gramStart"/>
      <w:r>
        <w:t>plainTextContent,htmlContent</w:t>
      </w:r>
      <w:proofErr w:type="spellEnd"/>
      <w:proofErr w:type="gramEnd"/>
      <w:r>
        <w:t>);</w:t>
      </w:r>
    </w:p>
    <w:p w14:paraId="7F20A97E" w14:textId="23133B84" w:rsidR="00815E5A" w:rsidRDefault="00815E5A" w:rsidP="00815E5A">
      <w:pPr>
        <w:pStyle w:val="ListParagraph"/>
        <w:spacing w:after="0"/>
        <w:ind w:left="1440" w:firstLine="720"/>
        <w:jc w:val="both"/>
      </w:pPr>
    </w:p>
    <w:p w14:paraId="33DEEA6E" w14:textId="2A5DDCCB" w:rsidR="00815E5A" w:rsidRDefault="00815E5A" w:rsidP="00815E5A">
      <w:pPr>
        <w:pStyle w:val="ListParagraph"/>
        <w:spacing w:after="0"/>
        <w:ind w:left="1440" w:firstLine="720"/>
        <w:jc w:val="both"/>
      </w:pPr>
      <w:r>
        <w:t xml:space="preserve">await </w:t>
      </w:r>
      <w:proofErr w:type="spellStart"/>
      <w:proofErr w:type="gramStart"/>
      <w:r>
        <w:t>client.SendEmailAsync</w:t>
      </w:r>
      <w:proofErr w:type="spellEnd"/>
      <w:proofErr w:type="gramEnd"/>
      <w:r>
        <w:t>(email);</w:t>
      </w:r>
    </w:p>
    <w:p w14:paraId="112AE38B" w14:textId="5A0E94E9" w:rsidR="00214323" w:rsidRDefault="00214323" w:rsidP="00214323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Account</w:t>
      </w:r>
      <w:r>
        <w:t>Controller</w:t>
      </w:r>
      <w:proofErr w:type="spellEnd"/>
      <w:r>
        <w:t>:</w:t>
      </w:r>
    </w:p>
    <w:p w14:paraId="7C739F42" w14:textId="3230EB42" w:rsidR="00214323" w:rsidRDefault="00214323" w:rsidP="00214323">
      <w:pPr>
        <w:spacing w:after="0"/>
        <w:ind w:left="720" w:firstLine="720"/>
        <w:jc w:val="both"/>
      </w:pPr>
      <w:r>
        <w:t xml:space="preserve">Register </w:t>
      </w:r>
      <w:r w:rsidR="00C86108">
        <w:t>action</w:t>
      </w:r>
      <w:r>
        <w:t>:</w:t>
      </w:r>
    </w:p>
    <w:p w14:paraId="60720603" w14:textId="33BEB543" w:rsidR="00214323" w:rsidRDefault="00214323" w:rsidP="00C86108">
      <w:pPr>
        <w:pStyle w:val="ListParagraph"/>
        <w:numPr>
          <w:ilvl w:val="1"/>
          <w:numId w:val="2"/>
        </w:numPr>
        <w:spacing w:after="0"/>
        <w:ind w:left="1701" w:hanging="283"/>
        <w:jc w:val="both"/>
      </w:pPr>
      <w:r>
        <w:t xml:space="preserve">Comment out </w:t>
      </w:r>
      <w:proofErr w:type="spellStart"/>
      <w:r>
        <w:t>SignInManager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363C8FC0" w14:textId="1F23F1FA" w:rsidR="00214323" w:rsidRPr="00214323" w:rsidRDefault="00214323" w:rsidP="00C86108">
      <w:pPr>
        <w:pStyle w:val="ListParagraph"/>
        <w:numPr>
          <w:ilvl w:val="1"/>
          <w:numId w:val="2"/>
        </w:numPr>
        <w:spacing w:after="0"/>
        <w:ind w:left="1701" w:hanging="283"/>
        <w:jc w:val="both"/>
      </w:pPr>
      <w:r>
        <w:t xml:space="preserve">Uncomment lines after </w:t>
      </w:r>
      <w:r w:rsidRPr="00214323">
        <w:rPr>
          <w:i/>
          <w:iCs/>
        </w:rPr>
        <w:t>send an email with this link</w:t>
      </w:r>
    </w:p>
    <w:p w14:paraId="4106BF04" w14:textId="33940ED0" w:rsidR="00214323" w:rsidRDefault="00214323" w:rsidP="00C86108">
      <w:pPr>
        <w:pStyle w:val="ListParagraph"/>
        <w:numPr>
          <w:ilvl w:val="1"/>
          <w:numId w:val="2"/>
        </w:numPr>
        <w:spacing w:after="0"/>
        <w:ind w:left="1701" w:hanging="283"/>
        <w:jc w:val="both"/>
      </w:pPr>
      <w:r>
        <w:t>Return View(“Info”) or other</w:t>
      </w:r>
    </w:p>
    <w:p w14:paraId="52092345" w14:textId="19BE0B0F" w:rsidR="00C86108" w:rsidRDefault="00C86108" w:rsidP="00C86108">
      <w:pPr>
        <w:pStyle w:val="ListParagraph"/>
        <w:spacing w:after="0"/>
        <w:ind w:left="1440"/>
        <w:jc w:val="both"/>
      </w:pPr>
      <w:r>
        <w:t>Login Action</w:t>
      </w:r>
    </w:p>
    <w:p w14:paraId="2ABB0E40" w14:textId="46CED62D" w:rsidR="00C86108" w:rsidRDefault="00C86108" w:rsidP="00C86108">
      <w:pPr>
        <w:pStyle w:val="ListParagraph"/>
        <w:numPr>
          <w:ilvl w:val="0"/>
          <w:numId w:val="3"/>
        </w:numPr>
        <w:spacing w:after="0"/>
        <w:jc w:val="both"/>
      </w:pPr>
      <w:r>
        <w:t>Add code to oblige user to confirm the email</w:t>
      </w:r>
    </w:p>
    <w:p w14:paraId="07FB5537" w14:textId="2AB835E3" w:rsidR="00C86108" w:rsidRDefault="00C86108" w:rsidP="00C86108">
      <w:pPr>
        <w:pStyle w:val="ListParagraph"/>
        <w:spacing w:after="0"/>
        <w:ind w:left="1800"/>
        <w:jc w:val="both"/>
      </w:pPr>
      <w:r>
        <w:t xml:space="preserve">var user = await </w:t>
      </w:r>
      <w:proofErr w:type="spellStart"/>
      <w:r>
        <w:t>UserManager.FindByNameAsync</w:t>
      </w:r>
      <w:proofErr w:type="spellEnd"/>
      <w:r>
        <w:t>(</w:t>
      </w:r>
      <w:proofErr w:type="spellStart"/>
      <w:proofErr w:type="gramStart"/>
      <w:r>
        <w:t>model.Email</w:t>
      </w:r>
      <w:proofErr w:type="spellEnd"/>
      <w:proofErr w:type="gramEnd"/>
      <w:r>
        <w:t>);</w:t>
      </w:r>
    </w:p>
    <w:p w14:paraId="77F804DA" w14:textId="7CB5D8F0" w:rsidR="00C86108" w:rsidRDefault="00C86108" w:rsidP="00C86108">
      <w:pPr>
        <w:pStyle w:val="ListParagraph"/>
        <w:spacing w:after="0"/>
        <w:ind w:left="1800"/>
        <w:jc w:val="both"/>
      </w:pPr>
      <w:r>
        <w:t>if (</w:t>
      </w:r>
      <w:proofErr w:type="gramStart"/>
      <w:r>
        <w:t>user !</w:t>
      </w:r>
      <w:proofErr w:type="gramEnd"/>
      <w:r>
        <w:t>= null)</w:t>
      </w:r>
    </w:p>
    <w:p w14:paraId="67506F76" w14:textId="541B4047" w:rsidR="00C86108" w:rsidRDefault="00C86108" w:rsidP="00C86108">
      <w:pPr>
        <w:pStyle w:val="ListParagraph"/>
        <w:spacing w:after="0"/>
        <w:ind w:left="1800"/>
        <w:jc w:val="both"/>
      </w:pPr>
      <w:r>
        <w:t>{</w:t>
      </w:r>
    </w:p>
    <w:p w14:paraId="347DD8C2" w14:textId="01D35874" w:rsidR="00C86108" w:rsidRDefault="00C86108" w:rsidP="00C86108">
      <w:pPr>
        <w:pStyle w:val="ListParagraph"/>
        <w:spacing w:after="0"/>
        <w:ind w:left="1800"/>
        <w:jc w:val="both"/>
      </w:pPr>
      <w:r>
        <w:tab/>
        <w:t xml:space="preserve">if </w:t>
      </w:r>
      <w:proofErr w:type="gramStart"/>
      <w:r>
        <w:t>(!await</w:t>
      </w:r>
      <w:proofErr w:type="gramEnd"/>
      <w:r>
        <w:t xml:space="preserve"> </w:t>
      </w:r>
      <w:proofErr w:type="spellStart"/>
      <w:r>
        <w:t>UserManager.IsEmailConfirmedAsync</w:t>
      </w:r>
      <w:proofErr w:type="spellEnd"/>
      <w:r>
        <w:t>(</w:t>
      </w:r>
      <w:proofErr w:type="spellStart"/>
      <w:r>
        <w:t>user.Id</w:t>
      </w:r>
      <w:proofErr w:type="spellEnd"/>
      <w:r>
        <w:t>))</w:t>
      </w:r>
    </w:p>
    <w:p w14:paraId="23F50201" w14:textId="21AD94EE" w:rsidR="00C86108" w:rsidRDefault="00C86108" w:rsidP="00C86108">
      <w:pPr>
        <w:pStyle w:val="ListParagraph"/>
        <w:spacing w:after="0"/>
        <w:ind w:left="1800" w:firstLine="360"/>
        <w:jc w:val="both"/>
      </w:pPr>
      <w:r>
        <w:t>{</w:t>
      </w:r>
    </w:p>
    <w:p w14:paraId="1B374408" w14:textId="3BA548D9" w:rsidR="00C86108" w:rsidRDefault="00C86108" w:rsidP="00C86108">
      <w:pPr>
        <w:pStyle w:val="ListParagraph"/>
        <w:spacing w:after="0"/>
        <w:ind w:left="1800" w:firstLine="360"/>
        <w:jc w:val="both"/>
      </w:pPr>
      <w:r>
        <w:tab/>
      </w:r>
      <w:proofErr w:type="spellStart"/>
      <w:r>
        <w:t>ViewBag.errorMessage</w:t>
      </w:r>
      <w:proofErr w:type="spellEnd"/>
      <w:r>
        <w:t xml:space="preserve"> = “You must confirm email blah blah blah”;</w:t>
      </w:r>
    </w:p>
    <w:p w14:paraId="4EE885FF" w14:textId="3010EF31" w:rsidR="00C86108" w:rsidRDefault="00C86108" w:rsidP="00C86108">
      <w:pPr>
        <w:pStyle w:val="ListParagraph"/>
        <w:spacing w:after="0"/>
        <w:ind w:left="1800" w:firstLine="360"/>
        <w:jc w:val="both"/>
      </w:pPr>
      <w:r>
        <w:tab/>
        <w:t>return View(“Error”);</w:t>
      </w:r>
    </w:p>
    <w:p w14:paraId="14B4E6E5" w14:textId="638C0F0B" w:rsidR="00C86108" w:rsidRDefault="00C86108" w:rsidP="00C86108">
      <w:pPr>
        <w:pStyle w:val="ListParagraph"/>
        <w:spacing w:after="0"/>
        <w:ind w:left="1800" w:firstLine="360"/>
        <w:jc w:val="both"/>
      </w:pPr>
      <w:r>
        <w:t>}</w:t>
      </w:r>
    </w:p>
    <w:p w14:paraId="0F2A124F" w14:textId="3027A38D" w:rsidR="00C86108" w:rsidRDefault="00C86108" w:rsidP="00C86108">
      <w:pPr>
        <w:spacing w:after="0"/>
        <w:ind w:left="1843"/>
        <w:jc w:val="both"/>
      </w:pPr>
      <w:r>
        <w:t>}</w:t>
      </w:r>
    </w:p>
    <w:p w14:paraId="46F83161" w14:textId="7D0EA0D4" w:rsidR="00214323" w:rsidRDefault="00C86108" w:rsidP="0021432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Error View: change accordingly, by displaying the </w:t>
      </w:r>
      <w:proofErr w:type="spellStart"/>
      <w:r>
        <w:t>ViewBag</w:t>
      </w:r>
      <w:proofErr w:type="spellEnd"/>
    </w:p>
    <w:p w14:paraId="353CD196" w14:textId="60448527" w:rsidR="00C86108" w:rsidRDefault="00C86108" w:rsidP="00C86108">
      <w:pPr>
        <w:spacing w:after="0"/>
        <w:jc w:val="both"/>
      </w:pPr>
    </w:p>
    <w:p w14:paraId="3FB5094D" w14:textId="1F32AA8A" w:rsidR="00C86108" w:rsidRDefault="00C86108" w:rsidP="00C86108">
      <w:pPr>
        <w:spacing w:after="0"/>
        <w:jc w:val="both"/>
      </w:pPr>
    </w:p>
    <w:p w14:paraId="75C52242" w14:textId="3B43F175" w:rsidR="00C86108" w:rsidRDefault="00C86108" w:rsidP="00C86108">
      <w:pPr>
        <w:spacing w:after="0"/>
        <w:jc w:val="both"/>
        <w:rPr>
          <w:b/>
          <w:bCs/>
        </w:rPr>
      </w:pPr>
      <w:r>
        <w:rPr>
          <w:b/>
          <w:bCs/>
        </w:rPr>
        <w:t>Two Factor authentication with SMS</w:t>
      </w:r>
    </w:p>
    <w:p w14:paraId="3892E035" w14:textId="10AC60E1" w:rsidR="00C86108" w:rsidRDefault="00C86108" w:rsidP="00C86108">
      <w:pPr>
        <w:pStyle w:val="ListParagraph"/>
        <w:numPr>
          <w:ilvl w:val="0"/>
          <w:numId w:val="4"/>
        </w:numPr>
        <w:spacing w:after="0"/>
        <w:jc w:val="both"/>
      </w:pPr>
      <w:r>
        <w:t>NuGet: Twilio</w:t>
      </w:r>
    </w:p>
    <w:p w14:paraId="400D5FE5" w14:textId="074027A9" w:rsidR="00C86108" w:rsidRDefault="00C86108" w:rsidP="00C86108">
      <w:pPr>
        <w:pStyle w:val="ListParagraph"/>
        <w:numPr>
          <w:ilvl w:val="0"/>
          <w:numId w:val="4"/>
        </w:numPr>
        <w:spacing w:after="0"/>
        <w:jc w:val="both"/>
      </w:pPr>
      <w:r>
        <w:t>Get API key from Twilio.com</w:t>
      </w:r>
    </w:p>
    <w:p w14:paraId="433E4427" w14:textId="09F96BA4" w:rsidR="00C86108" w:rsidRDefault="00E270D8" w:rsidP="00C86108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IdentityConfig.cs</w:t>
      </w:r>
      <w:proofErr w:type="spellEnd"/>
      <w:r>
        <w:t xml:space="preserve"> &gt; </w:t>
      </w:r>
      <w:proofErr w:type="spellStart"/>
      <w:r>
        <w:t>SmsService</w:t>
      </w:r>
      <w:proofErr w:type="spellEnd"/>
      <w:r>
        <w:t xml:space="preserve"> &gt;</w:t>
      </w:r>
    </w:p>
    <w:p w14:paraId="40A32275" w14:textId="40857A8E" w:rsidR="00E270D8" w:rsidRDefault="00E270D8" w:rsidP="00E270D8">
      <w:pPr>
        <w:spacing w:after="0"/>
        <w:ind w:left="720" w:firstLine="720"/>
        <w:jc w:val="both"/>
      </w:pPr>
      <w:r>
        <w:t xml:space="preserve">public Task </w:t>
      </w:r>
      <w:proofErr w:type="spellStart"/>
      <w:r>
        <w:t>SendAsync</w:t>
      </w:r>
      <w:proofErr w:type="spellEnd"/>
      <w:r>
        <w:t xml:space="preserve"> (</w:t>
      </w:r>
      <w:proofErr w:type="spellStart"/>
      <w:r>
        <w:t>IdentityMessage</w:t>
      </w:r>
      <w:proofErr w:type="spellEnd"/>
      <w:r>
        <w:t xml:space="preserve"> message)</w:t>
      </w:r>
    </w:p>
    <w:p w14:paraId="5BBB670F" w14:textId="064395E1" w:rsidR="00E270D8" w:rsidRDefault="00E270D8" w:rsidP="00E270D8">
      <w:pPr>
        <w:spacing w:after="0"/>
        <w:ind w:left="720" w:firstLine="720"/>
        <w:jc w:val="both"/>
      </w:pPr>
      <w:r>
        <w:t>{</w:t>
      </w:r>
    </w:p>
    <w:p w14:paraId="69D99D38" w14:textId="769E18D9" w:rsidR="00E270D8" w:rsidRDefault="00E270D8" w:rsidP="00E270D8">
      <w:pPr>
        <w:spacing w:after="0"/>
        <w:ind w:left="720" w:firstLine="720"/>
        <w:jc w:val="both"/>
      </w:pPr>
      <w:r>
        <w:lastRenderedPageBreak/>
        <w:tab/>
        <w:t xml:space="preserve">const string </w:t>
      </w:r>
      <w:proofErr w:type="spellStart"/>
      <w:r>
        <w:t>accountSID</w:t>
      </w:r>
      <w:proofErr w:type="spellEnd"/>
      <w:r>
        <w:t xml:space="preserve"> = @””;</w:t>
      </w:r>
    </w:p>
    <w:p w14:paraId="3C6BC2B3" w14:textId="2A2C34CB" w:rsidR="00E270D8" w:rsidRDefault="00E270D8" w:rsidP="00E270D8">
      <w:pPr>
        <w:spacing w:after="0"/>
        <w:ind w:left="720" w:firstLine="720"/>
        <w:jc w:val="both"/>
      </w:pPr>
      <w:r>
        <w:tab/>
        <w:t xml:space="preserve">const string </w:t>
      </w:r>
      <w:proofErr w:type="spellStart"/>
      <w:r>
        <w:t>authToken</w:t>
      </w:r>
      <w:proofErr w:type="spellEnd"/>
      <w:r>
        <w:t xml:space="preserve"> = @””;</w:t>
      </w:r>
    </w:p>
    <w:p w14:paraId="7CF2223D" w14:textId="70187DD6" w:rsidR="00E270D8" w:rsidRDefault="00E270D8" w:rsidP="00E270D8">
      <w:pPr>
        <w:spacing w:after="0"/>
        <w:ind w:left="720" w:firstLine="720"/>
        <w:jc w:val="both"/>
      </w:pPr>
    </w:p>
    <w:p w14:paraId="76A0685C" w14:textId="63AE5FBF" w:rsidR="00E270D8" w:rsidRDefault="00E270D8" w:rsidP="00E270D8">
      <w:pPr>
        <w:spacing w:after="0"/>
        <w:ind w:left="720" w:firstLine="720"/>
        <w:jc w:val="both"/>
      </w:pPr>
      <w:r>
        <w:tab/>
      </w:r>
      <w:proofErr w:type="spellStart"/>
      <w:r>
        <w:t>TwilioClient.Init</w:t>
      </w:r>
      <w:proofErr w:type="spellEnd"/>
      <w:r>
        <w:t>(</w:t>
      </w:r>
      <w:proofErr w:type="spellStart"/>
      <w:r>
        <w:t>accountSID</w:t>
      </w:r>
      <w:proofErr w:type="spellEnd"/>
      <w:r>
        <w:t xml:space="preserve">, </w:t>
      </w:r>
      <w:proofErr w:type="spellStart"/>
      <w:r>
        <w:t>authToken</w:t>
      </w:r>
      <w:proofErr w:type="spellEnd"/>
      <w:r>
        <w:t>);</w:t>
      </w:r>
    </w:p>
    <w:p w14:paraId="339C0392" w14:textId="144B2C9C" w:rsidR="00E270D8" w:rsidRDefault="00E270D8" w:rsidP="00E270D8">
      <w:pPr>
        <w:spacing w:after="0"/>
        <w:ind w:left="720" w:firstLine="720"/>
        <w:jc w:val="both"/>
      </w:pPr>
    </w:p>
    <w:p w14:paraId="22FB1935" w14:textId="7D413799" w:rsidR="00E270D8" w:rsidRDefault="00E270D8" w:rsidP="00E270D8">
      <w:pPr>
        <w:spacing w:after="0"/>
        <w:ind w:left="720" w:firstLine="720"/>
        <w:jc w:val="both"/>
      </w:pPr>
      <w:r>
        <w:tab/>
        <w:t xml:space="preserve">Var </w:t>
      </w:r>
      <w:proofErr w:type="spellStart"/>
      <w:r>
        <w:t>sms</w:t>
      </w:r>
      <w:proofErr w:type="spellEnd"/>
      <w:r>
        <w:t xml:space="preserve"> = </w:t>
      </w:r>
      <w:proofErr w:type="spellStart"/>
      <w:r>
        <w:t>MessageResource.Create</w:t>
      </w:r>
      <w:proofErr w:type="spellEnd"/>
      <w:r>
        <w:t>(</w:t>
      </w:r>
    </w:p>
    <w:p w14:paraId="49FEE3D7" w14:textId="5829809D" w:rsidR="00E270D8" w:rsidRDefault="00E270D8" w:rsidP="00E270D8">
      <w:pPr>
        <w:spacing w:after="0"/>
        <w:ind w:left="720" w:firstLine="720"/>
        <w:jc w:val="both"/>
      </w:pPr>
      <w:r>
        <w:tab/>
      </w:r>
      <w:r>
        <w:tab/>
        <w:t xml:space="preserve">body: </w:t>
      </w:r>
      <w:proofErr w:type="spellStart"/>
      <w:proofErr w:type="gramStart"/>
      <w:r>
        <w:t>message.Body</w:t>
      </w:r>
      <w:proofErr w:type="spellEnd"/>
      <w:proofErr w:type="gramEnd"/>
      <w:r>
        <w:t>,</w:t>
      </w:r>
    </w:p>
    <w:p w14:paraId="4B37F9D3" w14:textId="289B8264" w:rsidR="00E270D8" w:rsidRPr="00E270D8" w:rsidRDefault="00E270D8" w:rsidP="00E270D8">
      <w:pPr>
        <w:spacing w:after="0"/>
        <w:ind w:left="720" w:firstLine="720"/>
        <w:jc w:val="both"/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get phone number from Twilio Account</w:t>
      </w:r>
    </w:p>
    <w:p w14:paraId="3325BF4C" w14:textId="70E5F065" w:rsidR="00E270D8" w:rsidRDefault="00E270D8" w:rsidP="00E270D8">
      <w:pPr>
        <w:spacing w:after="0"/>
        <w:ind w:left="720" w:firstLine="720"/>
        <w:jc w:val="both"/>
      </w:pPr>
      <w:r>
        <w:tab/>
      </w:r>
      <w:r>
        <w:tab/>
        <w:t xml:space="preserve">from: new </w:t>
      </w:r>
      <w:proofErr w:type="spellStart"/>
      <w:proofErr w:type="gramStart"/>
      <w:r>
        <w:t>Twilio.Types.PhoneNumber</w:t>
      </w:r>
      <w:proofErr w:type="spellEnd"/>
      <w:proofErr w:type="gramEnd"/>
      <w:r>
        <w:t>(“”),</w:t>
      </w:r>
    </w:p>
    <w:p w14:paraId="40444A21" w14:textId="29C8CCF7" w:rsidR="00E270D8" w:rsidRDefault="00E270D8" w:rsidP="00E270D8">
      <w:pPr>
        <w:spacing w:after="0"/>
        <w:ind w:left="720" w:firstLine="720"/>
        <w:jc w:val="both"/>
      </w:pPr>
      <w:r>
        <w:tab/>
      </w:r>
      <w:r>
        <w:tab/>
        <w:t xml:space="preserve">to: new </w:t>
      </w:r>
      <w:proofErr w:type="spellStart"/>
      <w:proofErr w:type="gramStart"/>
      <w:r>
        <w:t>Twilio.Types.PhoneNumber</w:t>
      </w:r>
      <w:proofErr w:type="spellEnd"/>
      <w:proofErr w:type="gramEnd"/>
      <w:r>
        <w:t>(</w:t>
      </w:r>
      <w:proofErr w:type="spellStart"/>
      <w:r>
        <w:t>message.Destination</w:t>
      </w:r>
      <w:proofErr w:type="spellEnd"/>
      <w:r>
        <w:t>));</w:t>
      </w:r>
    </w:p>
    <w:p w14:paraId="176BDADA" w14:textId="1FB79CBD" w:rsidR="00E270D8" w:rsidRDefault="00E270D8" w:rsidP="00E270D8">
      <w:pPr>
        <w:spacing w:after="0"/>
        <w:ind w:left="720" w:firstLine="720"/>
        <w:jc w:val="both"/>
      </w:pPr>
    </w:p>
    <w:p w14:paraId="6204B355" w14:textId="21B34E15" w:rsidR="00E270D8" w:rsidRDefault="00E270D8" w:rsidP="00E270D8">
      <w:pPr>
        <w:spacing w:after="0"/>
        <w:ind w:left="720" w:firstLine="720"/>
        <w:jc w:val="both"/>
      </w:pPr>
      <w:r>
        <w:tab/>
        <w:t xml:space="preserve">return </w:t>
      </w:r>
      <w:proofErr w:type="spellStart"/>
      <w:r>
        <w:t>Task.FromResult</w:t>
      </w:r>
      <w:proofErr w:type="spellEnd"/>
      <w:r>
        <w:t>(0);</w:t>
      </w:r>
    </w:p>
    <w:p w14:paraId="76C73B64" w14:textId="77404E4A" w:rsidR="00E270D8" w:rsidRDefault="00E270D8" w:rsidP="00E270D8">
      <w:pPr>
        <w:spacing w:after="0"/>
        <w:ind w:left="720" w:firstLine="720"/>
        <w:jc w:val="both"/>
      </w:pPr>
      <w:r>
        <w:t>}</w:t>
      </w:r>
    </w:p>
    <w:p w14:paraId="7908601F" w14:textId="0ED7D9E1" w:rsidR="00E270D8" w:rsidRDefault="00E270D8" w:rsidP="00E270D8">
      <w:pPr>
        <w:pStyle w:val="ListParagraph"/>
        <w:numPr>
          <w:ilvl w:val="0"/>
          <w:numId w:val="4"/>
        </w:numPr>
        <w:spacing w:after="0"/>
        <w:jc w:val="both"/>
      </w:pPr>
      <w:r>
        <w:t>Views &gt; Manage &gt; Index: uncomment Phone Number and Two Factor Authentication</w:t>
      </w:r>
    </w:p>
    <w:p w14:paraId="09CE3CB2" w14:textId="4CE7B65B" w:rsidR="00E270D8" w:rsidRDefault="00E270D8" w:rsidP="00E270D8">
      <w:pPr>
        <w:spacing w:after="0"/>
        <w:jc w:val="both"/>
      </w:pPr>
    </w:p>
    <w:p w14:paraId="704BAB87" w14:textId="22005E85" w:rsidR="00E270D8" w:rsidRDefault="00E270D8" w:rsidP="00E270D8">
      <w:pPr>
        <w:spacing w:after="0"/>
        <w:jc w:val="both"/>
      </w:pPr>
    </w:p>
    <w:p w14:paraId="0336CD31" w14:textId="686A7F1B" w:rsidR="00E270D8" w:rsidRDefault="00E270D8" w:rsidP="00E270D8">
      <w:pPr>
        <w:spacing w:after="0"/>
        <w:jc w:val="both"/>
      </w:pPr>
    </w:p>
    <w:p w14:paraId="589B1264" w14:textId="13AF1B77" w:rsidR="00E270D8" w:rsidRDefault="00E270D8" w:rsidP="00E270D8">
      <w:pPr>
        <w:spacing w:after="0"/>
        <w:jc w:val="both"/>
        <w:rPr>
          <w:b/>
          <w:bCs/>
        </w:rPr>
      </w:pPr>
      <w:r>
        <w:rPr>
          <w:b/>
          <w:bCs/>
        </w:rPr>
        <w:t>AUTHORIZATIONS</w:t>
      </w:r>
    </w:p>
    <w:p w14:paraId="3FBD5802" w14:textId="33AF07D1" w:rsidR="00E270D8" w:rsidRDefault="00E270D8" w:rsidP="00E270D8">
      <w:pPr>
        <w:pStyle w:val="ListParagraph"/>
        <w:numPr>
          <w:ilvl w:val="0"/>
          <w:numId w:val="5"/>
        </w:numPr>
        <w:spacing w:after="0"/>
        <w:jc w:val="both"/>
      </w:pPr>
      <w:r>
        <w:t>Simple:</w:t>
      </w:r>
      <w:r w:rsidR="00D11D3A">
        <w:t xml:space="preserve"> checks if user is logged in.</w:t>
      </w:r>
      <w:r>
        <w:t xml:space="preserve"> </w:t>
      </w:r>
      <w:r w:rsidR="00D11D3A">
        <w:t>A</w:t>
      </w:r>
      <w:r>
        <w:t>dd [Authorize] before each controller</w:t>
      </w:r>
      <w:r w:rsidR="00D11D3A">
        <w:t xml:space="preserve"> that needs authorization or [</w:t>
      </w:r>
      <w:proofErr w:type="spellStart"/>
      <w:r w:rsidR="00D11D3A">
        <w:t>AllowAnonymous</w:t>
      </w:r>
      <w:proofErr w:type="spellEnd"/>
      <w:r w:rsidR="00D11D3A">
        <w:t>].</w:t>
      </w:r>
    </w:p>
    <w:p w14:paraId="70AF277B" w14:textId="310B663F" w:rsidR="00D11D3A" w:rsidRDefault="00D11D3A" w:rsidP="00D11D3A">
      <w:pPr>
        <w:pStyle w:val="ListParagraph"/>
        <w:numPr>
          <w:ilvl w:val="0"/>
          <w:numId w:val="5"/>
        </w:numPr>
        <w:spacing w:after="0"/>
        <w:jc w:val="both"/>
      </w:pPr>
      <w:r>
        <w:t>Role: [</w:t>
      </w:r>
      <w:proofErr w:type="gramStart"/>
      <w:r>
        <w:t>Authorize(</w:t>
      </w:r>
      <w:proofErr w:type="gramEnd"/>
      <w:r>
        <w:t xml:space="preserve">Roles=”role1, role2”)] for each role or [Authorize(Roles =”role1”)] </w:t>
      </w:r>
      <w:r>
        <w:t>[Authorize(Roles =”role</w:t>
      </w:r>
      <w:r>
        <w:t>2</w:t>
      </w:r>
      <w:r>
        <w:t>”)]</w:t>
      </w:r>
      <w:r>
        <w:t xml:space="preserve"> , if the user needs to have both roles. Allow or deny access to actions by adding the attribute before each action.</w:t>
      </w:r>
    </w:p>
    <w:p w14:paraId="1D5E5BBA" w14:textId="189AAD77" w:rsidR="00D11D3A" w:rsidRDefault="00D11D3A" w:rsidP="00D11D3A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View: @User has properties that can be checked and views can be displayed if conditions are matched. </w:t>
      </w:r>
      <w:proofErr w:type="gramStart"/>
      <w:r>
        <w:t>Otherwise</w:t>
      </w:r>
      <w:proofErr w:type="gramEnd"/>
      <w:r>
        <w:t xml:space="preserve"> we can use a view model which returns to the view from the controller that has necessary authorizations.</w:t>
      </w:r>
    </w:p>
    <w:p w14:paraId="00FD696E" w14:textId="0802A8CB" w:rsidR="003F42E5" w:rsidRDefault="003F42E5" w:rsidP="003F42E5">
      <w:pPr>
        <w:spacing w:after="0"/>
        <w:jc w:val="both"/>
      </w:pPr>
    </w:p>
    <w:p w14:paraId="69123ADA" w14:textId="6CF4BE14" w:rsidR="003F42E5" w:rsidRDefault="003F42E5" w:rsidP="003F42E5">
      <w:pPr>
        <w:spacing w:after="0"/>
        <w:jc w:val="both"/>
        <w:rPr>
          <w:b/>
          <w:bCs/>
        </w:rPr>
      </w:pPr>
      <w:r>
        <w:rPr>
          <w:b/>
          <w:bCs/>
        </w:rPr>
        <w:t>SECURITY</w:t>
      </w:r>
    </w:p>
    <w:p w14:paraId="042CF297" w14:textId="3A4C117A" w:rsidR="003F42E5" w:rsidRDefault="003F42E5" w:rsidP="003F42E5">
      <w:pPr>
        <w:pStyle w:val="ListParagraph"/>
        <w:numPr>
          <w:ilvl w:val="0"/>
          <w:numId w:val="7"/>
        </w:numPr>
        <w:spacing w:after="0"/>
        <w:jc w:val="both"/>
      </w:pPr>
      <w:r>
        <w:t>[Bind] controller parameter against Object Binding vulnerability</w:t>
      </w:r>
    </w:p>
    <w:p w14:paraId="134737B6" w14:textId="7CCDE163" w:rsidR="003F42E5" w:rsidRDefault="003F42E5" w:rsidP="003F42E5">
      <w:pPr>
        <w:pStyle w:val="ListParagraph"/>
        <w:numPr>
          <w:ilvl w:val="0"/>
          <w:numId w:val="7"/>
        </w:numPr>
        <w:spacing w:after="0"/>
        <w:jc w:val="both"/>
      </w:pPr>
      <w:r>
        <w:t>File types: include accepted file types (or exclude unwanted)</w:t>
      </w:r>
    </w:p>
    <w:p w14:paraId="014C85AF" w14:textId="1EC2190A" w:rsidR="003F42E5" w:rsidRDefault="003F42E5" w:rsidP="003F42E5">
      <w:pPr>
        <w:pStyle w:val="ListParagraph"/>
        <w:numPr>
          <w:ilvl w:val="0"/>
          <w:numId w:val="7"/>
        </w:numPr>
        <w:spacing w:after="0"/>
        <w:jc w:val="both"/>
      </w:pPr>
      <w:proofErr w:type="spellStart"/>
      <w:r>
        <w:t>IdentityConfig.cs</w:t>
      </w:r>
      <w:proofErr w:type="spellEnd"/>
      <w:r>
        <w:t xml:space="preserve"> &gt; Create method: Password security</w:t>
      </w:r>
    </w:p>
    <w:p w14:paraId="17474E08" w14:textId="2124C6BA" w:rsidR="003F42E5" w:rsidRDefault="003F42E5" w:rsidP="003F42E5">
      <w:pPr>
        <w:pStyle w:val="ListParagraph"/>
        <w:numPr>
          <w:ilvl w:val="0"/>
          <w:numId w:val="7"/>
        </w:numPr>
        <w:spacing w:after="0"/>
        <w:jc w:val="both"/>
      </w:pPr>
      <w:r>
        <w:t>XSS: ASP.NET has built in security</w:t>
      </w:r>
    </w:p>
    <w:p w14:paraId="1AE8908F" w14:textId="0DC8D889" w:rsidR="003F42E5" w:rsidRDefault="003F42E5" w:rsidP="003F42E5">
      <w:pPr>
        <w:pStyle w:val="ListParagraph"/>
        <w:numPr>
          <w:ilvl w:val="0"/>
          <w:numId w:val="7"/>
        </w:numPr>
        <w:spacing w:after="0"/>
        <w:jc w:val="both"/>
      </w:pPr>
      <w:r>
        <w:t>Third party libraries: Third party scripts only via HTTPS</w:t>
      </w:r>
    </w:p>
    <w:p w14:paraId="1B66C771" w14:textId="513B67F9" w:rsidR="00C86108" w:rsidRDefault="003F42E5" w:rsidP="00C86108">
      <w:pPr>
        <w:pStyle w:val="ListParagraph"/>
        <w:numPr>
          <w:ilvl w:val="0"/>
          <w:numId w:val="7"/>
        </w:numPr>
        <w:spacing w:after="0"/>
        <w:jc w:val="both"/>
      </w:pPr>
      <w:r>
        <w:t>CSRF: [</w:t>
      </w:r>
      <w:proofErr w:type="spellStart"/>
      <w:r>
        <w:t>ValidateAntiForgeryToken</w:t>
      </w:r>
      <w:proofErr w:type="spellEnd"/>
      <w:r>
        <w:t>] in the controller that needs it</w:t>
      </w:r>
    </w:p>
    <w:p w14:paraId="690C3BE8" w14:textId="77777777" w:rsidR="00214323" w:rsidRDefault="00214323" w:rsidP="00214323">
      <w:pPr>
        <w:spacing w:after="0"/>
        <w:ind w:left="720"/>
        <w:jc w:val="both"/>
      </w:pPr>
    </w:p>
    <w:p w14:paraId="0B2DEF35" w14:textId="77777777" w:rsidR="00214323" w:rsidRPr="00B47CC0" w:rsidRDefault="00214323" w:rsidP="00214323">
      <w:pPr>
        <w:pStyle w:val="ListParagraph"/>
        <w:spacing w:after="0"/>
        <w:jc w:val="both"/>
      </w:pPr>
    </w:p>
    <w:p w14:paraId="03A5ECDE" w14:textId="356810F5" w:rsidR="00214323" w:rsidRPr="00815E5A" w:rsidRDefault="00214323" w:rsidP="00214323">
      <w:pPr>
        <w:spacing w:after="0"/>
        <w:jc w:val="both"/>
      </w:pPr>
    </w:p>
    <w:sectPr w:rsidR="00214323" w:rsidRPr="0081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A"/>
    <w:multiLevelType w:val="hybridMultilevel"/>
    <w:tmpl w:val="82C8911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0D31"/>
    <w:multiLevelType w:val="hybridMultilevel"/>
    <w:tmpl w:val="C1BA7A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0068D"/>
    <w:multiLevelType w:val="hybridMultilevel"/>
    <w:tmpl w:val="D3B0A4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75EE"/>
    <w:multiLevelType w:val="hybridMultilevel"/>
    <w:tmpl w:val="45369DA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43FFA"/>
    <w:multiLevelType w:val="hybridMultilevel"/>
    <w:tmpl w:val="9B00C7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96578"/>
    <w:multiLevelType w:val="hybridMultilevel"/>
    <w:tmpl w:val="B1BAA04A"/>
    <w:lvl w:ilvl="0" w:tplc="155CAB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B6F4AD9"/>
    <w:multiLevelType w:val="hybridMultilevel"/>
    <w:tmpl w:val="D552354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DC"/>
    <w:rsid w:val="000C6A6F"/>
    <w:rsid w:val="00177EDC"/>
    <w:rsid w:val="00214323"/>
    <w:rsid w:val="003F42E5"/>
    <w:rsid w:val="004F4AB2"/>
    <w:rsid w:val="00815E5A"/>
    <w:rsid w:val="008A5426"/>
    <w:rsid w:val="00B47CC0"/>
    <w:rsid w:val="00C86108"/>
    <w:rsid w:val="00D11D3A"/>
    <w:rsid w:val="00DA7E2D"/>
    <w:rsid w:val="00E270D8"/>
    <w:rsid w:val="00FA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3625"/>
  <w15:chartTrackingRefBased/>
  <w15:docId w15:val="{E9032BE1-A314-4A91-AA79-241DD3F3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KG</cp:lastModifiedBy>
  <cp:revision>3</cp:revision>
  <dcterms:created xsi:type="dcterms:W3CDTF">2021-08-09T11:45:00Z</dcterms:created>
  <dcterms:modified xsi:type="dcterms:W3CDTF">2021-08-09T13:17:00Z</dcterms:modified>
</cp:coreProperties>
</file>