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 xml:space="preserve">14.10.2026 -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31E190D0" w:rsidR="00DF56CB" w:rsidRDefault="00F316DB">
            <w:r>
              <w:t xml:space="preserve">14.10.2026 - </w:t>
            </w:r>
          </w:p>
        </w:tc>
        <w:tc>
          <w:tcPr>
            <w:tcW w:w="1550" w:type="dxa"/>
          </w:tcPr>
          <w:p w14:paraId="55495847" w14:textId="542D1DA6" w:rsidR="00DF56CB" w:rsidRDefault="00A05E03">
            <w:r/>
          </w:p>
        </w:tc>
        <w:tc>
          <w:tcPr>
            <w:tcW w:w="3678" w:type="dxa"/>
          </w:tcPr>
          <w:p w14:paraId="79CC7DB9" w14:textId="2291F9DF" w:rsidR="00DF56CB" w:rsidRDefault="00DF56CB">
            <w:r>
              <w:t>(w trakcie)</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p>
        </w:tc>
        <w:tc>
          <w:tcPr>
            <w:tcW w:w="6908" w:type="dxa"/>
          </w:tcPr>
          <w:p w14:paraId="4AF32CFA" w14:textId="77777777" w:rsidR="00F95910" w:rsidRDefault="00000000">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p>
        </w:tc>
        <w:tc>
          <w:tcPr>
            <w:tcW w:w="6908" w:type="dxa"/>
          </w:tcPr>
          <w:p w14:paraId="4AF32CFA" w14:textId="77777777" w:rsidR="00F95910" w:rsidRDefault="00000000">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p>
        </w:tc>
        <w:tc>
          <w:tcPr>
            <w:tcW w:w="6908" w:type="dxa"/>
          </w:tcPr>
          <w:p w14:paraId="4AF32CFA" w14:textId="77777777" w:rsidR="00F95910" w:rsidRDefault="00000000">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p>
        </w:tc>
        <w:tc>
          <w:tcPr>
            <w:tcW w:w="6908" w:type="dxa"/>
          </w:tcPr>
          <w:p w14:paraId="4AF32CFA" w14:textId="77777777" w:rsidR="00F95910" w:rsidRDefault="00000000">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1005E219"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1005E219"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1005E219"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1005E219"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69EDB93A"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69EDB93A"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