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E086" w14:textId="77777777" w:rsidR="009A3CBC" w:rsidRPr="009A3CBC" w:rsidRDefault="009A3CBC" w:rsidP="009A3CBC">
      <w:pPr>
        <w:rPr>
          <w:b/>
          <w:bCs/>
        </w:rPr>
      </w:pPr>
      <w:r w:rsidRPr="009A3CBC">
        <w:rPr>
          <w:b/>
          <w:bCs/>
        </w:rPr>
        <w:t>MÓDULO 6 – EQUIPOS CONTROL PACIENTE</w:t>
      </w:r>
      <w:r w:rsidRPr="009A3CBC">
        <w:rPr>
          <w:b/>
          <w:bCs/>
        </w:rPr>
        <w:noBreakHyphen/>
        <w:t>ENFERMERA</w:t>
      </w:r>
    </w:p>
    <w:p w14:paraId="74574A18" w14:textId="77777777" w:rsidR="009A3CBC" w:rsidRPr="009A3CBC" w:rsidRDefault="009A3CBC" w:rsidP="009A3CBC">
      <w:r w:rsidRPr="009A3CBC">
        <w:rPr>
          <w:rFonts w:ascii="Segoe UI Emoji" w:hAnsi="Segoe UI Emoji" w:cs="Segoe UI Emoji"/>
        </w:rPr>
        <w:t>👤</w:t>
      </w:r>
      <w:r w:rsidRPr="009A3CBC">
        <w:t xml:space="preserve"> </w:t>
      </w:r>
      <w:r w:rsidRPr="009A3CBC">
        <w:rPr>
          <w:i/>
          <w:iCs/>
        </w:rPr>
        <w:t>Perfil usuario: Dirección técnica, responsables de centros de salud, residencias, mantenimiento hospitalario, compras técnicas</w:t>
      </w:r>
    </w:p>
    <w:p w14:paraId="53C27D9E" w14:textId="77777777" w:rsidR="009A3CBC" w:rsidRPr="009A3CBC" w:rsidRDefault="009A3CBC" w:rsidP="009A3CBC">
      <w:r w:rsidRPr="009A3CBC">
        <w:t>Incluye:</w:t>
      </w:r>
    </w:p>
    <w:p w14:paraId="6759FCD3" w14:textId="77777777" w:rsidR="009A3CBC" w:rsidRPr="009A3CBC" w:rsidRDefault="009A3CBC" w:rsidP="009A3CBC">
      <w:pPr>
        <w:numPr>
          <w:ilvl w:val="0"/>
          <w:numId w:val="1"/>
        </w:numPr>
      </w:pPr>
      <w:r w:rsidRPr="009A3CBC">
        <w:t>Sistemas de llamada paciente-enfermera.</w:t>
      </w:r>
    </w:p>
    <w:p w14:paraId="0245101C" w14:textId="77777777" w:rsidR="009A3CBC" w:rsidRPr="009A3CBC" w:rsidRDefault="009A3CBC" w:rsidP="009A3CBC">
      <w:pPr>
        <w:numPr>
          <w:ilvl w:val="0"/>
          <w:numId w:val="1"/>
        </w:numPr>
      </w:pPr>
      <w:r w:rsidRPr="009A3CBC">
        <w:t>Integración con telefonía IP, alarmas técnicas y plataformas sanitarias.</w:t>
      </w:r>
    </w:p>
    <w:p w14:paraId="2E87B367" w14:textId="77777777" w:rsidR="009A3CBC" w:rsidRPr="009A3CBC" w:rsidRDefault="009A3CBC" w:rsidP="009A3CBC">
      <w:pPr>
        <w:numPr>
          <w:ilvl w:val="0"/>
          <w:numId w:val="1"/>
        </w:numPr>
      </w:pPr>
      <w:r w:rsidRPr="009A3CBC">
        <w:t>Instalación y mantenimiento en residencias, hospitales y centros sociosanitarios.</w:t>
      </w:r>
    </w:p>
    <w:p w14:paraId="26FA36DC" w14:textId="77777777" w:rsidR="009A3CBC" w:rsidRPr="009A3CBC" w:rsidRDefault="009A3CBC" w:rsidP="009A3CBC">
      <w:pPr>
        <w:numPr>
          <w:ilvl w:val="0"/>
          <w:numId w:val="1"/>
        </w:numPr>
      </w:pPr>
      <w:r w:rsidRPr="009A3CBC">
        <w:t>Enlace con pantallas informativas, localización por zonas y notificaciones en tiempo real.</w:t>
      </w:r>
    </w:p>
    <w:p w14:paraId="6817687E" w14:textId="77777777" w:rsidR="009A3CBC" w:rsidRPr="009A3CBC" w:rsidRDefault="009A3CBC" w:rsidP="009A3CBC">
      <w:r w:rsidRPr="009A3CBC">
        <w:pict w14:anchorId="79F1F112">
          <v:rect id="_x0000_i1085" style="width:0;height:1.5pt" o:hralign="center" o:hrstd="t" o:hr="t" fillcolor="#a0a0a0" stroked="f"/>
        </w:pict>
      </w:r>
    </w:p>
    <w:p w14:paraId="65108A0E" w14:textId="77777777" w:rsidR="009A3CBC" w:rsidRPr="009A3CBC" w:rsidRDefault="009A3CBC" w:rsidP="009A3CBC">
      <w:pPr>
        <w:rPr>
          <w:b/>
          <w:bCs/>
        </w:rPr>
      </w:pPr>
      <w:r w:rsidRPr="009A3CBC">
        <w:rPr>
          <w:rFonts w:ascii="Segoe UI Emoji" w:hAnsi="Segoe UI Emoji" w:cs="Segoe UI Emoji"/>
          <w:b/>
          <w:bCs/>
        </w:rPr>
        <w:t>🔹</w:t>
      </w:r>
      <w:r w:rsidRPr="009A3CBC">
        <w:rPr>
          <w:b/>
          <w:bCs/>
        </w:rPr>
        <w:t xml:space="preserve"> 1. ¿Qué sistemas de llamada paciente-enfermera ofrecéis?</w:t>
      </w:r>
    </w:p>
    <w:p w14:paraId="468D2496" w14:textId="77777777" w:rsidR="009A3CBC" w:rsidRPr="009A3CBC" w:rsidRDefault="009A3CBC" w:rsidP="009A3CBC">
      <w:r w:rsidRPr="009A3CBC">
        <w:rPr>
          <w:b/>
          <w:bCs/>
        </w:rPr>
        <w:t>Respuesta:</w:t>
      </w:r>
      <w:r w:rsidRPr="009A3CBC">
        <w:br/>
        <w:t xml:space="preserve">Ofrecemos soluciones completas de </w:t>
      </w:r>
      <w:r w:rsidRPr="009A3CBC">
        <w:rPr>
          <w:b/>
          <w:bCs/>
        </w:rPr>
        <w:t>llamada asistencial</w:t>
      </w:r>
      <w:r w:rsidRPr="009A3CBC">
        <w:t>, que permiten al paciente o residente solicitar ayuda desde la cama, baño o zonas comunes.</w:t>
      </w:r>
      <w:r w:rsidRPr="009A3CBC">
        <w:br/>
        <w:t>El personal recibe alertas en terminales, teléfonos IP, pantallas informativas o relojes conectados.</w:t>
      </w:r>
      <w:r w:rsidRPr="009A3CBC">
        <w:br/>
        <w:t>Todo el sistema puede integrarse con alarmas técnicas, paneles de control y sistemas de localización por habitación o zona.</w:t>
      </w:r>
    </w:p>
    <w:p w14:paraId="2FC15EBE" w14:textId="77777777" w:rsidR="009A3CBC" w:rsidRPr="009A3CBC" w:rsidRDefault="009A3CBC" w:rsidP="009A3CBC">
      <w:r w:rsidRPr="009A3CBC">
        <w:pict w14:anchorId="51BA2777">
          <v:rect id="_x0000_i1086" style="width:0;height:1.5pt" o:hralign="center" o:hrstd="t" o:hr="t" fillcolor="#a0a0a0" stroked="f"/>
        </w:pict>
      </w:r>
    </w:p>
    <w:p w14:paraId="285C671B" w14:textId="77777777" w:rsidR="009A3CBC" w:rsidRPr="009A3CBC" w:rsidRDefault="009A3CBC" w:rsidP="009A3CBC">
      <w:pPr>
        <w:rPr>
          <w:b/>
          <w:bCs/>
        </w:rPr>
      </w:pPr>
      <w:r w:rsidRPr="009A3CBC">
        <w:rPr>
          <w:rFonts w:ascii="Segoe UI Emoji" w:hAnsi="Segoe UI Emoji" w:cs="Segoe UI Emoji"/>
          <w:b/>
          <w:bCs/>
        </w:rPr>
        <w:t>🔹</w:t>
      </w:r>
      <w:r w:rsidRPr="009A3CBC">
        <w:rPr>
          <w:b/>
          <w:bCs/>
        </w:rPr>
        <w:t xml:space="preserve"> 2. ¿Qué tipo de dispositivos incluye el sistema?</w:t>
      </w:r>
    </w:p>
    <w:p w14:paraId="7BEC469B" w14:textId="77777777" w:rsidR="009A3CBC" w:rsidRPr="009A3CBC" w:rsidRDefault="009A3CBC" w:rsidP="009A3CBC">
      <w:r w:rsidRPr="009A3CBC">
        <w:rPr>
          <w:b/>
          <w:bCs/>
        </w:rPr>
        <w:t>Respuesta:</w:t>
      </w:r>
      <w:r w:rsidRPr="009A3CBC">
        <w:br/>
        <w:t>Los sistemas incluyen:</w:t>
      </w:r>
    </w:p>
    <w:p w14:paraId="325D934F" w14:textId="77777777" w:rsidR="009A3CBC" w:rsidRPr="009A3CBC" w:rsidRDefault="009A3CBC" w:rsidP="009A3CBC">
      <w:pPr>
        <w:numPr>
          <w:ilvl w:val="0"/>
          <w:numId w:val="2"/>
        </w:numPr>
      </w:pPr>
      <w:r w:rsidRPr="009A3CBC">
        <w:t>Pulsadores de cama y baño (con cordón, sin contacto, antimicrobianos).</w:t>
      </w:r>
    </w:p>
    <w:p w14:paraId="4AE8FFDC" w14:textId="77777777" w:rsidR="009A3CBC" w:rsidRPr="009A3CBC" w:rsidRDefault="009A3CBC" w:rsidP="009A3CBC">
      <w:pPr>
        <w:numPr>
          <w:ilvl w:val="0"/>
          <w:numId w:val="2"/>
        </w:numPr>
      </w:pPr>
      <w:r w:rsidRPr="009A3CBC">
        <w:t>Lámparas de señalización exterior.</w:t>
      </w:r>
    </w:p>
    <w:p w14:paraId="67AC83AB" w14:textId="77777777" w:rsidR="009A3CBC" w:rsidRPr="009A3CBC" w:rsidRDefault="009A3CBC" w:rsidP="009A3CBC">
      <w:pPr>
        <w:numPr>
          <w:ilvl w:val="0"/>
          <w:numId w:val="2"/>
        </w:numPr>
      </w:pPr>
      <w:r w:rsidRPr="009A3CBC">
        <w:t>Consolas de habitación.</w:t>
      </w:r>
    </w:p>
    <w:p w14:paraId="604434C6" w14:textId="77777777" w:rsidR="009A3CBC" w:rsidRPr="009A3CBC" w:rsidRDefault="009A3CBC" w:rsidP="009A3CBC">
      <w:pPr>
        <w:numPr>
          <w:ilvl w:val="0"/>
          <w:numId w:val="2"/>
        </w:numPr>
      </w:pPr>
      <w:proofErr w:type="spellStart"/>
      <w:r w:rsidRPr="009A3CBC">
        <w:t>Displays</w:t>
      </w:r>
      <w:proofErr w:type="spellEnd"/>
      <w:r w:rsidRPr="009A3CBC">
        <w:t xml:space="preserve"> centralizados en pasillos o control de enfermería.</w:t>
      </w:r>
    </w:p>
    <w:p w14:paraId="33A98139" w14:textId="77777777" w:rsidR="009A3CBC" w:rsidRPr="009A3CBC" w:rsidRDefault="009A3CBC" w:rsidP="009A3CBC">
      <w:pPr>
        <w:numPr>
          <w:ilvl w:val="0"/>
          <w:numId w:val="2"/>
        </w:numPr>
      </w:pPr>
      <w:r w:rsidRPr="009A3CBC">
        <w:t>Opcional: relojes o receptores móviles para el personal.</w:t>
      </w:r>
      <w:r w:rsidRPr="009A3CBC">
        <w:br/>
      </w:r>
      <w:r w:rsidRPr="009A3CBC">
        <w:rPr>
          <w:b/>
          <w:bCs/>
        </w:rPr>
        <w:t>Todo el sistema es modular, personalizable y pensado para garantizar rapidez y seguridad.</w:t>
      </w:r>
    </w:p>
    <w:p w14:paraId="08CF33C3" w14:textId="77777777" w:rsidR="009A3CBC" w:rsidRPr="009A3CBC" w:rsidRDefault="009A3CBC" w:rsidP="009A3CBC">
      <w:r w:rsidRPr="009A3CBC">
        <w:pict w14:anchorId="6D88D7AB">
          <v:rect id="_x0000_i1087" style="width:0;height:1.5pt" o:hralign="center" o:hrstd="t" o:hr="t" fillcolor="#a0a0a0" stroked="f"/>
        </w:pict>
      </w:r>
    </w:p>
    <w:p w14:paraId="10018155" w14:textId="77777777" w:rsidR="009A3CBC" w:rsidRPr="009A3CBC" w:rsidRDefault="009A3CBC" w:rsidP="009A3CBC">
      <w:pPr>
        <w:rPr>
          <w:b/>
          <w:bCs/>
        </w:rPr>
      </w:pPr>
      <w:r w:rsidRPr="009A3CBC">
        <w:rPr>
          <w:rFonts w:ascii="Segoe UI Emoji" w:hAnsi="Segoe UI Emoji" w:cs="Segoe UI Emoji"/>
          <w:b/>
          <w:bCs/>
        </w:rPr>
        <w:t>🔹</w:t>
      </w:r>
      <w:r w:rsidRPr="009A3CBC">
        <w:rPr>
          <w:b/>
          <w:bCs/>
        </w:rPr>
        <w:t xml:space="preserve"> 3. ¿Se puede integrar con la red IP existente?</w:t>
      </w:r>
    </w:p>
    <w:p w14:paraId="24CB43EA" w14:textId="77777777" w:rsidR="009A3CBC" w:rsidRPr="009A3CBC" w:rsidRDefault="009A3CBC" w:rsidP="009A3CBC">
      <w:r w:rsidRPr="009A3CBC">
        <w:rPr>
          <w:b/>
          <w:bCs/>
        </w:rPr>
        <w:lastRenderedPageBreak/>
        <w:t>Respuesta:</w:t>
      </w:r>
      <w:r w:rsidRPr="009A3CBC">
        <w:br/>
        <w:t xml:space="preserve">Sí. Nuestros sistemas están diseñados para </w:t>
      </w:r>
      <w:r w:rsidRPr="009A3CBC">
        <w:rPr>
          <w:b/>
          <w:bCs/>
        </w:rPr>
        <w:t>funcionar sobre red IP</w:t>
      </w:r>
      <w:r w:rsidRPr="009A3CBC">
        <w:t xml:space="preserve"> existente o nueva, usando switches gestionables y </w:t>
      </w:r>
      <w:proofErr w:type="spellStart"/>
      <w:r w:rsidRPr="009A3CBC">
        <w:t>PoE</w:t>
      </w:r>
      <w:proofErr w:type="spellEnd"/>
      <w:r w:rsidRPr="009A3CBC">
        <w:t xml:space="preserve"> si es necesario.</w:t>
      </w:r>
      <w:r w:rsidRPr="009A3CBC">
        <w:br/>
        <w:t>Además, pueden conectarse a sistemas de telefonía IP, servidores o plataformas de gestión sociosanitaria.</w:t>
      </w:r>
      <w:r w:rsidRPr="009A3CBC">
        <w:br/>
      </w:r>
      <w:r w:rsidRPr="009A3CBC">
        <w:rPr>
          <w:b/>
          <w:bCs/>
        </w:rPr>
        <w:t>Esto reduce cableado adicional y facilita la supervisión remota.</w:t>
      </w:r>
    </w:p>
    <w:p w14:paraId="24F93E07" w14:textId="77777777" w:rsidR="009A3CBC" w:rsidRPr="009A3CBC" w:rsidRDefault="009A3CBC" w:rsidP="009A3CBC">
      <w:r w:rsidRPr="009A3CBC">
        <w:pict w14:anchorId="35C6BA5A">
          <v:rect id="_x0000_i1088" style="width:0;height:1.5pt" o:hralign="center" o:hrstd="t" o:hr="t" fillcolor="#a0a0a0" stroked="f"/>
        </w:pict>
      </w:r>
    </w:p>
    <w:p w14:paraId="08CD5A1A" w14:textId="77777777" w:rsidR="009A3CBC" w:rsidRPr="009A3CBC" w:rsidRDefault="009A3CBC" w:rsidP="009A3CBC">
      <w:pPr>
        <w:rPr>
          <w:b/>
          <w:bCs/>
        </w:rPr>
      </w:pPr>
      <w:r w:rsidRPr="009A3CBC">
        <w:rPr>
          <w:rFonts w:ascii="Segoe UI Emoji" w:hAnsi="Segoe UI Emoji" w:cs="Segoe UI Emoji"/>
          <w:b/>
          <w:bCs/>
        </w:rPr>
        <w:t>🔹</w:t>
      </w:r>
      <w:r w:rsidRPr="009A3CBC">
        <w:rPr>
          <w:b/>
          <w:bCs/>
        </w:rPr>
        <w:t xml:space="preserve"> 4. ¿Se puede saber desde qué habitación o baño se hace la llamada?</w:t>
      </w:r>
    </w:p>
    <w:p w14:paraId="49065CD4" w14:textId="77777777" w:rsidR="009A3CBC" w:rsidRPr="009A3CBC" w:rsidRDefault="009A3CBC" w:rsidP="009A3CBC">
      <w:r w:rsidRPr="009A3CBC">
        <w:rPr>
          <w:b/>
          <w:bCs/>
        </w:rPr>
        <w:t>Respuesta:</w:t>
      </w:r>
      <w:r w:rsidRPr="009A3CBC">
        <w:br/>
        <w:t xml:space="preserve">Sí. Cada pulsador se configura con una </w:t>
      </w:r>
      <w:r w:rsidRPr="009A3CBC">
        <w:rPr>
          <w:b/>
          <w:bCs/>
        </w:rPr>
        <w:t>identificación única</w:t>
      </w:r>
      <w:r w:rsidRPr="009A3CBC">
        <w:t>, que permite mostrar la habitación exacta, el tipo de llamada y su prioridad.</w:t>
      </w:r>
      <w:r w:rsidRPr="009A3CBC">
        <w:br/>
        <w:t>La alerta puede mostrarse en pantalla, consola central o enviarse por mensaje al personal.</w:t>
      </w:r>
      <w:r w:rsidRPr="009A3CBC">
        <w:br/>
        <w:t>Además, el sistema registra el tiempo de respuesta para análisis de calidad asistencial.</w:t>
      </w:r>
    </w:p>
    <w:p w14:paraId="14241280" w14:textId="77777777" w:rsidR="009A3CBC" w:rsidRPr="009A3CBC" w:rsidRDefault="009A3CBC" w:rsidP="009A3CBC">
      <w:r w:rsidRPr="009A3CBC">
        <w:pict w14:anchorId="23E7D2A8">
          <v:rect id="_x0000_i1089" style="width:0;height:1.5pt" o:hralign="center" o:hrstd="t" o:hr="t" fillcolor="#a0a0a0" stroked="f"/>
        </w:pict>
      </w:r>
    </w:p>
    <w:p w14:paraId="46E6780A" w14:textId="77777777" w:rsidR="009A3CBC" w:rsidRPr="009A3CBC" w:rsidRDefault="009A3CBC" w:rsidP="009A3CBC">
      <w:pPr>
        <w:rPr>
          <w:b/>
          <w:bCs/>
        </w:rPr>
      </w:pPr>
      <w:r w:rsidRPr="009A3CBC">
        <w:rPr>
          <w:rFonts w:ascii="Segoe UI Emoji" w:hAnsi="Segoe UI Emoji" w:cs="Segoe UI Emoji"/>
          <w:b/>
          <w:bCs/>
        </w:rPr>
        <w:t>🔹</w:t>
      </w:r>
      <w:r w:rsidRPr="009A3CBC">
        <w:rPr>
          <w:b/>
          <w:bCs/>
        </w:rPr>
        <w:t xml:space="preserve"> 5. ¿Qué ocurre si hay una llamada y el personal no responde?</w:t>
      </w:r>
    </w:p>
    <w:p w14:paraId="1297F2AC" w14:textId="77777777" w:rsidR="009A3CBC" w:rsidRPr="009A3CBC" w:rsidRDefault="009A3CBC" w:rsidP="009A3CBC">
      <w:r w:rsidRPr="009A3CBC">
        <w:rPr>
          <w:b/>
          <w:bCs/>
        </w:rPr>
        <w:t>Respuesta:</w:t>
      </w:r>
      <w:r w:rsidRPr="009A3CBC">
        <w:br/>
        <w:t xml:space="preserve">El sistema puede configurarse con </w:t>
      </w:r>
      <w:r w:rsidRPr="009A3CBC">
        <w:rPr>
          <w:b/>
          <w:bCs/>
        </w:rPr>
        <w:t>reintentos automáticos, escalado de prioridad o desvío a otros dispositivos</w:t>
      </w:r>
      <w:r w:rsidRPr="009A3CBC">
        <w:t xml:space="preserve"> del equipo.</w:t>
      </w:r>
      <w:r w:rsidRPr="009A3CBC">
        <w:br/>
        <w:t>Esto asegura que ninguna llamada quede sin atender.</w:t>
      </w:r>
      <w:r w:rsidRPr="009A3CBC">
        <w:br/>
        <w:t>También permite establecer tiempos máximos de respuesta para activar una alerta adicional si es necesario.</w:t>
      </w:r>
    </w:p>
    <w:p w14:paraId="6A457E8F" w14:textId="77777777" w:rsidR="009A3CBC" w:rsidRPr="009A3CBC" w:rsidRDefault="009A3CBC" w:rsidP="009A3CBC">
      <w:r w:rsidRPr="009A3CBC">
        <w:pict w14:anchorId="0F894735">
          <v:rect id="_x0000_i1090" style="width:0;height:1.5pt" o:hralign="center" o:hrstd="t" o:hr="t" fillcolor="#a0a0a0" stroked="f"/>
        </w:pict>
      </w:r>
    </w:p>
    <w:p w14:paraId="07151822" w14:textId="77777777" w:rsidR="009A3CBC" w:rsidRPr="009A3CBC" w:rsidRDefault="009A3CBC" w:rsidP="009A3CBC">
      <w:pPr>
        <w:rPr>
          <w:b/>
          <w:bCs/>
        </w:rPr>
      </w:pPr>
      <w:r w:rsidRPr="009A3CBC">
        <w:rPr>
          <w:rFonts w:ascii="Segoe UI Emoji" w:hAnsi="Segoe UI Emoji" w:cs="Segoe UI Emoji"/>
          <w:b/>
          <w:bCs/>
        </w:rPr>
        <w:t>🔹</w:t>
      </w:r>
      <w:r w:rsidRPr="009A3CBC">
        <w:rPr>
          <w:b/>
          <w:bCs/>
        </w:rPr>
        <w:t xml:space="preserve"> 6. ¿Qué tipo de mantenimiento requiere?</w:t>
      </w:r>
    </w:p>
    <w:p w14:paraId="4F4B7E35" w14:textId="77777777" w:rsidR="009A3CBC" w:rsidRPr="009A3CBC" w:rsidRDefault="009A3CBC" w:rsidP="009A3CBC">
      <w:r w:rsidRPr="009A3CBC">
        <w:rPr>
          <w:b/>
          <w:bCs/>
        </w:rPr>
        <w:t>Respuesta:</w:t>
      </w:r>
      <w:r w:rsidRPr="009A3CBC">
        <w:br/>
        <w:t>El mantenimiento es mínimo. Recomendamos:</w:t>
      </w:r>
    </w:p>
    <w:p w14:paraId="1E359764" w14:textId="77777777" w:rsidR="009A3CBC" w:rsidRPr="009A3CBC" w:rsidRDefault="009A3CBC" w:rsidP="009A3CBC">
      <w:pPr>
        <w:numPr>
          <w:ilvl w:val="0"/>
          <w:numId w:val="3"/>
        </w:numPr>
      </w:pPr>
      <w:r w:rsidRPr="009A3CBC">
        <w:t xml:space="preserve">Revisión semestral del hardware (pulsadores, </w:t>
      </w:r>
      <w:proofErr w:type="spellStart"/>
      <w:r w:rsidRPr="009A3CBC">
        <w:t>displays</w:t>
      </w:r>
      <w:proofErr w:type="spellEnd"/>
      <w:r w:rsidRPr="009A3CBC">
        <w:t>).</w:t>
      </w:r>
    </w:p>
    <w:p w14:paraId="08FD8C88" w14:textId="77777777" w:rsidR="009A3CBC" w:rsidRPr="009A3CBC" w:rsidRDefault="009A3CBC" w:rsidP="009A3CBC">
      <w:pPr>
        <w:numPr>
          <w:ilvl w:val="0"/>
          <w:numId w:val="3"/>
        </w:numPr>
      </w:pPr>
      <w:r w:rsidRPr="009A3CBC">
        <w:t>Actualizaciones de software o firmware si el sistema es IP.</w:t>
      </w:r>
      <w:r w:rsidRPr="009A3CBC">
        <w:br/>
        <w:t>Ofrecemos contratos de soporte con revisiones periódicas, sustitución preventiva de equipos y asistencia técnica prioritaria.</w:t>
      </w:r>
      <w:r w:rsidRPr="009A3CBC">
        <w:br/>
      </w:r>
      <w:r w:rsidRPr="009A3CBC">
        <w:rPr>
          <w:b/>
          <w:bCs/>
        </w:rPr>
        <w:t>Nuestro equipo está especializado en entornos sociosanitarios.</w:t>
      </w:r>
    </w:p>
    <w:p w14:paraId="0204EF8A" w14:textId="77777777" w:rsidR="009A3CBC" w:rsidRPr="009A3CBC" w:rsidRDefault="009A3CBC" w:rsidP="009A3CBC">
      <w:r w:rsidRPr="009A3CBC">
        <w:pict w14:anchorId="207D7D5E">
          <v:rect id="_x0000_i1091" style="width:0;height:1.5pt" o:hralign="center" o:hrstd="t" o:hr="t" fillcolor="#a0a0a0" stroked="f"/>
        </w:pict>
      </w:r>
    </w:p>
    <w:p w14:paraId="1266221B" w14:textId="77777777" w:rsidR="009A3CBC" w:rsidRPr="009A3CBC" w:rsidRDefault="009A3CBC" w:rsidP="009A3CBC">
      <w:pPr>
        <w:rPr>
          <w:b/>
          <w:bCs/>
        </w:rPr>
      </w:pPr>
      <w:r w:rsidRPr="009A3CBC">
        <w:rPr>
          <w:rFonts w:ascii="Segoe UI Emoji" w:hAnsi="Segoe UI Emoji" w:cs="Segoe UI Emoji"/>
          <w:b/>
          <w:bCs/>
        </w:rPr>
        <w:t>🔹</w:t>
      </w:r>
      <w:r w:rsidRPr="009A3CBC">
        <w:rPr>
          <w:b/>
          <w:bCs/>
        </w:rPr>
        <w:t xml:space="preserve"> 7. ¿Se pueden ver las alertas en pantalla o teléfonos IP?</w:t>
      </w:r>
    </w:p>
    <w:p w14:paraId="73371649" w14:textId="77777777" w:rsidR="009A3CBC" w:rsidRPr="009A3CBC" w:rsidRDefault="009A3CBC" w:rsidP="009A3CBC">
      <w:r w:rsidRPr="009A3CBC">
        <w:rPr>
          <w:b/>
          <w:bCs/>
        </w:rPr>
        <w:lastRenderedPageBreak/>
        <w:t>Respuesta:</w:t>
      </w:r>
      <w:r w:rsidRPr="009A3CBC">
        <w:br/>
        <w:t>Sí. Podemos integrar el sistema con:</w:t>
      </w:r>
    </w:p>
    <w:p w14:paraId="235EF35F" w14:textId="77777777" w:rsidR="009A3CBC" w:rsidRPr="009A3CBC" w:rsidRDefault="009A3CBC" w:rsidP="009A3CBC">
      <w:pPr>
        <w:numPr>
          <w:ilvl w:val="0"/>
          <w:numId w:val="4"/>
        </w:numPr>
      </w:pPr>
      <w:r w:rsidRPr="009A3CBC">
        <w:t>Pantallas informativas (pasillos, control de planta).</w:t>
      </w:r>
    </w:p>
    <w:p w14:paraId="0CAB38F0" w14:textId="77777777" w:rsidR="009A3CBC" w:rsidRPr="009A3CBC" w:rsidRDefault="009A3CBC" w:rsidP="009A3CBC">
      <w:pPr>
        <w:numPr>
          <w:ilvl w:val="0"/>
          <w:numId w:val="4"/>
        </w:numPr>
      </w:pPr>
      <w:r w:rsidRPr="009A3CBC">
        <w:t>Consolas IP táctiles.</w:t>
      </w:r>
    </w:p>
    <w:p w14:paraId="1FB41639" w14:textId="77777777" w:rsidR="009A3CBC" w:rsidRPr="009A3CBC" w:rsidRDefault="009A3CBC" w:rsidP="009A3CBC">
      <w:pPr>
        <w:numPr>
          <w:ilvl w:val="0"/>
          <w:numId w:val="4"/>
        </w:numPr>
      </w:pPr>
      <w:r w:rsidRPr="009A3CBC">
        <w:t>Teléfonos IP o móviles corporativos del personal.</w:t>
      </w:r>
    </w:p>
    <w:p w14:paraId="5AC543AD" w14:textId="77777777" w:rsidR="009A3CBC" w:rsidRPr="009A3CBC" w:rsidRDefault="009A3CBC" w:rsidP="009A3CBC">
      <w:pPr>
        <w:numPr>
          <w:ilvl w:val="0"/>
          <w:numId w:val="4"/>
        </w:numPr>
      </w:pPr>
      <w:r w:rsidRPr="009A3CBC">
        <w:t>Aplicaciones móviles (opcional).</w:t>
      </w:r>
      <w:r w:rsidRPr="009A3CBC">
        <w:br/>
        <w:t>Esto permite atender rápidamente sin estar presente físicamente en la sala de control.</w:t>
      </w:r>
    </w:p>
    <w:p w14:paraId="5CC21BD0" w14:textId="77777777" w:rsidR="009A3CBC" w:rsidRPr="009A3CBC" w:rsidRDefault="009A3CBC" w:rsidP="009A3CBC">
      <w:r w:rsidRPr="009A3CBC">
        <w:pict w14:anchorId="093F5312">
          <v:rect id="_x0000_i1092" style="width:0;height:1.5pt" o:hralign="center" o:hrstd="t" o:hr="t" fillcolor="#a0a0a0" stroked="f"/>
        </w:pict>
      </w:r>
    </w:p>
    <w:p w14:paraId="1DB1DDD8" w14:textId="77777777" w:rsidR="009A3CBC" w:rsidRPr="009A3CBC" w:rsidRDefault="009A3CBC" w:rsidP="009A3CBC">
      <w:pPr>
        <w:rPr>
          <w:b/>
          <w:bCs/>
        </w:rPr>
      </w:pPr>
      <w:r w:rsidRPr="009A3CBC">
        <w:rPr>
          <w:rFonts w:ascii="Segoe UI Emoji" w:hAnsi="Segoe UI Emoji" w:cs="Segoe UI Emoji"/>
          <w:b/>
          <w:bCs/>
        </w:rPr>
        <w:t>🔹</w:t>
      </w:r>
      <w:r w:rsidRPr="009A3CBC">
        <w:rPr>
          <w:b/>
          <w:bCs/>
        </w:rPr>
        <w:t xml:space="preserve"> 8. ¿Cumple con normativa sociosanitaria?</w:t>
      </w:r>
    </w:p>
    <w:p w14:paraId="4B9874CB" w14:textId="77777777" w:rsidR="009A3CBC" w:rsidRPr="009A3CBC" w:rsidRDefault="009A3CBC" w:rsidP="009A3CBC">
      <w:r w:rsidRPr="009A3CBC">
        <w:rPr>
          <w:b/>
          <w:bCs/>
        </w:rPr>
        <w:t>Respuesta:</w:t>
      </w:r>
      <w:r w:rsidRPr="009A3CBC">
        <w:br/>
        <w:t>Sí. Todos los equipos que ofrecemos están homologados para uso sanitario y cumplen con la normativa vigente de instalaciones asistenciales (UNE/ISO).</w:t>
      </w:r>
      <w:r w:rsidRPr="009A3CBC">
        <w:br/>
        <w:t>Además, los materiales son resistentes, higiénicos y compatibles con protocolos de limpieza hospitalaria.</w:t>
      </w:r>
      <w:r w:rsidRPr="009A3CBC">
        <w:br/>
      </w:r>
      <w:r w:rsidRPr="009A3CBC">
        <w:rPr>
          <w:b/>
          <w:bCs/>
        </w:rPr>
        <w:t>También cumplimos con RGPD en sistemas conectados.</w:t>
      </w:r>
    </w:p>
    <w:p w14:paraId="32C57AF8" w14:textId="77777777" w:rsidR="009A3CBC" w:rsidRPr="009A3CBC" w:rsidRDefault="009A3CBC" w:rsidP="009A3CBC">
      <w:r w:rsidRPr="009A3CBC">
        <w:pict w14:anchorId="5D629DCC">
          <v:rect id="_x0000_i1093" style="width:0;height:1.5pt" o:hralign="center" o:hrstd="t" o:hr="t" fillcolor="#a0a0a0" stroked="f"/>
        </w:pict>
      </w:r>
    </w:p>
    <w:p w14:paraId="5D0B5329" w14:textId="77777777" w:rsidR="009A3CBC" w:rsidRPr="009A3CBC" w:rsidRDefault="009A3CBC" w:rsidP="009A3CBC">
      <w:pPr>
        <w:rPr>
          <w:b/>
          <w:bCs/>
        </w:rPr>
      </w:pPr>
      <w:r w:rsidRPr="009A3CBC">
        <w:rPr>
          <w:rFonts w:ascii="Segoe UI Emoji" w:hAnsi="Segoe UI Emoji" w:cs="Segoe UI Emoji"/>
          <w:b/>
          <w:bCs/>
        </w:rPr>
        <w:t>🔹</w:t>
      </w:r>
      <w:r w:rsidRPr="009A3CBC">
        <w:rPr>
          <w:b/>
          <w:bCs/>
        </w:rPr>
        <w:t xml:space="preserve"> 9. ¿Para qué tipo de centros está pensado?</w:t>
      </w:r>
    </w:p>
    <w:p w14:paraId="16822849" w14:textId="77777777" w:rsidR="009A3CBC" w:rsidRPr="009A3CBC" w:rsidRDefault="009A3CBC" w:rsidP="009A3CBC">
      <w:r w:rsidRPr="009A3CBC">
        <w:rPr>
          <w:b/>
          <w:bCs/>
        </w:rPr>
        <w:t>Respuesta:</w:t>
      </w:r>
      <w:r w:rsidRPr="009A3CBC">
        <w:br/>
        <w:t>Estos sistemas se instalan en:</w:t>
      </w:r>
    </w:p>
    <w:p w14:paraId="1A502A93" w14:textId="77777777" w:rsidR="009A3CBC" w:rsidRPr="009A3CBC" w:rsidRDefault="009A3CBC" w:rsidP="009A3CBC">
      <w:pPr>
        <w:numPr>
          <w:ilvl w:val="0"/>
          <w:numId w:val="5"/>
        </w:numPr>
      </w:pPr>
      <w:r w:rsidRPr="009A3CBC">
        <w:t>Residencias de mayores.</w:t>
      </w:r>
    </w:p>
    <w:p w14:paraId="107E09C5" w14:textId="77777777" w:rsidR="009A3CBC" w:rsidRPr="009A3CBC" w:rsidRDefault="009A3CBC" w:rsidP="009A3CBC">
      <w:pPr>
        <w:numPr>
          <w:ilvl w:val="0"/>
          <w:numId w:val="5"/>
        </w:numPr>
      </w:pPr>
      <w:r w:rsidRPr="009A3CBC">
        <w:t>Centros de día.</w:t>
      </w:r>
    </w:p>
    <w:p w14:paraId="4E497F2A" w14:textId="77777777" w:rsidR="009A3CBC" w:rsidRPr="009A3CBC" w:rsidRDefault="009A3CBC" w:rsidP="009A3CBC">
      <w:pPr>
        <w:numPr>
          <w:ilvl w:val="0"/>
          <w:numId w:val="5"/>
        </w:numPr>
      </w:pPr>
      <w:r w:rsidRPr="009A3CBC">
        <w:t>Clínicas privadas.</w:t>
      </w:r>
    </w:p>
    <w:p w14:paraId="74A05BBA" w14:textId="77777777" w:rsidR="009A3CBC" w:rsidRPr="009A3CBC" w:rsidRDefault="009A3CBC" w:rsidP="009A3CBC">
      <w:pPr>
        <w:numPr>
          <w:ilvl w:val="0"/>
          <w:numId w:val="5"/>
        </w:numPr>
      </w:pPr>
      <w:r w:rsidRPr="009A3CBC">
        <w:t>Hospitales públicos o concertados.</w:t>
      </w:r>
    </w:p>
    <w:p w14:paraId="46EBD6DF" w14:textId="77777777" w:rsidR="009A3CBC" w:rsidRPr="009A3CBC" w:rsidRDefault="009A3CBC" w:rsidP="009A3CBC">
      <w:pPr>
        <w:numPr>
          <w:ilvl w:val="0"/>
          <w:numId w:val="5"/>
        </w:numPr>
      </w:pPr>
      <w:r w:rsidRPr="009A3CBC">
        <w:t>Centros sociosanitarios o especializados.</w:t>
      </w:r>
      <w:r w:rsidRPr="009A3CBC">
        <w:br/>
        <w:t>Adaptamos la solución al número de camas, distribución del edificio y personal disponible.</w:t>
      </w:r>
    </w:p>
    <w:p w14:paraId="609EFCDB" w14:textId="77777777" w:rsidR="009A3CBC" w:rsidRPr="009A3CBC" w:rsidRDefault="009A3CBC" w:rsidP="009A3CBC">
      <w:r w:rsidRPr="009A3CBC">
        <w:pict w14:anchorId="2B4C8728">
          <v:rect id="_x0000_i1094" style="width:0;height:1.5pt" o:hralign="center" o:hrstd="t" o:hr="t" fillcolor="#a0a0a0" stroked="f"/>
        </w:pict>
      </w:r>
    </w:p>
    <w:p w14:paraId="4E574136" w14:textId="77777777" w:rsidR="009A3CBC" w:rsidRPr="009A3CBC" w:rsidRDefault="009A3CBC" w:rsidP="009A3CBC">
      <w:pPr>
        <w:rPr>
          <w:b/>
          <w:bCs/>
        </w:rPr>
      </w:pPr>
      <w:r w:rsidRPr="009A3CBC">
        <w:rPr>
          <w:rFonts w:ascii="Segoe UI Emoji" w:hAnsi="Segoe UI Emoji" w:cs="Segoe UI Emoji"/>
          <w:b/>
          <w:bCs/>
        </w:rPr>
        <w:t>🔹</w:t>
      </w:r>
      <w:r w:rsidRPr="009A3CBC">
        <w:rPr>
          <w:b/>
          <w:bCs/>
        </w:rPr>
        <w:t xml:space="preserve"> 10. ¿Podéis hacer una visita técnica o enviarnos una propuesta?</w:t>
      </w:r>
    </w:p>
    <w:p w14:paraId="046DA4CA" w14:textId="77777777" w:rsidR="009A3CBC" w:rsidRPr="009A3CBC" w:rsidRDefault="009A3CBC" w:rsidP="009A3CBC">
      <w:r w:rsidRPr="009A3CBC">
        <w:rPr>
          <w:b/>
          <w:bCs/>
        </w:rPr>
        <w:t>Respuesta:</w:t>
      </w:r>
      <w:r w:rsidRPr="009A3CBC">
        <w:br/>
        <w:t>Por supuesto. Podemos visitar el centro para evaluar las necesidades reales, o enviarte un dosier con esquema técnico, ejemplos y referencias.</w:t>
      </w:r>
      <w:r w:rsidRPr="009A3CBC">
        <w:br/>
      </w:r>
      <w:r w:rsidRPr="009A3CBC">
        <w:lastRenderedPageBreak/>
        <w:t>También podemos preparar una demo presencial o virtual.</w:t>
      </w:r>
      <w:r w:rsidRPr="009A3CBC">
        <w:br/>
        <w:t>¿Quieres que alguien del equipo se ponga en contacto contigo?</w:t>
      </w:r>
    </w:p>
    <w:p w14:paraId="790D3869" w14:textId="77777777" w:rsidR="009E4CC6" w:rsidRDefault="009E4CC6"/>
    <w:sectPr w:rsidR="009E4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04913"/>
    <w:multiLevelType w:val="multilevel"/>
    <w:tmpl w:val="3C60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23100"/>
    <w:multiLevelType w:val="multilevel"/>
    <w:tmpl w:val="1272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3808C2"/>
    <w:multiLevelType w:val="multilevel"/>
    <w:tmpl w:val="4E76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8F3347"/>
    <w:multiLevelType w:val="multilevel"/>
    <w:tmpl w:val="D986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952A0C"/>
    <w:multiLevelType w:val="multilevel"/>
    <w:tmpl w:val="9A3E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68251">
    <w:abstractNumId w:val="3"/>
  </w:num>
  <w:num w:numId="2" w16cid:durableId="961379276">
    <w:abstractNumId w:val="2"/>
  </w:num>
  <w:num w:numId="3" w16cid:durableId="1743212493">
    <w:abstractNumId w:val="0"/>
  </w:num>
  <w:num w:numId="4" w16cid:durableId="415982000">
    <w:abstractNumId w:val="1"/>
  </w:num>
  <w:num w:numId="5" w16cid:durableId="5489549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E9A"/>
    <w:rsid w:val="003A4E9A"/>
    <w:rsid w:val="00545E77"/>
    <w:rsid w:val="009A3CBC"/>
    <w:rsid w:val="009E4CC6"/>
    <w:rsid w:val="00FE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356E9A-4F96-482C-B5F1-2083AC9C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4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4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4E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4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4E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4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4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4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4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4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4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4E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4E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4E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4E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4E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4E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4E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4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4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4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4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4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4E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4E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4E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4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4E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4E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654</Words>
  <Characters>3598</Characters>
  <Application>Microsoft Office Word</Application>
  <DocSecurity>0</DocSecurity>
  <Lines>29</Lines>
  <Paragraphs>8</Paragraphs>
  <ScaleCrop>false</ScaleCrop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Grupoib360</dc:creator>
  <cp:keywords/>
  <dc:description/>
  <cp:lastModifiedBy>Vladimir Grupoib360</cp:lastModifiedBy>
  <cp:revision>2</cp:revision>
  <dcterms:created xsi:type="dcterms:W3CDTF">2025-06-18T14:23:00Z</dcterms:created>
  <dcterms:modified xsi:type="dcterms:W3CDTF">2025-06-18T14:23:00Z</dcterms:modified>
</cp:coreProperties>
</file>