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5F" w:rsidRPr="00B3665F" w:rsidRDefault="00B3665F" w:rsidP="00B3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Привет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>!</w:t>
      </w:r>
    </w:p>
    <w:p w:rsidR="00B3665F" w:rsidRPr="00B3665F" w:rsidRDefault="00B3665F" w:rsidP="00B3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3665F" w:rsidRPr="00B3665F" w:rsidRDefault="00B3665F" w:rsidP="00B3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Домашнее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задание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будет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состоять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нескольких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этапов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>:</w:t>
      </w:r>
    </w:p>
    <w:p w:rsidR="00B3665F" w:rsidRPr="00B3665F" w:rsidRDefault="00B3665F" w:rsidP="00B366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package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main.java.com.{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your_github_username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}.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app.utils.convertors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и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package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main.java.com.{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your_github_username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}.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app.utils.runners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папке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src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вашего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проекта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 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javacore</w:t>
      </w:r>
      <w:proofErr w:type="spellEnd"/>
    </w:p>
    <w:p w:rsidR="00B3665F" w:rsidRPr="00B3665F" w:rsidRDefault="00B3665F" w:rsidP="00B366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package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main.java.com.{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your_github_username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}.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app.utils.runners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public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класс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Lesson3Runner </w:t>
      </w:r>
      <w:r w:rsidRPr="00B3665F">
        <w:rPr>
          <w:rFonts w:ascii="Arial" w:eastAsia="Times New Roman" w:hAnsi="Arial" w:cs="Arial"/>
          <w:color w:val="000000"/>
          <w:lang w:eastAsia="uk-UA"/>
        </w:rPr>
        <w:t xml:space="preserve">c методом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public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static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void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main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(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String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args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[])</w:t>
      </w:r>
    </w:p>
    <w:p w:rsidR="00B3665F" w:rsidRPr="00B3665F" w:rsidRDefault="00B3665F" w:rsidP="00B366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package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main.java.com.{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your_github_username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}.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app.utils.convertors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public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класс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PrimitiveConvertor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color w:val="000000"/>
          <w:lang w:eastAsia="uk-UA"/>
        </w:rPr>
        <w:t xml:space="preserve">c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public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color w:val="000000"/>
          <w:lang w:eastAsia="uk-UA"/>
        </w:rPr>
        <w:t xml:space="preserve">методами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floatToChar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intToChar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charToInt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которые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на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входе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принимают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соответственно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типы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float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int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char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а на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выходе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выводят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через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System.out.println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()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входящее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значение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и результат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кастинга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в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строке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(</w:t>
      </w:r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 xml:space="preserve">пример для </w:t>
      </w:r>
      <w:proofErr w:type="spellStart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>floatToChar</w:t>
      </w:r>
      <w:proofErr w:type="spellEnd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 xml:space="preserve">, для других </w:t>
      </w:r>
      <w:proofErr w:type="spellStart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>методов</w:t>
      </w:r>
      <w:proofErr w:type="spellEnd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>должны</w:t>
      </w:r>
      <w:proofErr w:type="spellEnd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>быть</w:t>
      </w:r>
      <w:proofErr w:type="spellEnd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>сообщения</w:t>
      </w:r>
      <w:proofErr w:type="spellEnd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>соответствующие</w:t>
      </w:r>
      <w:proofErr w:type="spellEnd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>конвертируемым</w:t>
      </w:r>
      <w:proofErr w:type="spellEnd"/>
      <w:r w:rsidRPr="00B3665F">
        <w:rPr>
          <w:rFonts w:ascii="Arial" w:eastAsia="Times New Roman" w:hAnsi="Arial" w:cs="Arial"/>
          <w:i/>
          <w:iCs/>
          <w:color w:val="000000"/>
          <w:lang w:eastAsia="uk-UA"/>
        </w:rPr>
        <w:t xml:space="preserve"> типам)</w:t>
      </w:r>
      <w:r w:rsidRPr="00B3665F">
        <w:rPr>
          <w:rFonts w:ascii="Arial" w:eastAsia="Times New Roman" w:hAnsi="Arial" w:cs="Arial"/>
          <w:color w:val="000000"/>
          <w:lang w:eastAsia="uk-UA"/>
        </w:rPr>
        <w:t xml:space="preserve">.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Каждый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методов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должен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возвращать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тип, в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который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он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конвертирует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>.</w:t>
      </w:r>
      <w:r w:rsidRPr="00B3665F">
        <w:rPr>
          <w:rFonts w:ascii="Arial" w:eastAsia="Times New Roman" w:hAnsi="Arial" w:cs="Arial"/>
          <w:color w:val="000000"/>
          <w:lang w:eastAsia="uk-UA"/>
        </w:rPr>
        <w:br/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System.out.println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(“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Input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float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value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is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” + {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float_variable_name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} + “.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Output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char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value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is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“ + {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char_variable_name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});</w:t>
      </w:r>
    </w:p>
    <w:p w:rsidR="00B3665F" w:rsidRPr="00B3665F" w:rsidRDefault="00B3665F" w:rsidP="00B366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Создать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в методе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main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класса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Lesson3Runner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обьект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класса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PrimitiveConvertor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color w:val="000000"/>
          <w:lang w:eastAsia="uk-UA"/>
        </w:rPr>
        <w:t xml:space="preserve">и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вызвать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его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методы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 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floatToChar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intToChar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charToInt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:rsidR="00B3665F" w:rsidRPr="00B3665F" w:rsidRDefault="00B3665F" w:rsidP="00B366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Попрактиковаться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с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подачей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разных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значений в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качестве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вводных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данных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методов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floatToChar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intToChar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charToInt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,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вызывая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их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из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метода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main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()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класса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Lesson3Runner</w:t>
      </w:r>
    </w:p>
    <w:p w:rsidR="00B3665F" w:rsidRPr="00B3665F" w:rsidRDefault="00B3665F" w:rsidP="00B366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Прочесть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книгу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Head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First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-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Java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до 6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главы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включительно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:rsidR="00B3665F" w:rsidRPr="00B3665F" w:rsidRDefault="00B3665F" w:rsidP="00B366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Пройти тест в Lesson3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из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>Schoology</w:t>
      </w:r>
      <w:proofErr w:type="spellEnd"/>
      <w:r w:rsidRPr="00B3665F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:rsidR="00B56865" w:rsidRPr="00B3665F" w:rsidRDefault="00B3665F" w:rsidP="00B3665F">
      <w:pPr>
        <w:rPr>
          <w:lang w:val="en-US"/>
        </w:rPr>
      </w:pP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Прочесть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следующую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 xml:space="preserve"> </w:t>
      </w:r>
      <w:proofErr w:type="spellStart"/>
      <w:r w:rsidRPr="00B3665F">
        <w:rPr>
          <w:rFonts w:ascii="Arial" w:eastAsia="Times New Roman" w:hAnsi="Arial" w:cs="Arial"/>
          <w:color w:val="000000"/>
          <w:lang w:eastAsia="uk-UA"/>
        </w:rPr>
        <w:t>информацию</w:t>
      </w:r>
      <w:proofErr w:type="spellEnd"/>
      <w:r w:rsidRPr="00B3665F">
        <w:rPr>
          <w:rFonts w:ascii="Arial" w:eastAsia="Times New Roman" w:hAnsi="Arial" w:cs="Arial"/>
          <w:color w:val="000000"/>
          <w:lang w:eastAsia="uk-UA"/>
        </w:rPr>
        <w:t>:</w:t>
      </w:r>
      <w:r w:rsidRPr="00B3665F">
        <w:rPr>
          <w:rFonts w:ascii="Arial" w:eastAsia="Times New Roman" w:hAnsi="Arial" w:cs="Arial"/>
          <w:color w:val="000000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…</w:t>
      </w:r>
      <w:bookmarkStart w:id="0" w:name="_GoBack"/>
      <w:bookmarkEnd w:id="0"/>
    </w:p>
    <w:sectPr w:rsidR="00B56865" w:rsidRPr="00B366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70B1"/>
    <w:multiLevelType w:val="multilevel"/>
    <w:tmpl w:val="104C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30A2"/>
    <w:multiLevelType w:val="multilevel"/>
    <w:tmpl w:val="FEFE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5127D"/>
    <w:multiLevelType w:val="multilevel"/>
    <w:tmpl w:val="DB88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34AF4"/>
    <w:rsid w:val="005C5E68"/>
    <w:rsid w:val="00622EE0"/>
    <w:rsid w:val="00770AA2"/>
    <w:rsid w:val="00B3665F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68BC"/>
  <w15:chartTrackingRefBased/>
  <w15:docId w15:val="{BDB88FD4-B520-4917-97AA-2229E081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</cp:revision>
  <dcterms:created xsi:type="dcterms:W3CDTF">2016-12-09T00:36:00Z</dcterms:created>
  <dcterms:modified xsi:type="dcterms:W3CDTF">2016-12-09T00:36:00Z</dcterms:modified>
</cp:coreProperties>
</file>