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472" w14:textId="77777777" w:rsidR="00A1538B" w:rsidRDefault="00000000">
      <w:pPr>
        <w:jc w:val="center"/>
      </w:pPr>
      <w:r>
        <w:rPr>
          <w:b/>
          <w:bCs/>
          <w:sz w:val="24"/>
          <w:szCs w:val="24"/>
        </w:rPr>
        <w:t>НЕКОММЕРЧЕСКОЕ АКЦИОНЕРНОЕ ОБЩЕСТВО</w:t>
      </w:r>
    </w:p>
    <w:p w14:paraId="1B1A20C0" w14:textId="77777777" w:rsidR="00A1538B" w:rsidRDefault="00000000">
      <w:pPr>
        <w:jc w:val="center"/>
      </w:pPr>
      <w:r>
        <w:rPr>
          <w:b/>
          <w:bCs/>
          <w:sz w:val="24"/>
          <w:szCs w:val="24"/>
        </w:rPr>
        <w:t>«АЛМАТИНСКИЙ УНИВЕРСИТЕТ ЭНЕРГЕТИКИ И СВЯЗИ</w:t>
      </w:r>
    </w:p>
    <w:p w14:paraId="5467163A" w14:textId="77777777" w:rsidR="00A1538B" w:rsidRDefault="00000000">
      <w:pPr>
        <w:jc w:val="center"/>
      </w:pPr>
      <w:r>
        <w:rPr>
          <w:b/>
          <w:bCs/>
          <w:sz w:val="24"/>
          <w:szCs w:val="24"/>
        </w:rPr>
        <w:t>имени Гумарбека Даукеева»</w:t>
      </w:r>
    </w:p>
    <w:p w14:paraId="11CC9CEB" w14:textId="77777777" w:rsidR="00A1538B" w:rsidRDefault="00A1538B"/>
    <w:p w14:paraId="71ACA1C9" w14:textId="77777777" w:rsidR="00A1538B" w:rsidRDefault="00000000">
      <w:pPr>
        <w:jc w:val="center"/>
      </w:pPr>
      <w:r>
        <w:rPr>
          <w:sz w:val="24"/>
          <w:szCs w:val="24"/>
        </w:rPr>
        <w:t>Институт информационных технологий и интеллектуальных систем</w:t>
      </w:r>
    </w:p>
    <w:p w14:paraId="06C781A0" w14:textId="77777777" w:rsidR="00A1538B" w:rsidRDefault="00A1538B"/>
    <w:p w14:paraId="2EC4964A" w14:textId="77777777" w:rsidR="00A1538B" w:rsidRDefault="00000000">
      <w:pPr>
        <w:jc w:val="center"/>
      </w:pPr>
      <w:r>
        <w:rPr>
          <w:sz w:val="24"/>
          <w:szCs w:val="24"/>
        </w:rPr>
        <w:t>Кафедра информационных систем</w:t>
      </w:r>
    </w:p>
    <w:p w14:paraId="46C67371" w14:textId="77777777" w:rsidR="00A1538B" w:rsidRDefault="00A1538B"/>
    <w:p w14:paraId="464798BB" w14:textId="77777777" w:rsidR="00A1538B" w:rsidRDefault="00A1538B"/>
    <w:p w14:paraId="43BB203D" w14:textId="77777777" w:rsidR="00A1538B" w:rsidRDefault="00A1538B"/>
    <w:p w14:paraId="7CD0A9FC" w14:textId="77777777" w:rsidR="00A1538B" w:rsidRDefault="00000000">
      <w:pPr>
        <w:jc w:val="center"/>
      </w:pPr>
      <w:r>
        <w:rPr>
          <w:b/>
          <w:bCs/>
        </w:rPr>
        <w:t>ДИПЛОМНЫЙ ПРОЕКТ</w:t>
      </w:r>
    </w:p>
    <w:p w14:paraId="6C1622FA" w14:textId="77777777" w:rsidR="00A1538B" w:rsidRDefault="00A1538B"/>
    <w:p w14:paraId="2848C988" w14:textId="77777777" w:rsidR="00A1538B" w:rsidRDefault="00000000">
      <w:pPr>
        <w:spacing w:after="120"/>
        <w:jc w:val="center"/>
      </w:pPr>
      <w:r>
        <w:t>на тему:</w:t>
      </w:r>
    </w:p>
    <w:p w14:paraId="0B6831DD" w14:textId="77777777" w:rsidR="00A1538B" w:rsidRDefault="00000000">
      <w:pPr>
        <w:jc w:val="center"/>
      </w:pPr>
      <w:r>
        <w:rPr>
          <w:b/>
          <w:bCs/>
        </w:rPr>
        <w:t>«Разработка кроссплатформенного приложения с авторизацией для</w:t>
      </w:r>
    </w:p>
    <w:p w14:paraId="374D9B64" w14:textId="77777777" w:rsidR="00A1538B" w:rsidRDefault="00000000">
      <w:pPr>
        <w:spacing w:after="240"/>
        <w:jc w:val="center"/>
      </w:pPr>
      <w:r>
        <w:rPr>
          <w:b/>
          <w:bCs/>
        </w:rPr>
        <w:t>автоматического анализа криптовалютных графиков с помощью ИИ»</w:t>
      </w:r>
    </w:p>
    <w:p w14:paraId="374F1655" w14:textId="77777777" w:rsidR="00A1538B" w:rsidRDefault="00000000">
      <w:pPr>
        <w:spacing w:after="60"/>
        <w:jc w:val="center"/>
      </w:pPr>
      <w:r>
        <w:t>Образовательная программа: 6B06105 — Информационные системы</w:t>
      </w:r>
    </w:p>
    <w:p w14:paraId="70188DE6" w14:textId="77777777" w:rsidR="00A1538B" w:rsidRDefault="00A1538B"/>
    <w:p w14:paraId="79089448" w14:textId="77777777" w:rsidR="00A1538B" w:rsidRDefault="00A1538B"/>
    <w:p w14:paraId="592D855E" w14:textId="77777777" w:rsidR="00A1538B" w:rsidRDefault="00A1538B"/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A1538B" w14:paraId="339DB4F5" w14:textId="77777777">
        <w:tblPrEx>
          <w:tblCellMar>
            <w:top w:w="0" w:type="dxa"/>
            <w:bottom w:w="0" w:type="dxa"/>
          </w:tblCellMar>
        </w:tblPrEx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40B0" w14:textId="77777777" w:rsidR="00A1538B" w:rsidRDefault="00000000">
            <w:r>
              <w:t>Выполнил:</w:t>
            </w:r>
          </w:p>
        </w:tc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87C19" w14:textId="77777777" w:rsidR="00A1538B" w:rsidRDefault="00000000">
            <w:r>
              <w:t>Бакыт Д.Н.</w:t>
            </w:r>
          </w:p>
        </w:tc>
      </w:tr>
    </w:tbl>
    <w:p w14:paraId="4433E7BB" w14:textId="77777777" w:rsidR="00A1538B" w:rsidRDefault="00000000">
      <w:pPr>
        <w:jc w:val="right"/>
      </w:pPr>
      <w:r>
        <w:t>Группа: ИС(ИИС)-23</w:t>
      </w:r>
    </w:p>
    <w:p w14:paraId="164DCAC7" w14:textId="77777777" w:rsidR="00A1538B" w:rsidRDefault="00A1538B"/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A1538B" w14:paraId="754EE177" w14:textId="77777777">
        <w:tblPrEx>
          <w:tblCellMar>
            <w:top w:w="0" w:type="dxa"/>
            <w:bottom w:w="0" w:type="dxa"/>
          </w:tblCellMar>
        </w:tblPrEx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DF9A" w14:textId="77777777" w:rsidR="00A1538B" w:rsidRDefault="00000000">
            <w:r>
              <w:t>Научный руководитель:</w:t>
            </w:r>
          </w:p>
        </w:tc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6F055" w14:textId="77777777" w:rsidR="00A1538B" w:rsidRDefault="00000000">
            <w:r>
              <w:t>__________________</w:t>
            </w:r>
          </w:p>
        </w:tc>
      </w:tr>
    </w:tbl>
    <w:p w14:paraId="6E2C8458" w14:textId="77777777" w:rsidR="00A1538B" w:rsidRDefault="00000000">
      <w:pPr>
        <w:jc w:val="right"/>
      </w:pPr>
      <w:r>
        <w:t>к.т.н., доцент</w:t>
      </w:r>
    </w:p>
    <w:p w14:paraId="3CDE1663" w14:textId="77777777" w:rsidR="00A1538B" w:rsidRDefault="00A1538B"/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A1538B" w14:paraId="0277150C" w14:textId="77777777">
        <w:tblPrEx>
          <w:tblCellMar>
            <w:top w:w="0" w:type="dxa"/>
            <w:bottom w:w="0" w:type="dxa"/>
          </w:tblCellMar>
        </w:tblPrEx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D9587" w14:textId="77777777" w:rsidR="00A1538B" w:rsidRDefault="00000000">
            <w:r>
              <w:t>Нормоконтролёр:</w:t>
            </w:r>
          </w:p>
        </w:tc>
        <w:tc>
          <w:tcPr>
            <w:tcW w:w="4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E3369" w14:textId="77777777" w:rsidR="00A1538B" w:rsidRDefault="00000000">
            <w:r>
              <w:t>__________________</w:t>
            </w:r>
          </w:p>
        </w:tc>
      </w:tr>
    </w:tbl>
    <w:p w14:paraId="2D6F0EEE" w14:textId="77777777" w:rsidR="00A1538B" w:rsidRDefault="00A1538B"/>
    <w:p w14:paraId="189C8254" w14:textId="77777777" w:rsidR="00A1538B" w:rsidRDefault="00A1538B"/>
    <w:p w14:paraId="47408E08" w14:textId="77777777" w:rsidR="00A1538B" w:rsidRDefault="00A1538B"/>
    <w:p w14:paraId="1295A79E" w14:textId="77777777" w:rsidR="00A1538B" w:rsidRDefault="00000000">
      <w:pPr>
        <w:jc w:val="center"/>
      </w:pPr>
      <w:r>
        <w:t>К защите допущен</w:t>
      </w:r>
    </w:p>
    <w:p w14:paraId="124C22A8" w14:textId="77777777" w:rsidR="00A1538B" w:rsidRDefault="00000000">
      <w:pPr>
        <w:spacing w:after="240"/>
        <w:jc w:val="center"/>
      </w:pPr>
      <w:r>
        <w:t>«____» ____________ 2025 г.     Зав. кафедрой: ___________________</w:t>
      </w:r>
    </w:p>
    <w:p w14:paraId="0DDA3ABC" w14:textId="77777777" w:rsidR="00A1538B" w:rsidRDefault="00A1538B"/>
    <w:p w14:paraId="080BFE84" w14:textId="77777777" w:rsidR="00A1538B" w:rsidRDefault="00A1538B"/>
    <w:p w14:paraId="4F2FB49E" w14:textId="77777777" w:rsidR="00A1538B" w:rsidRDefault="00A1538B"/>
    <w:p w14:paraId="7430E0BF" w14:textId="77777777" w:rsidR="00A1538B" w:rsidRDefault="00000000">
      <w:pPr>
        <w:jc w:val="center"/>
      </w:pPr>
      <w:r>
        <w:t>Алматы, 2025</w:t>
      </w:r>
    </w:p>
    <w:p w14:paraId="122AE6F1" w14:textId="77777777" w:rsidR="00A1538B" w:rsidRDefault="00000000">
      <w:r>
        <w:br w:type="page"/>
      </w:r>
    </w:p>
    <w:p w14:paraId="12EA603A" w14:textId="77777777" w:rsidR="00A1538B" w:rsidRDefault="00000000">
      <w:r>
        <w:lastRenderedPageBreak/>
        <w:br w:type="page"/>
      </w:r>
    </w:p>
    <w:p w14:paraId="447A5F25" w14:textId="77777777" w:rsidR="00A1538B" w:rsidRDefault="00000000">
      <w:pPr>
        <w:pStyle w:val="Heading1"/>
        <w:jc w:val="center"/>
      </w:pPr>
      <w:r>
        <w:lastRenderedPageBreak/>
        <w:t>СОДЕРЖАНИЕ</w:t>
      </w:r>
    </w:p>
    <w:p w14:paraId="25A0F29F" w14:textId="77777777" w:rsidR="00A1538B" w:rsidRDefault="00A1538B"/>
    <w:p w14:paraId="2A8891FC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ПЕРЕЧЕНЬ УСЛОВНЫХ ОБОЗНАЧЕНИЙ</w:t>
      </w:r>
      <w:r>
        <w:tab/>
      </w:r>
    </w:p>
    <w:p w14:paraId="54552A51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ВВЕДЕНИЕ</w:t>
      </w:r>
      <w:r>
        <w:tab/>
      </w:r>
    </w:p>
    <w:p w14:paraId="624540FD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РАЗДЕЛ 1. АНАЛИЗ ПРЕДМЕТНОЙ ОБЛАСТИ</w:t>
      </w:r>
      <w:r>
        <w:tab/>
      </w:r>
    </w:p>
    <w:p w14:paraId="15DB0267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1.1 Обзор рынка криптовалют и его особенностей</w:t>
      </w:r>
      <w:r>
        <w:tab/>
      </w:r>
    </w:p>
    <w:p w14:paraId="0DF7F0C1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1.1.1 Структура рынка и основные участники</w:t>
      </w:r>
      <w:r>
        <w:tab/>
      </w:r>
    </w:p>
    <w:p w14:paraId="7BDBCC97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1.1.2 Информационная эффективность и возможности анализа</w:t>
      </w:r>
      <w:r>
        <w:tab/>
      </w:r>
    </w:p>
    <w:p w14:paraId="3A44AAB3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1.1.3 Фьючерсная торговля с кредитным плечом</w:t>
      </w:r>
      <w:r>
        <w:tab/>
      </w:r>
    </w:p>
    <w:p w14:paraId="775579F4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1.2 Методы технического анализа</w:t>
      </w:r>
      <w:r>
        <w:tab/>
      </w:r>
    </w:p>
    <w:p w14:paraId="2534792F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1.2.1 RSI — индекс относительной силы</w:t>
      </w:r>
      <w:r>
        <w:tab/>
      </w:r>
    </w:p>
    <w:p w14:paraId="6919B725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1.2.2 MACD — схождение/расхождение скользящих средних</w:t>
      </w:r>
      <w:r>
        <w:tab/>
      </w:r>
    </w:p>
    <w:p w14:paraId="1A93F3B1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1.2.3 Bollinger Bands — полосы Боллинджера</w:t>
      </w:r>
      <w:r>
        <w:tab/>
      </w:r>
    </w:p>
    <w:p w14:paraId="38F87A55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1.2.4 Скользящие средние EMA и уровни поддержки/сопротивления</w:t>
      </w:r>
      <w:r>
        <w:tab/>
      </w:r>
    </w:p>
    <w:p w14:paraId="2F79EF17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1.3 Сравнительный анализ существующих решений</w:t>
      </w:r>
      <w:r>
        <w:tab/>
      </w:r>
    </w:p>
    <w:p w14:paraId="73D60185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1.4 Применение искусственного интеллекта в торговле</w:t>
      </w:r>
      <w:r>
        <w:tab/>
      </w:r>
    </w:p>
    <w:p w14:paraId="7405460C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1.4.1 Эволюция ML-подходов в финансовом анализе</w:t>
      </w:r>
      <w:r>
        <w:tab/>
      </w:r>
    </w:p>
    <w:p w14:paraId="095D2895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1.4.2 LLM-подход и его преимущества</w:t>
      </w:r>
      <w:r>
        <w:tab/>
      </w:r>
    </w:p>
    <w:p w14:paraId="55EA9719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1.5 Платформа Ollama и семейство моделей Qwen3</w:t>
      </w:r>
      <w:r>
        <w:tab/>
      </w:r>
    </w:p>
    <w:p w14:paraId="23B3720D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1.5.1 Архитектура платформы Ollama</w:t>
      </w:r>
      <w:r>
        <w:tab/>
      </w:r>
    </w:p>
    <w:p w14:paraId="362B19A4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1.5.2 Выбор и обоснование модели qwen3:1.7b</w:t>
      </w:r>
      <w:r>
        <w:tab/>
      </w:r>
    </w:p>
    <w:p w14:paraId="2E8375E8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1.6 Выводы к разделу 1</w:t>
      </w:r>
      <w:r>
        <w:tab/>
      </w:r>
    </w:p>
    <w:p w14:paraId="044F0A25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РАЗДЕЛ 2. ПРОЕКТИРОВАНИЕ СИСТЕМЫ</w:t>
      </w:r>
      <w:r>
        <w:tab/>
      </w:r>
    </w:p>
    <w:p w14:paraId="6744DE25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2.1 Требования к системе</w:t>
      </w:r>
      <w:r>
        <w:tab/>
      </w:r>
    </w:p>
    <w:p w14:paraId="580B0DD4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2.1.1 Функциональные требования</w:t>
      </w:r>
      <w:r>
        <w:tab/>
      </w:r>
    </w:p>
    <w:p w14:paraId="3B1E566E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2.1.2 Нефункциональные требования</w:t>
      </w:r>
      <w:r>
        <w:tab/>
      </w:r>
    </w:p>
    <w:p w14:paraId="15E6A0B1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2.2 Выбор технологического стека</w:t>
      </w:r>
      <w:r>
        <w:tab/>
      </w:r>
    </w:p>
    <w:p w14:paraId="4BAF5AE6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2.3 Общая архитектура системы</w:t>
      </w:r>
      <w:r>
        <w:tab/>
      </w:r>
    </w:p>
    <w:p w14:paraId="213F1707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2.4 Проектирование базы данных</w:t>
      </w:r>
      <w:r>
        <w:tab/>
      </w:r>
    </w:p>
    <w:p w14:paraId="0C63297C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2.4.1 Структура таблиц</w:t>
      </w:r>
      <w:r>
        <w:tab/>
      </w:r>
    </w:p>
    <w:p w14:paraId="533B2787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2.4.2 Связи и ограничения</w:t>
      </w:r>
      <w:r>
        <w:tab/>
      </w:r>
    </w:p>
    <w:p w14:paraId="1F6849B3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2.5 Алгоритм AI-анализатора</w:t>
      </w:r>
      <w:r>
        <w:tab/>
      </w:r>
    </w:p>
    <w:p w14:paraId="7EE021D4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2.5.1 Этапы конвейера fullAnalysis()</w:t>
      </w:r>
      <w:r>
        <w:tab/>
      </w:r>
    </w:p>
    <w:p w14:paraId="777EBEFE" w14:textId="77777777" w:rsidR="00A1538B" w:rsidRDefault="00000000">
      <w:pPr>
        <w:tabs>
          <w:tab w:val="right" w:leader="dot" w:pos="8000"/>
        </w:tabs>
        <w:spacing w:after="60"/>
        <w:ind w:left="720"/>
      </w:pPr>
      <w:r>
        <w:t>2.5.2 Промпт-инжиниринг</w:t>
      </w:r>
      <w:r>
        <w:tab/>
      </w:r>
    </w:p>
    <w:p w14:paraId="54721593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2.6 Проектирование REST API</w:t>
      </w:r>
      <w:r>
        <w:tab/>
      </w:r>
    </w:p>
    <w:p w14:paraId="37B2999F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2.7 Проектирование пользовательского интерфейса</w:t>
      </w:r>
      <w:r>
        <w:tab/>
      </w:r>
    </w:p>
    <w:p w14:paraId="59BC2DD8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2.8 Выводы к разделу 2</w:t>
      </w:r>
      <w:r>
        <w:tab/>
      </w:r>
    </w:p>
    <w:p w14:paraId="2337A371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lastRenderedPageBreak/>
        <w:t>РАЗДЕЛ 3. РЕАЛИЗАЦИЯ СИСТЕМЫ</w:t>
      </w:r>
      <w:r>
        <w:tab/>
      </w:r>
    </w:p>
    <w:p w14:paraId="2885F613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3.1 Серверная часть</w:t>
      </w:r>
      <w:r>
        <w:tab/>
      </w:r>
    </w:p>
    <w:p w14:paraId="363E1071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3.2 Клиентская часть</w:t>
      </w:r>
      <w:r>
        <w:tab/>
      </w:r>
    </w:p>
    <w:p w14:paraId="06099B37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3.3 Интеграция с Ollama</w:t>
      </w:r>
      <w:r>
        <w:tab/>
      </w:r>
    </w:p>
    <w:p w14:paraId="3994507E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3.4 Система аутентификации</w:t>
      </w:r>
      <w:r>
        <w:tab/>
      </w:r>
    </w:p>
    <w:p w14:paraId="09E0BE81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3.5 Работа с базой данных</w:t>
      </w:r>
      <w:r>
        <w:tab/>
      </w:r>
    </w:p>
    <w:p w14:paraId="0DF90E58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3.6 Компонент графика KLineCharts</w:t>
      </w:r>
      <w:r>
        <w:tab/>
      </w:r>
    </w:p>
    <w:p w14:paraId="26A7F147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3.7 Выводы к разделу 3</w:t>
      </w:r>
      <w:r>
        <w:tab/>
      </w:r>
    </w:p>
    <w:p w14:paraId="13E00A2F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РАЗДЕЛ 4. ТЕСТИРОВАНИЕ И ОЦЕНКА СИСТЕМЫ</w:t>
      </w:r>
      <w:r>
        <w:tab/>
      </w:r>
    </w:p>
    <w:p w14:paraId="14F37B4D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4.1 Функциональное тестирование</w:t>
      </w:r>
      <w:r>
        <w:tab/>
      </w:r>
    </w:p>
    <w:p w14:paraId="5BCE04B9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4.2 Тестирование производительности</w:t>
      </w:r>
      <w:r>
        <w:tab/>
      </w:r>
    </w:p>
    <w:p w14:paraId="09981F8D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4.3 Оценка качества AI-сигналов</w:t>
      </w:r>
      <w:r>
        <w:tab/>
      </w:r>
    </w:p>
    <w:p w14:paraId="2BFF1EBE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4.4 Итоговый сравнительный анализ</w:t>
      </w:r>
      <w:r>
        <w:tab/>
      </w:r>
    </w:p>
    <w:p w14:paraId="754B338A" w14:textId="77777777" w:rsidR="00A1538B" w:rsidRDefault="00000000">
      <w:pPr>
        <w:tabs>
          <w:tab w:val="right" w:leader="dot" w:pos="8000"/>
        </w:tabs>
        <w:spacing w:after="60"/>
        <w:ind w:left="360"/>
      </w:pPr>
      <w:r>
        <w:t>4.5 Выводы к разделу 4</w:t>
      </w:r>
      <w:r>
        <w:tab/>
      </w:r>
    </w:p>
    <w:p w14:paraId="61053123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ЗАКЛЮЧЕНИЕ</w:t>
      </w:r>
      <w:r>
        <w:tab/>
      </w:r>
    </w:p>
    <w:p w14:paraId="1F3AFD3C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СПИСОК ИСПОЛЬЗОВАННЫХ ИСТОЧНИКОВ</w:t>
      </w:r>
      <w:r>
        <w:tab/>
      </w:r>
    </w:p>
    <w:p w14:paraId="3511A164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ПРИЛОЖЕНИЕ А. Техническое задание</w:t>
      </w:r>
      <w:r>
        <w:tab/>
      </w:r>
    </w:p>
    <w:p w14:paraId="006954D2" w14:textId="77777777" w:rsidR="00A1538B" w:rsidRDefault="00000000">
      <w:pPr>
        <w:tabs>
          <w:tab w:val="right" w:leader="dot" w:pos="8000"/>
        </w:tabs>
        <w:spacing w:after="60"/>
      </w:pPr>
      <w:r>
        <w:rPr>
          <w:b/>
          <w:bCs/>
        </w:rPr>
        <w:t>ПРИЛОЖЕНИЕ Б. Листинг ключевых модулей</w:t>
      </w:r>
      <w:r>
        <w:tab/>
      </w:r>
    </w:p>
    <w:p w14:paraId="63E7A772" w14:textId="77777777" w:rsidR="00A1538B" w:rsidRDefault="00000000">
      <w:r>
        <w:br w:type="page"/>
      </w:r>
    </w:p>
    <w:p w14:paraId="490FB23B" w14:textId="77777777" w:rsidR="00A1538B" w:rsidRDefault="00000000">
      <w:pPr>
        <w:pStyle w:val="Heading1"/>
        <w:jc w:val="center"/>
      </w:pPr>
      <w:r>
        <w:lastRenderedPageBreak/>
        <w:t>ПЕРЕЧЕНЬ УСЛОВНЫХ ОБОЗНАЧЕНИЙ</w:t>
      </w:r>
    </w:p>
    <w:p w14:paraId="7A356649" w14:textId="77777777" w:rsidR="00A1538B" w:rsidRDefault="00A1538B"/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696"/>
      </w:tblGrid>
      <w:tr w:rsidR="00A1538B" w14:paraId="500DA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EB17" w14:textId="77777777" w:rsidR="00A1538B" w:rsidRDefault="00000000">
            <w:r>
              <w:rPr>
                <w:b/>
                <w:bCs/>
              </w:rPr>
              <w:t>AI / ИИ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B2D6" w14:textId="77777777" w:rsidR="00A1538B" w:rsidRDefault="00000000">
            <w:pPr>
              <w:jc w:val="both"/>
            </w:pPr>
            <w:r>
              <w:t>Artificial Intelligence — искусственный интеллект</w:t>
            </w:r>
          </w:p>
        </w:tc>
      </w:tr>
      <w:tr w:rsidR="00A1538B" w:rsidRPr="007042B0" w14:paraId="4DADB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F1ED" w14:textId="77777777" w:rsidR="00A1538B" w:rsidRDefault="00000000">
            <w:r>
              <w:rPr>
                <w:b/>
                <w:bCs/>
              </w:rPr>
              <w:t>API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E206" w14:textId="77777777" w:rsidR="00A1538B" w:rsidRPr="007042B0" w:rsidRDefault="00000000">
            <w:pPr>
              <w:jc w:val="both"/>
              <w:rPr>
                <w:lang w:val="en-US"/>
              </w:rPr>
            </w:pPr>
            <w:r w:rsidRPr="007042B0">
              <w:rPr>
                <w:lang w:val="en-US"/>
              </w:rPr>
              <w:t xml:space="preserve">Application Programming Interface — </w:t>
            </w:r>
            <w:r>
              <w:t>программный</w:t>
            </w:r>
            <w:r w:rsidRPr="007042B0">
              <w:rPr>
                <w:lang w:val="en-US"/>
              </w:rPr>
              <w:t xml:space="preserve"> </w:t>
            </w:r>
            <w:r>
              <w:t>интерфейс</w:t>
            </w:r>
            <w:r w:rsidRPr="007042B0">
              <w:rPr>
                <w:lang w:val="en-US"/>
              </w:rPr>
              <w:t xml:space="preserve"> </w:t>
            </w:r>
            <w:r>
              <w:t>приложения</w:t>
            </w:r>
          </w:p>
        </w:tc>
      </w:tr>
      <w:tr w:rsidR="00A1538B" w14:paraId="24A08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FA53" w14:textId="77777777" w:rsidR="00A1538B" w:rsidRDefault="00000000">
            <w:r>
              <w:rPr>
                <w:b/>
                <w:bCs/>
              </w:rPr>
              <w:t>BTC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0A28" w14:textId="77777777" w:rsidR="00A1538B" w:rsidRDefault="00000000">
            <w:pPr>
              <w:jc w:val="both"/>
            </w:pPr>
            <w:r>
              <w:t>Bitcoin — первая децентрализованная криптовалюта (2009)</w:t>
            </w:r>
          </w:p>
        </w:tc>
      </w:tr>
      <w:tr w:rsidR="00A1538B" w14:paraId="692C2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9B53" w14:textId="77777777" w:rsidR="00A1538B" w:rsidRDefault="00000000">
            <w:r>
              <w:rPr>
                <w:b/>
                <w:bCs/>
              </w:rPr>
              <w:t>CEX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A74D" w14:textId="77777777" w:rsidR="00A1538B" w:rsidRDefault="00000000">
            <w:pPr>
              <w:jc w:val="both"/>
            </w:pPr>
            <w:r>
              <w:t>Centralized Exchange — централизованная криптовалютная биржа</w:t>
            </w:r>
          </w:p>
        </w:tc>
      </w:tr>
      <w:tr w:rsidR="00A1538B" w14:paraId="5EA78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337E" w14:textId="77777777" w:rsidR="00A1538B" w:rsidRDefault="00000000">
            <w:r>
              <w:rPr>
                <w:b/>
                <w:bCs/>
              </w:rPr>
              <w:t>CoT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5F2A" w14:textId="77777777" w:rsidR="00A1538B" w:rsidRDefault="00000000">
            <w:pPr>
              <w:jc w:val="both"/>
            </w:pPr>
            <w:r>
              <w:t>Chain-of-Thought — цепочка рассуждений в LLM</w:t>
            </w:r>
          </w:p>
        </w:tc>
      </w:tr>
      <w:tr w:rsidR="00A1538B" w14:paraId="3D906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5B7C" w14:textId="77777777" w:rsidR="00A1538B" w:rsidRDefault="00000000">
            <w:r>
              <w:rPr>
                <w:b/>
                <w:bCs/>
              </w:rPr>
              <w:t>DEX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8DEC" w14:textId="77777777" w:rsidR="00A1538B" w:rsidRDefault="00000000">
            <w:pPr>
              <w:jc w:val="both"/>
            </w:pPr>
            <w:r>
              <w:t>Decentralized Exchange — децентрализованный протокол обмена</w:t>
            </w:r>
          </w:p>
        </w:tc>
      </w:tr>
      <w:tr w:rsidR="00A1538B" w14:paraId="4DF07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7FB4" w14:textId="77777777" w:rsidR="00A1538B" w:rsidRDefault="00000000">
            <w:r>
              <w:rPr>
                <w:b/>
                <w:bCs/>
              </w:rPr>
              <w:t>EMA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146D" w14:textId="77777777" w:rsidR="00A1538B" w:rsidRDefault="00000000">
            <w:pPr>
              <w:jc w:val="both"/>
            </w:pPr>
            <w:r>
              <w:t>Exponential Moving Average — экспоненциальная скользящая средняя</w:t>
            </w:r>
          </w:p>
        </w:tc>
      </w:tr>
      <w:tr w:rsidR="00A1538B" w14:paraId="07951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2223" w14:textId="77777777" w:rsidR="00A1538B" w:rsidRDefault="00000000">
            <w:r>
              <w:rPr>
                <w:b/>
                <w:bCs/>
              </w:rPr>
              <w:t>ETH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6478" w14:textId="77777777" w:rsidR="00A1538B" w:rsidRDefault="00000000">
            <w:pPr>
              <w:jc w:val="both"/>
            </w:pPr>
            <w:r>
              <w:t>Ethereum — вторая по капитализации криптовалюта</w:t>
            </w:r>
          </w:p>
        </w:tc>
      </w:tr>
      <w:tr w:rsidR="00A1538B" w14:paraId="7CCCC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90EB" w14:textId="77777777" w:rsidR="00A1538B" w:rsidRDefault="00000000">
            <w:r>
              <w:rPr>
                <w:b/>
                <w:bCs/>
              </w:rPr>
              <w:t>EV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8241" w14:textId="77777777" w:rsidR="00A1538B" w:rsidRDefault="00000000">
            <w:pPr>
              <w:jc w:val="both"/>
            </w:pPr>
            <w:r>
              <w:t>Expected Value — математическое ожидание прибыли на сделку</w:t>
            </w:r>
          </w:p>
        </w:tc>
      </w:tr>
      <w:tr w:rsidR="00A1538B" w14:paraId="23C02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280E" w14:textId="77777777" w:rsidR="00A1538B" w:rsidRDefault="00000000">
            <w:r>
              <w:rPr>
                <w:b/>
                <w:bCs/>
              </w:rPr>
              <w:t>GPU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7B39" w14:textId="77777777" w:rsidR="00A1538B" w:rsidRDefault="00000000">
            <w:pPr>
              <w:jc w:val="both"/>
            </w:pPr>
            <w:r>
              <w:t>Graphics Processing Unit — графический процессор</w:t>
            </w:r>
          </w:p>
        </w:tc>
      </w:tr>
      <w:tr w:rsidR="00A1538B" w14:paraId="048A3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B1AC" w14:textId="77777777" w:rsidR="00A1538B" w:rsidRDefault="00000000">
            <w:r>
              <w:rPr>
                <w:b/>
                <w:bCs/>
              </w:rPr>
              <w:t>JWT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CAC8" w14:textId="77777777" w:rsidR="00A1538B" w:rsidRDefault="00000000">
            <w:pPr>
              <w:jc w:val="both"/>
            </w:pPr>
            <w:r>
              <w:t>JSON Web Token — стандарт передачи данных авторизации</w:t>
            </w:r>
          </w:p>
        </w:tc>
      </w:tr>
      <w:tr w:rsidR="00A1538B" w14:paraId="74509F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7A72" w14:textId="77777777" w:rsidR="00A1538B" w:rsidRDefault="00000000">
            <w:r>
              <w:rPr>
                <w:b/>
                <w:bCs/>
              </w:rPr>
              <w:t>LLM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48BF" w14:textId="77777777" w:rsidR="00A1538B" w:rsidRDefault="00000000">
            <w:pPr>
              <w:jc w:val="both"/>
            </w:pPr>
            <w:r>
              <w:t>Large Language Model — большая языковая модель</w:t>
            </w:r>
          </w:p>
        </w:tc>
      </w:tr>
      <w:tr w:rsidR="00A1538B" w14:paraId="6212B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22F9" w14:textId="77777777" w:rsidR="00A1538B" w:rsidRDefault="00000000">
            <w:r>
              <w:rPr>
                <w:b/>
                <w:bCs/>
              </w:rPr>
              <w:t>LONG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9E38" w14:textId="77777777" w:rsidR="00A1538B" w:rsidRDefault="00000000">
            <w:pPr>
              <w:jc w:val="both"/>
            </w:pPr>
            <w:r>
              <w:t>Торговая позиция на повышение цены актива</w:t>
            </w:r>
          </w:p>
        </w:tc>
      </w:tr>
      <w:tr w:rsidR="00A1538B" w14:paraId="076DF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A6B8" w14:textId="77777777" w:rsidR="00A1538B" w:rsidRDefault="00000000">
            <w:r>
              <w:rPr>
                <w:b/>
                <w:bCs/>
              </w:rPr>
              <w:t>MACD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973F" w14:textId="77777777" w:rsidR="00A1538B" w:rsidRDefault="00000000">
            <w:pPr>
              <w:jc w:val="both"/>
            </w:pPr>
            <w:r>
              <w:t>Moving Average Convergence Divergence — индикатор схождения/расхождения скользящих средних</w:t>
            </w:r>
          </w:p>
        </w:tc>
      </w:tr>
      <w:tr w:rsidR="00A1538B" w:rsidRPr="007042B0" w14:paraId="6A404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ACFF" w14:textId="77777777" w:rsidR="00A1538B" w:rsidRDefault="00000000">
            <w:r>
              <w:rPr>
                <w:b/>
                <w:bCs/>
              </w:rPr>
              <w:t>OHLCV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801A" w14:textId="77777777" w:rsidR="00A1538B" w:rsidRPr="007042B0" w:rsidRDefault="00000000">
            <w:pPr>
              <w:jc w:val="both"/>
              <w:rPr>
                <w:lang w:val="en-US"/>
              </w:rPr>
            </w:pPr>
            <w:r w:rsidRPr="007042B0">
              <w:rPr>
                <w:lang w:val="en-US"/>
              </w:rPr>
              <w:t xml:space="preserve">Open/High/Low/Close/Volume — </w:t>
            </w:r>
            <w:r>
              <w:t>данные</w:t>
            </w:r>
            <w:r w:rsidRPr="007042B0">
              <w:rPr>
                <w:lang w:val="en-US"/>
              </w:rPr>
              <w:t xml:space="preserve"> </w:t>
            </w:r>
            <w:r>
              <w:t>одной</w:t>
            </w:r>
            <w:r w:rsidRPr="007042B0">
              <w:rPr>
                <w:lang w:val="en-US"/>
              </w:rPr>
              <w:t xml:space="preserve"> </w:t>
            </w:r>
            <w:r>
              <w:t>свечи</w:t>
            </w:r>
          </w:p>
        </w:tc>
      </w:tr>
      <w:tr w:rsidR="00A1538B" w14:paraId="7C587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396A" w14:textId="77777777" w:rsidR="00A1538B" w:rsidRDefault="00000000">
            <w:r>
              <w:rPr>
                <w:b/>
                <w:bCs/>
              </w:rPr>
              <w:t>PnL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6BCE" w14:textId="77777777" w:rsidR="00A1538B" w:rsidRDefault="00000000">
            <w:pPr>
              <w:jc w:val="both"/>
            </w:pPr>
            <w:r>
              <w:t>Profit and Loss — прибыль и убыток по позиции</w:t>
            </w:r>
          </w:p>
        </w:tc>
      </w:tr>
      <w:tr w:rsidR="00A1538B" w14:paraId="49244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A4D7" w14:textId="77777777" w:rsidR="00A1538B" w:rsidRDefault="00000000">
            <w:r>
              <w:rPr>
                <w:b/>
                <w:bCs/>
              </w:rPr>
              <w:t>PostgreSQL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CB69" w14:textId="77777777" w:rsidR="00A1538B" w:rsidRDefault="00000000">
            <w:pPr>
              <w:jc w:val="both"/>
            </w:pPr>
            <w:r>
              <w:t>Объектно-реляционная СУБД с открытым исходным кодом</w:t>
            </w:r>
          </w:p>
        </w:tc>
      </w:tr>
      <w:tr w:rsidR="00A1538B" w:rsidRPr="007042B0" w14:paraId="6B10C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5337" w14:textId="77777777" w:rsidR="00A1538B" w:rsidRDefault="00000000">
            <w:r>
              <w:rPr>
                <w:b/>
                <w:bCs/>
              </w:rPr>
              <w:t>REST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2EB5" w14:textId="77777777" w:rsidR="00A1538B" w:rsidRPr="007042B0" w:rsidRDefault="00000000">
            <w:pPr>
              <w:jc w:val="both"/>
              <w:rPr>
                <w:lang w:val="en-US"/>
              </w:rPr>
            </w:pPr>
            <w:r w:rsidRPr="007042B0">
              <w:rPr>
                <w:lang w:val="en-US"/>
              </w:rPr>
              <w:t xml:space="preserve">Representational State Transfer — </w:t>
            </w:r>
            <w:r>
              <w:t>архитектурный</w:t>
            </w:r>
            <w:r w:rsidRPr="007042B0">
              <w:rPr>
                <w:lang w:val="en-US"/>
              </w:rPr>
              <w:t xml:space="preserve"> </w:t>
            </w:r>
            <w:r>
              <w:t>стиль</w:t>
            </w:r>
            <w:r w:rsidRPr="007042B0">
              <w:rPr>
                <w:lang w:val="en-US"/>
              </w:rPr>
              <w:t xml:space="preserve"> </w:t>
            </w:r>
            <w:r>
              <w:t>веб</w:t>
            </w:r>
            <w:r w:rsidRPr="007042B0">
              <w:rPr>
                <w:lang w:val="en-US"/>
              </w:rPr>
              <w:t>-API</w:t>
            </w:r>
          </w:p>
        </w:tc>
      </w:tr>
      <w:tr w:rsidR="00A1538B" w14:paraId="2912F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FB43" w14:textId="77777777" w:rsidR="00A1538B" w:rsidRDefault="00000000">
            <w:r>
              <w:rPr>
                <w:b/>
                <w:bCs/>
              </w:rPr>
              <w:t>RSI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2A42" w14:textId="77777777" w:rsidR="00A1538B" w:rsidRDefault="00000000">
            <w:pPr>
              <w:jc w:val="both"/>
            </w:pPr>
            <w:r>
              <w:t>Relative Strength Index — индекс относительной силы</w:t>
            </w:r>
          </w:p>
        </w:tc>
      </w:tr>
      <w:tr w:rsidR="00A1538B" w14:paraId="601FE7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D82F" w14:textId="77777777" w:rsidR="00A1538B" w:rsidRDefault="00000000">
            <w:r>
              <w:rPr>
                <w:b/>
                <w:bCs/>
              </w:rPr>
              <w:t>SHORT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73D7" w14:textId="77777777" w:rsidR="00A1538B" w:rsidRDefault="00000000">
            <w:pPr>
              <w:jc w:val="both"/>
            </w:pPr>
            <w:r>
              <w:t>Торговая позиция на понижение цены актива</w:t>
            </w:r>
          </w:p>
        </w:tc>
      </w:tr>
      <w:tr w:rsidR="00A1538B" w14:paraId="2F16BE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D525" w14:textId="77777777" w:rsidR="00A1538B" w:rsidRDefault="00000000">
            <w:r>
              <w:rPr>
                <w:b/>
                <w:bCs/>
              </w:rPr>
              <w:t>SL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BA37" w14:textId="77777777" w:rsidR="00A1538B" w:rsidRDefault="00000000">
            <w:pPr>
              <w:jc w:val="both"/>
            </w:pPr>
            <w:r>
              <w:t>Stop-Loss — уровень ограничения убытков</w:t>
            </w:r>
          </w:p>
        </w:tc>
      </w:tr>
      <w:tr w:rsidR="00A1538B" w14:paraId="5B3FB5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CB03" w14:textId="77777777" w:rsidR="00A1538B" w:rsidRDefault="00000000">
            <w:r>
              <w:rPr>
                <w:b/>
                <w:bCs/>
              </w:rPr>
              <w:t>SMA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EA5D" w14:textId="77777777" w:rsidR="00A1538B" w:rsidRDefault="00000000">
            <w:pPr>
              <w:jc w:val="both"/>
            </w:pPr>
            <w:r>
              <w:t>Simple Moving Average — простая скользящая средняя</w:t>
            </w:r>
          </w:p>
        </w:tc>
      </w:tr>
      <w:tr w:rsidR="00A1538B" w14:paraId="69A6E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51BA" w14:textId="77777777" w:rsidR="00A1538B" w:rsidRDefault="00000000">
            <w:r>
              <w:rPr>
                <w:b/>
                <w:bCs/>
              </w:rPr>
              <w:lastRenderedPageBreak/>
              <w:t>SQL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0C68" w14:textId="77777777" w:rsidR="00A1538B" w:rsidRDefault="00000000">
            <w:pPr>
              <w:jc w:val="both"/>
            </w:pPr>
            <w:r>
              <w:t>Structured Query Language — язык структурированных запросов</w:t>
            </w:r>
          </w:p>
        </w:tc>
      </w:tr>
      <w:tr w:rsidR="00A1538B" w14:paraId="6B806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B255" w14:textId="77777777" w:rsidR="00A1538B" w:rsidRDefault="00000000">
            <w:r>
              <w:rPr>
                <w:b/>
                <w:bCs/>
              </w:rPr>
              <w:t>SSR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2D2A" w14:textId="77777777" w:rsidR="00A1538B" w:rsidRDefault="00000000">
            <w:pPr>
              <w:jc w:val="both"/>
            </w:pPr>
            <w:r>
              <w:t>Server-Side Rendering — рендеринг на стороне сервера</w:t>
            </w:r>
          </w:p>
        </w:tc>
      </w:tr>
      <w:tr w:rsidR="00A1538B" w14:paraId="54029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3FE1" w14:textId="77777777" w:rsidR="00A1538B" w:rsidRDefault="00000000">
            <w:r>
              <w:rPr>
                <w:b/>
                <w:bCs/>
              </w:rPr>
              <w:t>TP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7A46" w14:textId="77777777" w:rsidR="00A1538B" w:rsidRDefault="00000000">
            <w:pPr>
              <w:jc w:val="both"/>
            </w:pPr>
            <w:r>
              <w:t>Take-Profit — целевой уровень фиксации прибыли</w:t>
            </w:r>
          </w:p>
        </w:tc>
      </w:tr>
      <w:tr w:rsidR="00A1538B" w14:paraId="1D09F7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C8C5" w14:textId="77777777" w:rsidR="00A1538B" w:rsidRDefault="00000000">
            <w:r>
              <w:rPr>
                <w:b/>
                <w:bCs/>
              </w:rPr>
              <w:t>USDT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F1E6" w14:textId="77777777" w:rsidR="00A1538B" w:rsidRDefault="00000000">
            <w:pPr>
              <w:jc w:val="both"/>
            </w:pPr>
            <w:r>
              <w:t>Tether USD — долларовый стейблкоин</w:t>
            </w:r>
          </w:p>
        </w:tc>
      </w:tr>
      <w:tr w:rsidR="00A1538B" w14:paraId="38F6B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85EA" w14:textId="77777777" w:rsidR="00A1538B" w:rsidRDefault="00000000">
            <w:r>
              <w:rPr>
                <w:b/>
                <w:bCs/>
              </w:rPr>
              <w:t>VRAM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2EBD" w14:textId="77777777" w:rsidR="00A1538B" w:rsidRDefault="00000000">
            <w:pPr>
              <w:jc w:val="both"/>
            </w:pPr>
            <w:r>
              <w:t>Video RAM — память видеокарты для LLM-инференса</w:t>
            </w:r>
          </w:p>
        </w:tc>
      </w:tr>
      <w:tr w:rsidR="00A1538B" w14:paraId="6AD34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5C62" w14:textId="77777777" w:rsidR="00A1538B" w:rsidRDefault="00000000">
            <w:r>
              <w:rPr>
                <w:b/>
                <w:bCs/>
              </w:rPr>
              <w:t>WAIT</w:t>
            </w:r>
          </w:p>
        </w:tc>
        <w:tc>
          <w:tcPr>
            <w:tcW w:w="66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1B5B" w14:textId="77777777" w:rsidR="00A1538B" w:rsidRDefault="00000000">
            <w:pPr>
              <w:jc w:val="both"/>
            </w:pPr>
            <w:r>
              <w:t>Сигнал воздержания от открытия позиции</w:t>
            </w:r>
          </w:p>
        </w:tc>
      </w:tr>
    </w:tbl>
    <w:p w14:paraId="4558DC25" w14:textId="77777777" w:rsidR="00A1538B" w:rsidRDefault="00A1538B"/>
    <w:p w14:paraId="7D023F4B" w14:textId="77777777" w:rsidR="00A1538B" w:rsidRDefault="00000000">
      <w:r>
        <w:br w:type="page"/>
      </w:r>
    </w:p>
    <w:p w14:paraId="5A4327DD" w14:textId="77777777" w:rsidR="00A1538B" w:rsidRDefault="00000000">
      <w:pPr>
        <w:pStyle w:val="Heading1"/>
        <w:jc w:val="center"/>
      </w:pPr>
      <w:r>
        <w:lastRenderedPageBreak/>
        <w:t>ВВЕДЕНИЕ</w:t>
      </w:r>
    </w:p>
    <w:p w14:paraId="5D5D40CB" w14:textId="77777777" w:rsidR="00A1538B" w:rsidRDefault="00000000">
      <w:pPr>
        <w:pStyle w:val="Heading2"/>
        <w:ind w:firstLine="720"/>
      </w:pPr>
      <w:r>
        <w:t>Актуальность темы</w:t>
      </w:r>
    </w:p>
    <w:p w14:paraId="5D8BA115" w14:textId="77777777" w:rsidR="00A1538B" w:rsidRDefault="00000000">
      <w:pPr>
        <w:ind w:firstLine="720"/>
        <w:jc w:val="both"/>
      </w:pPr>
      <w:r>
        <w:t>Криптовалютный рынок торгуется без перерывов круглосуточно, 365 дней в году. По данным CoinMarketCap, совокупная капитализация цифровых активов на начало 2025 года превысила 2,3 триллиона долларов США. Только в четвёртом квартале 2024 года Bitcoin вырос с 27 000 до 103 000 долларов, что принесло трёхзначную доходность тем, кто верно прочитал рыночные сигналы.</w:t>
      </w:r>
    </w:p>
    <w:p w14:paraId="50AF8DB3" w14:textId="77777777" w:rsidR="00A1538B" w:rsidRDefault="00000000">
      <w:pPr>
        <w:ind w:firstLine="720"/>
        <w:jc w:val="both"/>
      </w:pPr>
      <w:r>
        <w:t>Фьючерсная торговля с кредитным плечом предъявляет жёсткие требования к точности решений. При плече 10x движение цены на 10% против позиции приводит к ликвидации — полной потере залогового обеспечения. За одну ночь актив может пройти 15–20% в любую сторону, тогда как классические фондовые рынки за аналогичный период практически не меняются. Человеческий фактор — усталость, эмоции, запоздалая реакция — остаётся главной причиной убытков у розничных трейдеров.</w:t>
      </w:r>
    </w:p>
    <w:p w14:paraId="79DBFB84" w14:textId="77777777" w:rsidR="00A1538B" w:rsidRDefault="00000000">
      <w:pPr>
        <w:ind w:firstLine="720"/>
        <w:jc w:val="both"/>
      </w:pPr>
      <w:r>
        <w:t>Появление открытых больших языковых моделей создало новый инструмент: вместо ручного программирования каждого торгового правила можно передать числовые данные технических индикаторов в модель и получить структурированный сигнал с конкретными уровнями входа, тейк-профита и стоп-лосса. Коммерческие решения вроде GPT-4 требуют передачи торговых данных в облако, что неприемлемо с точки зрения конфиденциальности стратегии.</w:t>
      </w:r>
    </w:p>
    <w:p w14:paraId="074D01F3" w14:textId="77777777" w:rsidR="00A1538B" w:rsidRDefault="00000000">
      <w:pPr>
        <w:ind w:firstLine="720"/>
        <w:jc w:val="both"/>
      </w:pPr>
      <w:r>
        <w:t>Платформа Ollama позволяет запускать языковые модели локально, без интернет-соединения в процессе анализа и без сторонних подписок. Модель qwen3:1.7b (Q4_K_M) занимает 1.36 ГБ видеопамяти и выдаёт торговый сигнал за 5.2 секунды на бытовой видеокарте RTX 3050. Это делает полностью локальный AI-анализатор криптографических рынков технически осуществимым на потребительском оборудовании.</w:t>
      </w:r>
    </w:p>
    <w:p w14:paraId="305078A8" w14:textId="77777777" w:rsidR="00A1538B" w:rsidRDefault="00A1538B"/>
    <w:p w14:paraId="1A319369" w14:textId="77777777" w:rsidR="00A1538B" w:rsidRDefault="00000000">
      <w:pPr>
        <w:pStyle w:val="Heading2"/>
        <w:ind w:firstLine="720"/>
      </w:pPr>
      <w:r>
        <w:t>Цель и задачи</w:t>
      </w:r>
    </w:p>
    <w:p w14:paraId="7AF0D678" w14:textId="77777777" w:rsidR="00A1538B" w:rsidRDefault="00000000">
      <w:pPr>
        <w:ind w:firstLine="720"/>
        <w:jc w:val="both"/>
      </w:pPr>
      <w:r>
        <w:t>Цель работы — разработать кроссплатформенное веб-приложение KotvukAI, которое автоматически анализирует криптовалютные графики с помощью локальной LLM, ведёт торговый журнал и обеспечивает авторизацию пользователей.</w:t>
      </w:r>
    </w:p>
    <w:p w14:paraId="0460A3B2" w14:textId="77777777" w:rsidR="00A1538B" w:rsidRDefault="00A1538B"/>
    <w:p w14:paraId="0A749EF0" w14:textId="77777777" w:rsidR="00A1538B" w:rsidRDefault="00000000">
      <w:pPr>
        <w:ind w:firstLine="720"/>
        <w:jc w:val="both"/>
      </w:pPr>
      <w:r>
        <w:t>Задачи:</w:t>
      </w:r>
    </w:p>
    <w:p w14:paraId="3702044D" w14:textId="77777777" w:rsidR="00A1538B" w:rsidRDefault="00000000">
      <w:pPr>
        <w:ind w:left="720"/>
        <w:jc w:val="both"/>
      </w:pPr>
      <w:r>
        <w:t>– проанализировать особенности криптовалютного рынка и обосновать применимость технического анализа;</w:t>
      </w:r>
    </w:p>
    <w:p w14:paraId="636BD0C4" w14:textId="77777777" w:rsidR="00A1538B" w:rsidRDefault="00000000">
      <w:pPr>
        <w:ind w:left="720"/>
        <w:jc w:val="both"/>
      </w:pPr>
      <w:r>
        <w:t>– изучить методы технического анализа: RSI, MACD, Bollinger Bands, EMA, уровни поддержки/сопротивления;</w:t>
      </w:r>
    </w:p>
    <w:p w14:paraId="3A34E464" w14:textId="77777777" w:rsidR="00A1538B" w:rsidRDefault="00000000">
      <w:pPr>
        <w:ind w:left="720"/>
        <w:jc w:val="both"/>
      </w:pPr>
      <w:r>
        <w:t>– выполнить сравнительный анализ существующих торговых платформ и выявить незаполненную нишу;</w:t>
      </w:r>
    </w:p>
    <w:p w14:paraId="1A2AAD77" w14:textId="77777777" w:rsidR="00A1538B" w:rsidRDefault="00000000">
      <w:pPr>
        <w:ind w:left="720"/>
        <w:jc w:val="both"/>
      </w:pPr>
      <w:r>
        <w:lastRenderedPageBreak/>
        <w:t>– спроектировать архитектуру системы на базе Next.js 14 и выбрать технологический стек;</w:t>
      </w:r>
    </w:p>
    <w:p w14:paraId="724D7F9A" w14:textId="77777777" w:rsidR="00A1538B" w:rsidRDefault="00000000">
      <w:pPr>
        <w:ind w:left="720"/>
        <w:jc w:val="both"/>
      </w:pPr>
      <w:r>
        <w:t>– разработать алгоритм промпт-инжиниринга для получения JSON-сигнала от локальной LLM;</w:t>
      </w:r>
    </w:p>
    <w:p w14:paraId="22251AD4" w14:textId="77777777" w:rsidR="00A1538B" w:rsidRDefault="00000000">
      <w:pPr>
        <w:ind w:left="720"/>
        <w:jc w:val="both"/>
      </w:pPr>
      <w:r>
        <w:t>– реализовать серверную и клиентскую части, интегрировать Firebase Auth, Neon PostgreSQL и Ollama;</w:t>
      </w:r>
    </w:p>
    <w:p w14:paraId="0482EF71" w14:textId="77777777" w:rsidR="00A1538B" w:rsidRDefault="00000000">
      <w:pPr>
        <w:ind w:left="720"/>
        <w:jc w:val="both"/>
      </w:pPr>
      <w:r>
        <w:t>– реализовать интерактивный свечной график с нанесением уровней TP/SL/Entry через KLineCharts;</w:t>
      </w:r>
    </w:p>
    <w:p w14:paraId="2E286CE9" w14:textId="77777777" w:rsidR="00A1538B" w:rsidRDefault="00000000">
      <w:pPr>
        <w:ind w:left="720"/>
        <w:jc w:val="both"/>
      </w:pPr>
      <w:r>
        <w:t>– провести функциональное тестирование, замерить производительность и оценить качество AI-сигналов.</w:t>
      </w:r>
    </w:p>
    <w:p w14:paraId="5FE6FC96" w14:textId="77777777" w:rsidR="00A1538B" w:rsidRDefault="00A1538B"/>
    <w:p w14:paraId="3B74ED72" w14:textId="77777777" w:rsidR="00A1538B" w:rsidRDefault="00000000">
      <w:pPr>
        <w:pStyle w:val="Heading2"/>
        <w:ind w:firstLine="720"/>
      </w:pPr>
      <w:r>
        <w:t>Объект и предмет исследования</w:t>
      </w:r>
    </w:p>
    <w:p w14:paraId="0FC5F7EC" w14:textId="77777777" w:rsidR="00A1538B" w:rsidRDefault="00000000">
      <w:pPr>
        <w:ind w:firstLine="720"/>
        <w:jc w:val="both"/>
      </w:pPr>
      <w:r>
        <w:t>Объект исследования — автоматизированный анализ криптовалютных инструментов методами искусственного интеллекта.</w:t>
      </w:r>
    </w:p>
    <w:p w14:paraId="38C4D37B" w14:textId="77777777" w:rsidR="00A1538B" w:rsidRDefault="00000000">
      <w:pPr>
        <w:ind w:firstLine="720"/>
        <w:jc w:val="both"/>
      </w:pPr>
      <w:r>
        <w:t>Предмет исследования — методы интеграции локальных LLM с данными технического анализа для формирования торговых сигналов без передачи данных во внешние сервисы.</w:t>
      </w:r>
    </w:p>
    <w:p w14:paraId="71F1D8BE" w14:textId="77777777" w:rsidR="00A1538B" w:rsidRDefault="00A1538B"/>
    <w:p w14:paraId="6614E0AA" w14:textId="77777777" w:rsidR="00A1538B" w:rsidRDefault="00000000">
      <w:pPr>
        <w:pStyle w:val="Heading2"/>
        <w:ind w:firstLine="720"/>
      </w:pPr>
      <w:r>
        <w:t>Методы исследования</w:t>
      </w:r>
    </w:p>
    <w:p w14:paraId="49FBCC79" w14:textId="77777777" w:rsidR="00A1538B" w:rsidRDefault="00000000">
      <w:pPr>
        <w:ind w:firstLine="720"/>
        <w:jc w:val="both"/>
      </w:pPr>
      <w:r>
        <w:t>В работе использованы: анализ технической документации (Ollama, Binance API, Next.js, Firebase); сравнительный анализ программных решений с количественной оценкой по критериям; итеративное прототипирование; экспериментальное измерение производительности; статистическая оценка качества торговых сигналов на тестовой выборке.</w:t>
      </w:r>
    </w:p>
    <w:p w14:paraId="5BE01B51" w14:textId="77777777" w:rsidR="00A1538B" w:rsidRDefault="00A1538B"/>
    <w:p w14:paraId="3F84D8B4" w14:textId="77777777" w:rsidR="00A1538B" w:rsidRDefault="00000000">
      <w:pPr>
        <w:pStyle w:val="Heading2"/>
        <w:ind w:firstLine="720"/>
      </w:pPr>
      <w:r>
        <w:t>Практическая значимость</w:t>
      </w:r>
    </w:p>
    <w:p w14:paraId="667A48E8" w14:textId="77777777" w:rsidR="00A1538B" w:rsidRDefault="00000000">
      <w:pPr>
        <w:ind w:firstLine="720"/>
        <w:jc w:val="both"/>
      </w:pPr>
      <w:r>
        <w:t>Результат работы — полностью функциональное веб-приложение, готовое к реальной эксплуатации. Система получает свечные данные с Binance Futures API, рассчитывает технические индикаторы, формирует промпт и запрашивает локальную модель qwen3:1.7b, разбирает JSON-ответ и сохраняет сигнал с уровнями Entry, TP, SL и кредитным плечом. Все вычисления выполняются локально. По результатам тестирования на 27 сделках математическое ожидание стратегии составило EV = +0.647, что подтверждает практическую применимость системы.</w:t>
      </w:r>
    </w:p>
    <w:p w14:paraId="7C4BCC1C" w14:textId="77777777" w:rsidR="00A1538B" w:rsidRDefault="00A1538B"/>
    <w:p w14:paraId="02E25A97" w14:textId="77777777" w:rsidR="00A1538B" w:rsidRDefault="00000000">
      <w:pPr>
        <w:pStyle w:val="Heading2"/>
        <w:ind w:firstLine="720"/>
      </w:pPr>
      <w:r>
        <w:t>Структура работы</w:t>
      </w:r>
    </w:p>
    <w:p w14:paraId="40BA159E" w14:textId="77777777" w:rsidR="00A1538B" w:rsidRDefault="00000000">
      <w:pPr>
        <w:ind w:firstLine="720"/>
        <w:jc w:val="both"/>
      </w:pPr>
      <w:r>
        <w:t>Работа содержит введение, четыре раздела, заключение, список из 25 источников и два приложения, общим объёмом более 65 страниц, 9 рисунков, 8 таблиц.</w:t>
      </w:r>
    </w:p>
    <w:p w14:paraId="3DDC222C" w14:textId="77777777" w:rsidR="00A1538B" w:rsidRDefault="00000000">
      <w:pPr>
        <w:ind w:firstLine="720"/>
        <w:jc w:val="both"/>
      </w:pPr>
      <w:r>
        <w:lastRenderedPageBreak/>
        <w:t>Раздел 1 — анализ рынка, методов технического анализа, существующих платформ и платформы Ollama. Раздел 2 — требования, архитектура, проектирование БД, алгоритма и API. Раздел 3 — реализация всех компонентов системы. Раздел 4 — результаты тестирования и сравнительный анализ.</w:t>
      </w:r>
    </w:p>
    <w:p w14:paraId="4117BF50" w14:textId="77777777" w:rsidR="00A1538B" w:rsidRDefault="00000000">
      <w:r>
        <w:br w:type="page"/>
      </w:r>
    </w:p>
    <w:p w14:paraId="471324EC" w14:textId="77777777" w:rsidR="00A1538B" w:rsidRDefault="00000000">
      <w:pPr>
        <w:pStyle w:val="Heading1"/>
        <w:jc w:val="center"/>
      </w:pPr>
      <w:r>
        <w:lastRenderedPageBreak/>
        <w:t>РАЗДЕЛ 1 АНАЛИЗ ПРЕДМЕТНОЙ ОБЛАСТИ</w:t>
      </w:r>
    </w:p>
    <w:p w14:paraId="447C48CD" w14:textId="77777777" w:rsidR="00A1538B" w:rsidRDefault="00000000">
      <w:pPr>
        <w:pStyle w:val="Heading2"/>
        <w:ind w:firstLine="720"/>
      </w:pPr>
      <w:r>
        <w:t>1.1 Обзор рынка криптовалют и его особенностей</w:t>
      </w:r>
    </w:p>
    <w:p w14:paraId="6F01BCDB" w14:textId="77777777" w:rsidR="00A1538B" w:rsidRDefault="00000000">
      <w:pPr>
        <w:ind w:firstLine="720"/>
        <w:jc w:val="both"/>
      </w:pPr>
      <w:r>
        <w:t>Bitcoin появился в 2009 году как первая децентрализованная платёжная система без центрального эмитента. Блокчейн — распределённый реестр транзакций, защищённый криптографическими хеш-функциями — стал базовой технологией для тысяч последующих проектов. К началу 2025 года рынок насчитывает более 10 000 активных монет, а совокупная капитализация превышает 2,3 трлн долларов. Bitcoin занимает 52–55% рынка, Ethereum — 15–18%, остальное делят Solana, BNB, XRP и стейблкоины.</w:t>
      </w:r>
    </w:p>
    <w:p w14:paraId="30B71C57" w14:textId="77777777" w:rsidR="00A1538B" w:rsidRDefault="00000000">
      <w:pPr>
        <w:ind w:firstLine="720"/>
        <w:jc w:val="both"/>
      </w:pPr>
      <w:r>
        <w:t>Характерная черта рынка, определяющая требования к аналитическим инструментам, — непрерывная торговля. Нет торговых сессий, нет ночного перерыва. Резкие движения происходят в любое время суток. Суточная волатильность Bitcoin в норме составляет 5–10%, в периоды событий — до 20–30%. Для сравнения, дневные колебания акций Apple или Microsoft в обычных условиях не превышают 2–3%.</w:t>
      </w:r>
    </w:p>
    <w:p w14:paraId="7BC6F5F7" w14:textId="77777777" w:rsidR="00A1538B" w:rsidRDefault="00000000">
      <w:pPr>
        <w:pStyle w:val="Heading3"/>
        <w:ind w:firstLine="720"/>
      </w:pPr>
      <w:r>
        <w:t>1.1.1 Структура рынка и основные участники</w:t>
      </w:r>
    </w:p>
    <w:p w14:paraId="1AD7060F" w14:textId="77777777" w:rsidR="00A1538B" w:rsidRDefault="00000000">
      <w:pPr>
        <w:ind w:firstLine="720"/>
        <w:jc w:val="both"/>
      </w:pPr>
      <w:r>
        <w:t>Торговля ведётся на централизованных биржах (CEX) — Binance, Bybit, OKX, Coinbase — и децентрализованных протоколах (DEX). CEX обеспечивают подавляющий объём торгов и предоставляют деривативы: фьючерсы, опционы, вечные контракты. В системе KotvukAI используется публичный API Binance Futures как источник данных OHLCV — эндпоинт /fapi/v1/klines не требует аутентификации.</w:t>
      </w:r>
    </w:p>
    <w:p w14:paraId="461034B5" w14:textId="77777777" w:rsidR="00A1538B" w:rsidRDefault="00000000">
      <w:pPr>
        <w:ind w:firstLine="720"/>
        <w:jc w:val="both"/>
      </w:pPr>
      <w:r>
        <w:t>Участники делятся на три категории: розничные трейдеры (физлица на собственные средства), маркет-мейкеры (обеспечивают ликвидность двусторонними котировками), институциональные игроки (хедж-фонды, проп-компании). Высокая доля розничных участников со склонностью к эмоциональным решениям снижает эффективность рынка и создаёт устойчивые технические паттерны.</w:t>
      </w:r>
    </w:p>
    <w:p w14:paraId="76C2D3A0" w14:textId="77777777" w:rsidR="00A1538B" w:rsidRDefault="00000000">
      <w:pPr>
        <w:pStyle w:val="Heading3"/>
        <w:ind w:firstLine="720"/>
      </w:pPr>
      <w:r>
        <w:t>1.1.2 Информационная эффективность</w:t>
      </w:r>
    </w:p>
    <w:p w14:paraId="2B3D9318" w14:textId="77777777" w:rsidR="00A1538B" w:rsidRDefault="00000000">
      <w:pPr>
        <w:ind w:firstLine="720"/>
        <w:jc w:val="both"/>
      </w:pPr>
      <w:r>
        <w:t>Гипотеза эффективного рынка Фамы (1970) утверждает, что цены уже отражают всю публично доступную информацию, делая систематическое получение сверхдоходности невозможным. Для криптовалютного рынка это не так. Урхарт (2016) и Надараджа с Чу (2017) независимо зафиксировали статистически значимую автокорреляцию доходностей Bitcoin — прямое свидетельство неэффективности. Следствие: технические паттерны на крипторынке в среднем надёжнее, чем на традиционных фондовых биржах.</w:t>
      </w:r>
    </w:p>
    <w:p w14:paraId="7440BDD5" w14:textId="77777777" w:rsidR="00A1538B" w:rsidRDefault="00000000">
      <w:pPr>
        <w:pStyle w:val="Heading3"/>
        <w:ind w:firstLine="720"/>
      </w:pPr>
      <w:r>
        <w:t>1.1.3 Фьючерсная торговля с кредитным плечом</w:t>
      </w:r>
    </w:p>
    <w:p w14:paraId="72BF8478" w14:textId="77777777" w:rsidR="00A1538B" w:rsidRDefault="00000000">
      <w:pPr>
        <w:ind w:firstLine="720"/>
        <w:jc w:val="both"/>
      </w:pPr>
      <w:r>
        <w:t xml:space="preserve">Вечные контракты (perpetual swaps) на Binance Futures — основной инструмент активного трейдинга. В отличие от стандартных фьючерсов, они не имеют даты экспирации. Позиция удерживается неограниченно долго; ставка финансирования (funding rate) перечисляется между держателями длинных и </w:t>
      </w:r>
      <w:r>
        <w:lastRenderedPageBreak/>
        <w:t>коротких позиций каждые 8 часов, обеспечивая привязку к спот-цене. Максимальное плечо достигает 125x; при плече 10x достаточно движения цены на 10% против позиции для ликвидации. Именно поэтому точность Entry, TP и SL критична, а ошибка стоит всего маржинального залога.</w:t>
      </w:r>
    </w:p>
    <w:p w14:paraId="3849E59B" w14:textId="77777777" w:rsidR="00A1538B" w:rsidRDefault="00A1538B"/>
    <w:p w14:paraId="05FA4873" w14:textId="77777777" w:rsidR="00A1538B" w:rsidRDefault="00000000">
      <w:pPr>
        <w:pStyle w:val="Heading2"/>
        <w:ind w:firstLine="720"/>
      </w:pPr>
      <w:r>
        <w:t>1.2 Методы технического анализа</w:t>
      </w:r>
    </w:p>
    <w:p w14:paraId="6DBA0EC9" w14:textId="77777777" w:rsidR="00A1538B" w:rsidRDefault="00000000">
      <w:pPr>
        <w:ind w:firstLine="720"/>
        <w:jc w:val="both"/>
      </w:pPr>
      <w:r>
        <w:t>Технический анализ строится на наблюдении, что рыночные участники реагируют на схожие ситуации схожим образом, создавая повторяющиеся ценовые паттерны. В системе KotvukAI рассчитываются четыре вида индикаторов, совокупность которых передаётся модели для формирования обобщённого сигнала.</w:t>
      </w:r>
    </w:p>
    <w:p w14:paraId="15D618E7" w14:textId="77777777" w:rsidR="00A1538B" w:rsidRDefault="00000000">
      <w:pPr>
        <w:pStyle w:val="Heading3"/>
        <w:ind w:firstLine="720"/>
      </w:pPr>
      <w:r>
        <w:t>1.2.1 RSI — индекс относительной силы</w:t>
      </w:r>
    </w:p>
    <w:p w14:paraId="51860E57" w14:textId="77777777" w:rsidR="00A1538B" w:rsidRDefault="00000000">
      <w:pPr>
        <w:ind w:firstLine="720"/>
        <w:jc w:val="both"/>
      </w:pPr>
      <w:r>
        <w:t>RSI предложен Уайлдером в 1978 году. Индикатор измеряет соотношение средних приростов к средним потерям за N периодов: RSI = 100 − 100/(1 + RS), где RS — отношение среднего роста к среднему падению за 14 свечей. Значение выше 70 указывает на перекупленность, ниже 30 — на перепроданность. Дивергенция RSI и цены (цена обновляет максимум, RSI — нет) сигнализирует об истощении тренда. В системе RSI рассчитывается за 14 периодов по стандарту Уайлдера.</w:t>
      </w:r>
    </w:p>
    <w:p w14:paraId="1EE0F0D5" w14:textId="77777777" w:rsidR="00A1538B" w:rsidRDefault="00000000">
      <w:pPr>
        <w:pStyle w:val="Heading3"/>
        <w:ind w:firstLine="720"/>
      </w:pPr>
      <w:r>
        <w:t>1.2.2 MACD</w:t>
      </w:r>
    </w:p>
    <w:p w14:paraId="3683CAF6" w14:textId="77777777" w:rsidR="00A1538B" w:rsidRDefault="00000000">
      <w:pPr>
        <w:ind w:firstLine="720"/>
        <w:jc w:val="both"/>
      </w:pPr>
      <w:r>
        <w:t>MACD (Moving Average Convergence Divergence) предложен Аппелем в 1970-х. Формула: MACD-линия = EMA(12) − EMA(26); сигнальная линия = EMA(9) от MACD-линии; гистограмма = MACD − Signal. Пересечение MACD-линии выше сигнальной — бычий сигнал; ниже — медвежий. Гистограмма выше нуля означает усиление восходящего импульса. В промпт передаются все три значения.</w:t>
      </w:r>
    </w:p>
    <w:p w14:paraId="790DFFF4" w14:textId="77777777" w:rsidR="00A1538B" w:rsidRDefault="00000000">
      <w:pPr>
        <w:pStyle w:val="Heading3"/>
        <w:ind w:firstLine="720"/>
      </w:pPr>
      <w:r>
        <w:t>1.2.3 Bollinger Bands</w:t>
      </w:r>
    </w:p>
    <w:p w14:paraId="29212383" w14:textId="77777777" w:rsidR="00A1538B" w:rsidRDefault="00000000">
      <w:pPr>
        <w:ind w:firstLine="720"/>
        <w:jc w:val="both"/>
      </w:pPr>
      <w:r>
        <w:t>Полосы Боллинджера (1980-е) строятся на SMA-20 с верхней и нижней полосами на расстоянии 2 стандартных отклонений. Сужение полос («сжатие») предшествует сильному направленному движению. Выход цены за верхнюю полосу при расширении диапазона — признак бычьего тренда; за нижнюю — медвежьего. Эти данные дают модели контекст волатильности рынка.</w:t>
      </w:r>
    </w:p>
    <w:p w14:paraId="775C1368" w14:textId="77777777" w:rsidR="00A1538B" w:rsidRDefault="00000000">
      <w:pPr>
        <w:pStyle w:val="Heading3"/>
        <w:ind w:firstLine="720"/>
      </w:pPr>
      <w:r>
        <w:t>1.2.4 EMA и уровни поддержки/сопротивления</w:t>
      </w:r>
    </w:p>
    <w:p w14:paraId="22616D2D" w14:textId="77777777" w:rsidR="00A1538B" w:rsidRDefault="00000000">
      <w:pPr>
        <w:ind w:firstLine="720"/>
        <w:jc w:val="both"/>
      </w:pPr>
      <w:r>
        <w:t>EMA-50 и EMA-200 определяют рыночный контекст. «Золотой крест» (EMA-50 &gt; EMA-200) — рынок бычий, приоритет LONG. «Мёртвый крест» (EMA-50 &lt; EMA-200) — контекст медвежий, приоритет SHORT. Уровень поддержки — минимум close за 100 свечей; уровень сопротивления — максимум. Эти уровни служат ориентирами для расстановки TP и SL в промпте.</w:t>
      </w:r>
    </w:p>
    <w:p w14:paraId="0EA61C83" w14:textId="77777777" w:rsidR="00A1538B" w:rsidRDefault="00A1538B"/>
    <w:p w14:paraId="15A073CE" w14:textId="77777777" w:rsidR="00A1538B" w:rsidRDefault="00000000">
      <w:pPr>
        <w:pStyle w:val="Heading2"/>
        <w:ind w:firstLine="720"/>
      </w:pPr>
      <w:r>
        <w:lastRenderedPageBreak/>
        <w:t>1.3 Сравнительный анализ существующих решений</w:t>
      </w:r>
    </w:p>
    <w:p w14:paraId="478771BD" w14:textId="77777777" w:rsidR="00A1538B" w:rsidRDefault="00000000">
      <w:pPr>
        <w:ind w:firstLine="720"/>
        <w:jc w:val="both"/>
      </w:pPr>
      <w:r>
        <w:t>Перед проектированием системы проведён анализ четырёх платформ — TradingView, 3Commas, Pionex и Cryptohopper.</w:t>
      </w:r>
    </w:p>
    <w:p w14:paraId="32233993" w14:textId="77777777" w:rsidR="00A1538B" w:rsidRDefault="00000000">
      <w:pPr>
        <w:ind w:firstLine="720"/>
        <w:jc w:val="both"/>
      </w:pPr>
      <w:r>
        <w:t>TradingView — лидер рынка с 50 млн пользователей. Сильные стороны: профессиональные графики, язык Pine Script. Слабые: нет AI-анализа, цена от $15/мес., данные хранятся в облаке компании.</w:t>
      </w:r>
    </w:p>
    <w:p w14:paraId="0C64950C" w14:textId="77777777" w:rsidR="00A1538B" w:rsidRDefault="00000000">
      <w:pPr>
        <w:ind w:firstLine="720"/>
        <w:jc w:val="both"/>
      </w:pPr>
      <w:r>
        <w:t>3Commas специализируется на ботах (DCA, Grid). AI-анализа нет. Тариф от $37/мес., требует передачи торговых API-ключей.</w:t>
      </w:r>
    </w:p>
    <w:p w14:paraId="09B69C45" w14:textId="77777777" w:rsidR="00A1538B" w:rsidRDefault="00000000">
      <w:pPr>
        <w:ind w:firstLine="720"/>
        <w:jc w:val="both"/>
      </w:pPr>
      <w:r>
        <w:t>Pionex — биржа со встроенными ботами. Работает только внутри экосистемы Pionex, AI отсутствует.</w:t>
      </w:r>
    </w:p>
    <w:p w14:paraId="3D95AB4E" w14:textId="77777777" w:rsidR="00A1538B" w:rsidRDefault="00000000">
      <w:pPr>
        <w:ind w:firstLine="720"/>
        <w:jc w:val="both"/>
      </w:pPr>
      <w:r>
        <w:t>Cryptohopper позиционирует «AI» как поиск шаблонов, а не LLM-анализ. Цена от $19/мес., данные в облаке.</w:t>
      </w:r>
    </w:p>
    <w:p w14:paraId="31D99791" w14:textId="77777777" w:rsidR="00A1538B" w:rsidRDefault="00A1538B"/>
    <w:p w14:paraId="0398736A" w14:textId="77777777" w:rsidR="00A1538B" w:rsidRDefault="00000000">
      <w:pPr>
        <w:jc w:val="center"/>
      </w:pPr>
      <w:r>
        <w:rPr>
          <w:b/>
          <w:bCs/>
        </w:rPr>
        <w:t>Таблица 1.1 — Сравнительный анализ платформ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827"/>
        <w:gridCol w:w="1616"/>
        <w:gridCol w:w="1636"/>
        <w:gridCol w:w="1636"/>
      </w:tblGrid>
      <w:tr w:rsidR="00A1538B" w14:paraId="001C34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65E7" w14:textId="77777777" w:rsidR="00A1538B" w:rsidRDefault="00000000">
            <w:pPr>
              <w:jc w:val="center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11D4" w14:textId="77777777" w:rsidR="00A1538B" w:rsidRDefault="00000000">
            <w:pPr>
              <w:jc w:val="center"/>
            </w:pPr>
            <w:r>
              <w:rPr>
                <w:b/>
                <w:bCs/>
              </w:rPr>
              <w:t>TradingView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D3B9" w14:textId="77777777" w:rsidR="00A1538B" w:rsidRDefault="00000000">
            <w:pPr>
              <w:jc w:val="center"/>
            </w:pPr>
            <w:r>
              <w:rPr>
                <w:b/>
                <w:bCs/>
              </w:rPr>
              <w:t>3Commas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34A7" w14:textId="77777777" w:rsidR="00A1538B" w:rsidRDefault="00000000">
            <w:pPr>
              <w:jc w:val="center"/>
            </w:pPr>
            <w:r>
              <w:rPr>
                <w:b/>
                <w:bCs/>
              </w:rPr>
              <w:t>Pionex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B958" w14:textId="77777777" w:rsidR="00A1538B" w:rsidRDefault="00000000">
            <w:pPr>
              <w:jc w:val="center"/>
            </w:pPr>
            <w:r>
              <w:rPr>
                <w:b/>
                <w:bCs/>
              </w:rPr>
              <w:t>KotvukAI</w:t>
            </w:r>
          </w:p>
        </w:tc>
      </w:tr>
      <w:tr w:rsidR="00A1538B" w14:paraId="6E540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2F3C" w14:textId="77777777" w:rsidR="00A1538B" w:rsidRDefault="00000000">
            <w:pPr>
              <w:jc w:val="both"/>
            </w:pPr>
            <w:r>
              <w:t>AI-анализ через LLM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F3EF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BF3D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4F79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83EF" w14:textId="77777777" w:rsidR="00A1538B" w:rsidRDefault="00000000">
            <w:pPr>
              <w:jc w:val="both"/>
            </w:pPr>
            <w:r>
              <w:t>Да</w:t>
            </w:r>
          </w:p>
        </w:tc>
      </w:tr>
      <w:tr w:rsidR="00A1538B" w14:paraId="14ADB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5C56" w14:textId="77777777" w:rsidR="00A1538B" w:rsidRDefault="00000000">
            <w:pPr>
              <w:jc w:val="both"/>
            </w:pPr>
            <w:r>
              <w:t>Конфиденциальность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2064" w14:textId="77777777" w:rsidR="00A1538B" w:rsidRDefault="00000000">
            <w:pPr>
              <w:jc w:val="both"/>
            </w:pPr>
            <w:r>
              <w:t>Облако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6B4E" w14:textId="77777777" w:rsidR="00A1538B" w:rsidRDefault="00000000">
            <w:pPr>
              <w:jc w:val="both"/>
            </w:pPr>
            <w:r>
              <w:t>Облако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540C" w14:textId="77777777" w:rsidR="00A1538B" w:rsidRDefault="00000000">
            <w:pPr>
              <w:jc w:val="both"/>
            </w:pPr>
            <w:r>
              <w:t>Облако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197D" w14:textId="77777777" w:rsidR="00A1538B" w:rsidRDefault="00000000">
            <w:pPr>
              <w:jc w:val="both"/>
            </w:pPr>
            <w:r>
              <w:t>Локально</w:t>
            </w:r>
          </w:p>
        </w:tc>
      </w:tr>
      <w:tr w:rsidR="00A1538B" w14:paraId="426F0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185F" w14:textId="77777777" w:rsidR="00A1538B" w:rsidRDefault="00000000">
            <w:pPr>
              <w:jc w:val="both"/>
            </w:pPr>
            <w:r>
              <w:t>Цена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E941" w14:textId="77777777" w:rsidR="00A1538B" w:rsidRDefault="00000000">
            <w:pPr>
              <w:jc w:val="both"/>
            </w:pPr>
            <w:r>
              <w:t>$15–60/мес.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15F1" w14:textId="77777777" w:rsidR="00A1538B" w:rsidRDefault="00000000">
            <w:pPr>
              <w:jc w:val="both"/>
            </w:pPr>
            <w:r>
              <w:t>$37+/мес.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824A" w14:textId="77777777" w:rsidR="00A1538B" w:rsidRDefault="00000000">
            <w:pPr>
              <w:jc w:val="both"/>
            </w:pPr>
            <w:r>
              <w:t>Бесплатно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0C27" w14:textId="77777777" w:rsidR="00A1538B" w:rsidRDefault="00000000">
            <w:pPr>
              <w:jc w:val="both"/>
            </w:pPr>
            <w:r>
              <w:t>Бесплатно</w:t>
            </w:r>
          </w:p>
        </w:tc>
      </w:tr>
      <w:tr w:rsidR="00A1538B" w14:paraId="6EB72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E9BD" w14:textId="77777777" w:rsidR="00A1538B" w:rsidRDefault="00000000">
            <w:pPr>
              <w:jc w:val="both"/>
            </w:pPr>
            <w:r>
              <w:t>Авто TP/SL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C67C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602E" w14:textId="77777777" w:rsidR="00A1538B" w:rsidRDefault="00000000">
            <w:pPr>
              <w:jc w:val="both"/>
            </w:pPr>
            <w:r>
              <w:t>Да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BC72" w14:textId="77777777" w:rsidR="00A1538B" w:rsidRDefault="00000000">
            <w:pPr>
              <w:jc w:val="both"/>
            </w:pPr>
            <w:r>
              <w:t>Да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454B" w14:textId="77777777" w:rsidR="00A1538B" w:rsidRDefault="00000000">
            <w:pPr>
              <w:jc w:val="both"/>
            </w:pPr>
            <w:r>
              <w:t>Да (AI)</w:t>
            </w:r>
          </w:p>
        </w:tc>
      </w:tr>
      <w:tr w:rsidR="00A1538B" w14:paraId="6E9E5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7D43" w14:textId="77777777" w:rsidR="00A1538B" w:rsidRDefault="00000000">
            <w:pPr>
              <w:jc w:val="both"/>
            </w:pPr>
            <w:r>
              <w:t>Открытый код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271D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7114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FB88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692" w14:textId="77777777" w:rsidR="00A1538B" w:rsidRDefault="00000000">
            <w:pPr>
              <w:jc w:val="both"/>
            </w:pPr>
            <w:r>
              <w:t>Да</w:t>
            </w:r>
          </w:p>
        </w:tc>
      </w:tr>
      <w:tr w:rsidR="00A1538B" w14:paraId="628B6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B5E1" w14:textId="77777777" w:rsidR="00A1538B" w:rsidRDefault="00000000">
            <w:pPr>
              <w:jc w:val="both"/>
            </w:pPr>
            <w:r>
              <w:t>Работа офлайн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5D5E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B6D1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3756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95B0" w14:textId="77777777" w:rsidR="00A1538B" w:rsidRDefault="00000000">
            <w:pPr>
              <w:jc w:val="both"/>
            </w:pPr>
            <w:r>
              <w:t>Да</w:t>
            </w:r>
          </w:p>
        </w:tc>
      </w:tr>
    </w:tbl>
    <w:p w14:paraId="1987D18E" w14:textId="77777777" w:rsidR="00A1538B" w:rsidRDefault="00A1538B"/>
    <w:p w14:paraId="0A7EE73E" w14:textId="77777777" w:rsidR="00A1538B" w:rsidRDefault="00000000">
      <w:pPr>
        <w:ind w:firstLine="720"/>
        <w:jc w:val="both"/>
      </w:pPr>
      <w:r>
        <w:t>Вывод: ни одна платформа не предоставляет локального LLM-анализа при нулевой стоимости лицензии и полной конфиденциальности. Эту нишу занимает KotvukAI.</w:t>
      </w:r>
    </w:p>
    <w:p w14:paraId="4179E0E8" w14:textId="77777777" w:rsidR="00A1538B" w:rsidRDefault="00A1538B"/>
    <w:p w14:paraId="7BB604A3" w14:textId="77777777" w:rsidR="00A1538B" w:rsidRDefault="00000000">
      <w:pPr>
        <w:pStyle w:val="Heading2"/>
        <w:ind w:firstLine="720"/>
      </w:pPr>
      <w:r>
        <w:t>1.4 Применение искусственного интеллекта в трейдинге</w:t>
      </w:r>
    </w:p>
    <w:p w14:paraId="10DCD1AF" w14:textId="77777777" w:rsidR="00A1538B" w:rsidRDefault="00000000">
      <w:pPr>
        <w:pStyle w:val="Heading3"/>
        <w:ind w:firstLine="720"/>
      </w:pPr>
      <w:r>
        <w:t>1.4.1 История ML-подходов</w:t>
      </w:r>
    </w:p>
    <w:p w14:paraId="0264F2C8" w14:textId="77777777" w:rsidR="00A1538B" w:rsidRDefault="00000000">
      <w:pPr>
        <w:ind w:firstLine="720"/>
        <w:jc w:val="both"/>
      </w:pPr>
      <w:r>
        <w:t>Нейронные сети применяются в финансовом анализе с 1990-х. Архитектура LSTM (Hochreiter, Schmidhuber, 1997) позволила обнаруживать зависимости в длинных временных рядах. Однако специализированные ML-модели требуют размеченных данных и страдают от переобучения: паттерны, работавшие в 2018 году, могут не воспроизводиться в 2023-м. Трансформеры (Vaswani et al., 2017) и предобученные LLM (Brown et al., 2020) открыли иной подход.</w:t>
      </w:r>
    </w:p>
    <w:p w14:paraId="75C28BB7" w14:textId="77777777" w:rsidR="00A1538B" w:rsidRDefault="00000000">
      <w:pPr>
        <w:pStyle w:val="Heading3"/>
        <w:ind w:firstLine="720"/>
      </w:pPr>
      <w:r>
        <w:t>1.4.2 LLM-подход</w:t>
      </w:r>
    </w:p>
    <w:p w14:paraId="4376DA01" w14:textId="77777777" w:rsidR="00A1538B" w:rsidRDefault="00000000">
      <w:pPr>
        <w:ind w:firstLine="720"/>
        <w:jc w:val="both"/>
      </w:pPr>
      <w:r>
        <w:t xml:space="preserve">Языковая модель не обучается специально на финансовых данных — она применяет уже усвоенные знания к новой задаче (zero-shot inference). Не нужна размеченная обучающая база. Качество определяет промпт, а не размер </w:t>
      </w:r>
      <w:r>
        <w:lastRenderedPageBreak/>
        <w:t>выборки. Параметр temperature=0.7 обеспечивает баланс между воспроизводимостью и гибкостью ответа. При temperature=0 модель детерминирована; при temperature=1 — максимально случайна.</w:t>
      </w:r>
    </w:p>
    <w:p w14:paraId="41961FC5" w14:textId="77777777" w:rsidR="00A1538B" w:rsidRDefault="00000000">
      <w:pPr>
        <w:ind w:firstLine="720"/>
        <w:jc w:val="both"/>
      </w:pPr>
      <w:r>
        <w:t>Ограничение: стохастичность. При одном и том же вводе два запуска могут дать разные ответы. Для устранения проблемы в системе применяется JSON-схемная валидация с повторной попыткой при некорректном формате.</w:t>
      </w:r>
    </w:p>
    <w:p w14:paraId="374DA661" w14:textId="77777777" w:rsidR="00A1538B" w:rsidRDefault="00A1538B"/>
    <w:p w14:paraId="38F49A99" w14:textId="77777777" w:rsidR="00A1538B" w:rsidRDefault="00000000">
      <w:pPr>
        <w:pStyle w:val="Heading2"/>
        <w:ind w:firstLine="720"/>
      </w:pPr>
      <w:r>
        <w:t>1.5 Платформа Ollama и модели Qwen3</w:t>
      </w:r>
    </w:p>
    <w:p w14:paraId="1ADBC4BD" w14:textId="77777777" w:rsidR="00A1538B" w:rsidRDefault="00000000">
      <w:pPr>
        <w:pStyle w:val="Heading3"/>
        <w:ind w:firstLine="720"/>
      </w:pPr>
      <w:r>
        <w:t>1.5.1 Ollama</w:t>
      </w:r>
    </w:p>
    <w:p w14:paraId="7C174260" w14:textId="77777777" w:rsidR="00A1538B" w:rsidRDefault="00000000">
      <w:pPr>
        <w:ind w:firstLine="720"/>
        <w:jc w:val="both"/>
      </w:pPr>
      <w:r>
        <w:t>Ollama — открытая платформа (Go, MIT-лицензия, &gt;100k звёзд на GitHub) для локального запуска LLM. Одна команда в терминале — модель скачивается, квантизируется и запускается как HTTP-сервер на localhost:11434. Поддерживаются CUDA (NVIDIA), Metal (Apple Silicon), ROCm (AMD). API совместим по структуре с OpenAI API.</w:t>
      </w:r>
    </w:p>
    <w:p w14:paraId="235A542A" w14:textId="77777777" w:rsidR="00A1538B" w:rsidRDefault="00000000">
      <w:pPr>
        <w:pStyle w:val="Heading3"/>
        <w:ind w:firstLine="720"/>
      </w:pPr>
      <w:r>
        <w:t>1.5.2 Выбор qwen3:1.7b</w:t>
      </w:r>
    </w:p>
    <w:p w14:paraId="5B5B8953" w14:textId="77777777" w:rsidR="00A1538B" w:rsidRDefault="00000000">
      <w:pPr>
        <w:ind w:firstLine="720"/>
        <w:jc w:val="both"/>
      </w:pPr>
      <w:r>
        <w:t>Qwen3 — серия моделей Alibaba Cloud (2024–2025) от 0.6B до 235B параметров. Особенность — встроенный режим Chain-of-Thought (think: true/false). Для задачи торгового анализа CoT деактивирован: эксперименты показали, что think: false снижает время генерации с 18–25 с до 5.2 с без ухудшения качества сигнала при жёстко заданной JSON-схеме.</w:t>
      </w:r>
    </w:p>
    <w:p w14:paraId="61B02C96" w14:textId="77777777" w:rsidR="00A1538B" w:rsidRDefault="00A1538B"/>
    <w:p w14:paraId="3EAB64DD" w14:textId="77777777" w:rsidR="00A1538B" w:rsidRDefault="00000000">
      <w:pPr>
        <w:jc w:val="center"/>
      </w:pPr>
      <w:r>
        <w:rPr>
          <w:b/>
          <w:bCs/>
        </w:rPr>
        <w:t>Таблица 1.2 — Тестирование моделей на RTX 3050 Laptop (4 ГБ VRAM)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8"/>
        <w:gridCol w:w="2176"/>
        <w:gridCol w:w="2176"/>
        <w:gridCol w:w="2176"/>
      </w:tblGrid>
      <w:tr w:rsidR="00A1538B" w14:paraId="5D2D5C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3B1D" w14:textId="77777777" w:rsidR="00A1538B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B6A8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qwen3:8b GPU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0CD2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qwen3:1.7b CPU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9A32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qwen3:1.7b GPU</w:t>
            </w:r>
          </w:p>
        </w:tc>
      </w:tr>
      <w:tr w:rsidR="00A1538B" w14:paraId="189810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9ADE" w14:textId="77777777" w:rsidR="00A1538B" w:rsidRDefault="00000000">
            <w:pPr>
              <w:jc w:val="both"/>
            </w:pPr>
            <w:r>
              <w:t>Размер (Q4_K_M)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144E" w14:textId="77777777" w:rsidR="00A1538B" w:rsidRDefault="00000000">
            <w:pPr>
              <w:jc w:val="both"/>
            </w:pPr>
            <w:r>
              <w:t>5.2 ГБ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F67D" w14:textId="77777777" w:rsidR="00A1538B" w:rsidRDefault="00000000">
            <w:pPr>
              <w:jc w:val="both"/>
            </w:pPr>
            <w:r>
              <w:t>1.36 ГБ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E085" w14:textId="77777777" w:rsidR="00A1538B" w:rsidRDefault="00000000">
            <w:pPr>
              <w:jc w:val="both"/>
            </w:pPr>
            <w:r>
              <w:t>1.36 ГБ</w:t>
            </w:r>
          </w:p>
        </w:tc>
      </w:tr>
      <w:tr w:rsidR="00A1538B" w14:paraId="55BCA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6176" w14:textId="77777777" w:rsidR="00A1538B" w:rsidRDefault="00000000">
            <w:pPr>
              <w:jc w:val="both"/>
            </w:pPr>
            <w:r>
              <w:t>VRAM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B4A9" w14:textId="77777777" w:rsidR="00A1538B" w:rsidRDefault="00000000">
            <w:pPr>
              <w:jc w:val="both"/>
            </w:pPr>
            <w:r>
              <w:t>&gt;4 ГБ (OOM)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8FDA" w14:textId="77777777" w:rsidR="00A1538B" w:rsidRDefault="00000000">
            <w:pPr>
              <w:jc w:val="both"/>
            </w:pPr>
            <w:r>
              <w:t>~80 МБ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4EE7" w14:textId="77777777" w:rsidR="00A1538B" w:rsidRDefault="00000000">
            <w:pPr>
              <w:jc w:val="both"/>
            </w:pPr>
            <w:r>
              <w:t>~2.1 ГБ</w:t>
            </w:r>
          </w:p>
        </w:tc>
      </w:tr>
      <w:tr w:rsidR="00A1538B" w14:paraId="5131BC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5AF7" w14:textId="77777777" w:rsidR="00A1538B" w:rsidRDefault="00000000">
            <w:pPr>
              <w:jc w:val="both"/>
            </w:pPr>
            <w:r>
              <w:t>Скорость (т/с)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9C74" w14:textId="77777777" w:rsidR="00A1538B" w:rsidRDefault="00000000">
            <w:pPr>
              <w:jc w:val="both"/>
            </w:pPr>
            <w:r>
              <w:t>— (сбой)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0F78" w14:textId="77777777" w:rsidR="00A1538B" w:rsidRDefault="00000000">
            <w:pPr>
              <w:jc w:val="both"/>
            </w:pPr>
            <w:r>
              <w:t>~4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35D9" w14:textId="77777777" w:rsidR="00A1538B" w:rsidRDefault="00000000">
            <w:pPr>
              <w:jc w:val="both"/>
            </w:pPr>
            <w:r>
              <w:t>~85</w:t>
            </w:r>
          </w:p>
        </w:tc>
      </w:tr>
      <w:tr w:rsidR="00A1538B" w14:paraId="45AD87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CA4A" w14:textId="77777777" w:rsidR="00A1538B" w:rsidRDefault="00000000">
            <w:pPr>
              <w:jc w:val="both"/>
            </w:pPr>
            <w:r>
              <w:t>Время ответа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6B38" w14:textId="77777777" w:rsidR="00A1538B" w:rsidRDefault="00000000">
            <w:pPr>
              <w:jc w:val="both"/>
            </w:pPr>
            <w:r>
              <w:t>N/A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4ABE" w14:textId="77777777" w:rsidR="00A1538B" w:rsidRDefault="00000000">
            <w:pPr>
              <w:jc w:val="both"/>
            </w:pPr>
            <w:r>
              <w:t>~150 с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1731" w14:textId="77777777" w:rsidR="00A1538B" w:rsidRDefault="00000000">
            <w:pPr>
              <w:jc w:val="both"/>
            </w:pPr>
            <w:r>
              <w:t>5.2 с</w:t>
            </w:r>
          </w:p>
        </w:tc>
      </w:tr>
      <w:tr w:rsidR="00A1538B" w14:paraId="689E8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6AB1" w14:textId="77777777" w:rsidR="00A1538B" w:rsidRDefault="00000000">
            <w:pPr>
              <w:jc w:val="both"/>
            </w:pPr>
            <w:r>
              <w:t>Пригодна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DB9F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3C00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B2A7" w14:textId="77777777" w:rsidR="00A1538B" w:rsidRDefault="00000000">
            <w:pPr>
              <w:jc w:val="both"/>
            </w:pPr>
            <w:r>
              <w:t>Да (выбрана)</w:t>
            </w:r>
          </w:p>
        </w:tc>
      </w:tr>
    </w:tbl>
    <w:p w14:paraId="2459F8BB" w14:textId="77777777" w:rsidR="00A1538B" w:rsidRDefault="00A1538B"/>
    <w:p w14:paraId="2AA7D741" w14:textId="77777777" w:rsidR="00A1538B" w:rsidRDefault="00000000">
      <w:pPr>
        <w:ind w:firstLine="720"/>
        <w:jc w:val="both"/>
      </w:pPr>
      <w:r>
        <w:t>qwen3:8b не вмещается в 4 ГБ VRAM. qwen3:1.7b на CPU даёт ~150 с — неприемлемо для интерактивного режима. Только GPU-инференс qwen3:1.7b обеспечивает нужные 5.2 с. Квантизация Q4_K_M уменьшает объём модели в ~4.5 раза без значимой потери точности для задачи JSON-анализа.</w:t>
      </w:r>
    </w:p>
    <w:p w14:paraId="03F9B0BC" w14:textId="77777777" w:rsidR="00A1538B" w:rsidRDefault="00A1538B"/>
    <w:p w14:paraId="1CFDC0CA" w14:textId="77777777" w:rsidR="00A1538B" w:rsidRDefault="00000000">
      <w:pPr>
        <w:pStyle w:val="Heading2"/>
        <w:ind w:firstLine="720"/>
      </w:pPr>
      <w:r>
        <w:t>1.6 Выводы к разделу 1</w:t>
      </w:r>
    </w:p>
    <w:p w14:paraId="4DD9CA77" w14:textId="77777777" w:rsidR="00A1538B" w:rsidRDefault="00000000">
      <w:pPr>
        <w:ind w:firstLine="720"/>
        <w:jc w:val="both"/>
      </w:pPr>
      <w:r>
        <w:t xml:space="preserve">Криптовалютный рынок характеризуется 24/7-режимом работы, суточной волатильностью 5–15% и широким применением кредитного плеча — </w:t>
      </w:r>
      <w:r>
        <w:lastRenderedPageBreak/>
        <w:t>это создаёт постоянный спрос на автоматизированные аналитические инструменты. Технический анализ (RSI, MACD, Bollinger Bands, EMA) эффективен на данном рынке в силу его более низкой информационной эффективности по сравнению с традиционными биржами.</w:t>
      </w:r>
    </w:p>
    <w:p w14:paraId="37392334" w14:textId="77777777" w:rsidR="00A1538B" w:rsidRDefault="00000000">
      <w:pPr>
        <w:ind w:firstLine="720"/>
        <w:jc w:val="both"/>
      </w:pPr>
      <w:r>
        <w:t>Ни одна из рассмотренных платформ не предоставляет локального LLM-анализа при нулевой стоимости и полной конфиденциальности. Ollama с моделью qwen3:1.7b (Q4_K_M, GPU) обеспечивает время отклика 5.2 с на RTX 3050 Laptop — достаточно для интерактивного использования.</w:t>
      </w:r>
    </w:p>
    <w:p w14:paraId="260851EA" w14:textId="77777777" w:rsidR="00A1538B" w:rsidRDefault="00000000">
      <w:r>
        <w:br w:type="page"/>
      </w:r>
    </w:p>
    <w:p w14:paraId="283B578D" w14:textId="77777777" w:rsidR="00A1538B" w:rsidRDefault="00000000">
      <w:pPr>
        <w:pStyle w:val="Heading1"/>
        <w:jc w:val="center"/>
      </w:pPr>
      <w:r>
        <w:lastRenderedPageBreak/>
        <w:t>РАЗДЕЛ 2 ПРОЕКТИРОВАНИЕ СИСТЕМЫ</w:t>
      </w:r>
    </w:p>
    <w:p w14:paraId="079A7206" w14:textId="77777777" w:rsidR="00A1538B" w:rsidRDefault="00000000">
      <w:pPr>
        <w:pStyle w:val="Heading2"/>
        <w:ind w:firstLine="720"/>
      </w:pPr>
      <w:r>
        <w:t>2.1 Требования к системе</w:t>
      </w:r>
    </w:p>
    <w:p w14:paraId="4B1513B1" w14:textId="77777777" w:rsidR="00A1538B" w:rsidRDefault="00000000">
      <w:pPr>
        <w:pStyle w:val="Heading3"/>
        <w:ind w:firstLine="720"/>
      </w:pPr>
      <w:r>
        <w:t>2.1.1 Функциональные требования</w:t>
      </w:r>
    </w:p>
    <w:p w14:paraId="02A13A08" w14:textId="77777777" w:rsidR="00A1538B" w:rsidRDefault="00000000">
      <w:pPr>
        <w:ind w:firstLine="720"/>
        <w:jc w:val="both"/>
      </w:pPr>
      <w:r>
        <w:t>На основании анализа предметной области и изучения потребностей целевой аудитории сформулирован следующий перечень функциональных требований к системе KotvukAI.</w:t>
      </w:r>
    </w:p>
    <w:p w14:paraId="7E3BF861" w14:textId="77777777" w:rsidR="00A1538B" w:rsidRDefault="00000000">
      <w:pPr>
        <w:ind w:firstLine="720"/>
        <w:jc w:val="both"/>
      </w:pPr>
      <w:r>
        <w:t>Система должна реализовывать:</w:t>
      </w:r>
    </w:p>
    <w:p w14:paraId="5DB49946" w14:textId="77777777" w:rsidR="00A1538B" w:rsidRDefault="00000000">
      <w:pPr>
        <w:ind w:left="720"/>
        <w:jc w:val="both"/>
      </w:pPr>
      <w:r>
        <w:t>– регистрацию новых пользователей по адресу электронной почты и паролю через Firebase Authentication;</w:t>
      </w:r>
    </w:p>
    <w:p w14:paraId="746902E5" w14:textId="77777777" w:rsidR="00A1538B" w:rsidRDefault="00000000">
      <w:pPr>
        <w:ind w:left="720"/>
        <w:jc w:val="both"/>
      </w:pPr>
      <w:r>
        <w:t>– вход в систему по email/паролю или через провайдер Google OAuth;</w:t>
      </w:r>
    </w:p>
    <w:p w14:paraId="7BA0FDAE" w14:textId="77777777" w:rsidR="00A1538B" w:rsidRDefault="00000000">
      <w:pPr>
        <w:ind w:left="720"/>
        <w:jc w:val="both"/>
      </w:pPr>
      <w:r>
        <w:t>– защиту всех пользовательских данных с помощью JWT-токенов, хранимых в HttpOnly-куках;</w:t>
      </w:r>
    </w:p>
    <w:p w14:paraId="6A30EB07" w14:textId="77777777" w:rsidR="00A1538B" w:rsidRDefault="00000000">
      <w:pPr>
        <w:ind w:left="720"/>
        <w:jc w:val="both"/>
      </w:pPr>
      <w:r>
        <w:t>– автоматическое получение последних 100 OHLCV-свечей с Binance Futures API для любой торговой пары и любого из поддерживаемых таймфреймов: 1M, 5M, 15M, 30M, 1H, 4H, 1D;</w:t>
      </w:r>
    </w:p>
    <w:p w14:paraId="71B55E41" w14:textId="77777777" w:rsidR="00A1538B" w:rsidRDefault="00000000">
      <w:pPr>
        <w:ind w:left="720"/>
        <w:jc w:val="both"/>
      </w:pPr>
      <w:r>
        <w:t>– вычисление технических индикаторов на основе полученных данных: RSI(14), EMA(50), EMA(200), MACD(12,26,9), уровни поддержки и сопротивления;</w:t>
      </w:r>
    </w:p>
    <w:p w14:paraId="55EDE756" w14:textId="77777777" w:rsidR="00A1538B" w:rsidRDefault="00000000">
      <w:pPr>
        <w:ind w:left="720"/>
        <w:jc w:val="both"/>
      </w:pPr>
      <w:r>
        <w:t>– формирование промпта и отправку запроса к локальной LLM через Ollama API;</w:t>
      </w:r>
    </w:p>
    <w:p w14:paraId="22D0B4AC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– </w:t>
      </w:r>
      <w:r>
        <w:t>получение</w:t>
      </w:r>
      <w:r w:rsidRPr="007042B0">
        <w:rPr>
          <w:lang w:val="en-US"/>
        </w:rPr>
        <w:t xml:space="preserve"> </w:t>
      </w:r>
      <w:r>
        <w:t>структурированного</w:t>
      </w:r>
      <w:r w:rsidRPr="007042B0">
        <w:rPr>
          <w:lang w:val="en-US"/>
        </w:rPr>
        <w:t xml:space="preserve"> </w:t>
      </w:r>
      <w:r>
        <w:t>торгового</w:t>
      </w:r>
      <w:r w:rsidRPr="007042B0">
        <w:rPr>
          <w:lang w:val="en-US"/>
        </w:rPr>
        <w:t xml:space="preserve"> </w:t>
      </w:r>
      <w:r>
        <w:t>сигнала</w:t>
      </w:r>
      <w:r w:rsidRPr="007042B0">
        <w:rPr>
          <w:lang w:val="en-US"/>
        </w:rPr>
        <w:t xml:space="preserve"> </w:t>
      </w:r>
      <w:r>
        <w:t>с</w:t>
      </w:r>
      <w:r w:rsidRPr="007042B0">
        <w:rPr>
          <w:lang w:val="en-US"/>
        </w:rPr>
        <w:t xml:space="preserve"> </w:t>
      </w:r>
      <w:r>
        <w:t>полями</w:t>
      </w:r>
      <w:r w:rsidRPr="007042B0">
        <w:rPr>
          <w:lang w:val="en-US"/>
        </w:rPr>
        <w:t>: verdict (LONG/SHORT/WAIT), confidence (51–95%), entry, tp, sl, leverage (1–20x), risk_score (1–10), trend_</w:t>
      </w:r>
      <w:proofErr w:type="gramStart"/>
      <w:r w:rsidRPr="007042B0">
        <w:rPr>
          <w:lang w:val="en-US"/>
        </w:rPr>
        <w:t>description;</w:t>
      </w:r>
      <w:proofErr w:type="gramEnd"/>
    </w:p>
    <w:p w14:paraId="3BAFE993" w14:textId="77777777" w:rsidR="00A1538B" w:rsidRDefault="00000000">
      <w:pPr>
        <w:ind w:left="720"/>
        <w:jc w:val="both"/>
      </w:pPr>
      <w:r>
        <w:t>– отображение интерактивного свечного графика с наложенными уровнями TP, SL и Entry;</w:t>
      </w:r>
    </w:p>
    <w:p w14:paraId="66A083FE" w14:textId="77777777" w:rsidR="00A1538B" w:rsidRDefault="00000000">
      <w:pPr>
        <w:ind w:left="720"/>
        <w:jc w:val="both"/>
      </w:pPr>
      <w:r>
        <w:t>– сохранение истории AI-сигналов в базе данных с возможностью пользователя отмечать исход (win/loss);</w:t>
      </w:r>
    </w:p>
    <w:p w14:paraId="36F48E13" w14:textId="77777777" w:rsidR="00A1538B" w:rsidRDefault="00000000">
      <w:pPr>
        <w:ind w:left="720"/>
        <w:jc w:val="both"/>
      </w:pPr>
      <w:r>
        <w:t>– ведение торгового журнала с открытием и закрытием позиций, автоматическим расчётом PnL;</w:t>
      </w:r>
    </w:p>
    <w:p w14:paraId="5EFB50D5" w14:textId="77777777" w:rsidR="00A1538B" w:rsidRDefault="00000000">
      <w:pPr>
        <w:ind w:left="720"/>
        <w:jc w:val="both"/>
      </w:pPr>
      <w:r>
        <w:t>– формирование системных уведомлений при завершении AI-анализа;</w:t>
      </w:r>
    </w:p>
    <w:p w14:paraId="6A58E4BA" w14:textId="77777777" w:rsidR="00A1538B" w:rsidRDefault="00000000">
      <w:pPr>
        <w:ind w:left="720"/>
        <w:jc w:val="both"/>
      </w:pPr>
      <w:r>
        <w:t>– поддержку трёх языков пользовательского интерфейса: русский, английский, казахский;</w:t>
      </w:r>
    </w:p>
    <w:p w14:paraId="6F4B9C3E" w14:textId="77777777" w:rsidR="00A1538B" w:rsidRDefault="00000000">
      <w:pPr>
        <w:ind w:left="720"/>
        <w:jc w:val="both"/>
      </w:pPr>
      <w:r>
        <w:t>– отображение сводной статистики: общий win rate, средняя уверенность модели, средний PnL.</w:t>
      </w:r>
    </w:p>
    <w:p w14:paraId="42B5ED36" w14:textId="77777777" w:rsidR="00A1538B" w:rsidRDefault="00A1538B"/>
    <w:p w14:paraId="5859FFAA" w14:textId="77777777" w:rsidR="00A1538B" w:rsidRDefault="00000000">
      <w:pPr>
        <w:pStyle w:val="Heading3"/>
        <w:ind w:firstLine="720"/>
      </w:pPr>
      <w:r>
        <w:t>2.1.2 Нефункциональные требования</w:t>
      </w:r>
    </w:p>
    <w:p w14:paraId="0FB20ECD" w14:textId="77777777" w:rsidR="00A1538B" w:rsidRDefault="00000000">
      <w:pPr>
        <w:ind w:firstLine="720"/>
        <w:jc w:val="both"/>
      </w:pPr>
      <w:r>
        <w:t>Нефункциональные требования определяют ограничения на качество системы и условия её эксплуатации:</w:t>
      </w:r>
    </w:p>
    <w:p w14:paraId="3CEE937B" w14:textId="77777777" w:rsidR="00A1538B" w:rsidRDefault="00000000">
      <w:pPr>
        <w:ind w:left="720"/>
        <w:jc w:val="both"/>
      </w:pPr>
      <w:r>
        <w:t>– время генерации AI-сигнала не должно превышать 30 секунд на GPU с поддержкой CUDA при использовании qwen3:1.7b;</w:t>
      </w:r>
    </w:p>
    <w:p w14:paraId="279CBAB0" w14:textId="77777777" w:rsidR="00A1538B" w:rsidRDefault="00000000">
      <w:pPr>
        <w:ind w:left="720"/>
        <w:jc w:val="both"/>
      </w:pPr>
      <w:r>
        <w:t>– время отклика остальных API-эндпоинтов — не более 3 секунд при нормальной нагрузке;</w:t>
      </w:r>
    </w:p>
    <w:p w14:paraId="42B2C615" w14:textId="77777777" w:rsidR="00A1538B" w:rsidRDefault="00000000">
      <w:pPr>
        <w:ind w:left="720"/>
        <w:jc w:val="both"/>
      </w:pPr>
      <w:r>
        <w:lastRenderedPageBreak/>
        <w:t>– система должна корректно функционировать в браузерах Chrome 90+, Firefox 90+, Edge 90+;</w:t>
      </w:r>
    </w:p>
    <w:p w14:paraId="5F65ECCB" w14:textId="77777777" w:rsidR="00A1538B" w:rsidRDefault="00000000">
      <w:pPr>
        <w:ind w:left="720"/>
        <w:jc w:val="both"/>
      </w:pPr>
      <w:r>
        <w:t>– конфиденциальность: все AI-вычисления выполняются локально, без передачи торговых данных на внешние серверы;</w:t>
      </w:r>
    </w:p>
    <w:p w14:paraId="643A076D" w14:textId="77777777" w:rsidR="00A1538B" w:rsidRDefault="00000000">
      <w:pPr>
        <w:ind w:left="720"/>
        <w:jc w:val="both"/>
      </w:pPr>
      <w:r>
        <w:t>– безопасность: хранение JWT в HttpOnly-куках исключает доступ к токену из JavaScript, защищая от XSS-атак;</w:t>
      </w:r>
    </w:p>
    <w:p w14:paraId="213BDF14" w14:textId="77777777" w:rsidR="00A1538B" w:rsidRDefault="00000000">
      <w:pPr>
        <w:ind w:left="720"/>
        <w:jc w:val="both"/>
      </w:pPr>
      <w:r>
        <w:t>– все SQL-запросы должны использовать параметризацию для предотвращения SQL-инъекций;</w:t>
      </w:r>
    </w:p>
    <w:p w14:paraId="10E9CD1F" w14:textId="77777777" w:rsidR="00A1538B" w:rsidRDefault="00000000">
      <w:pPr>
        <w:ind w:left="720"/>
        <w:jc w:val="both"/>
      </w:pPr>
      <w:r>
        <w:t>– масштабируемость: архитектура на базе serverless-функций обеспечивает автоматическое масштабирование при росте числа пользователей.</w:t>
      </w:r>
    </w:p>
    <w:p w14:paraId="746EE358" w14:textId="77777777" w:rsidR="00A1538B" w:rsidRDefault="00A1538B"/>
    <w:p w14:paraId="5D1492F0" w14:textId="77777777" w:rsidR="00A1538B" w:rsidRDefault="00000000">
      <w:pPr>
        <w:pStyle w:val="Heading2"/>
        <w:ind w:firstLine="720"/>
      </w:pPr>
      <w:r>
        <w:t>2.2 Выбор технологического стека</w:t>
      </w:r>
    </w:p>
    <w:p w14:paraId="7955F7A5" w14:textId="77777777" w:rsidR="00A1538B" w:rsidRDefault="00000000">
      <w:pPr>
        <w:ind w:firstLine="720"/>
        <w:jc w:val="both"/>
      </w:pPr>
      <w:r>
        <w:t>Выбор технологий для системы KotvukAI обусловлен совокупностью требований: необходимостью разработки fullstack-приложения в единой кодовой базе, поддержкой serverless-развёртывания, готовой интеграцией с Firebase и удобством работы с TypeScript.</w:t>
      </w:r>
    </w:p>
    <w:p w14:paraId="720A7BCF" w14:textId="77777777" w:rsidR="00A1538B" w:rsidRDefault="00A1538B"/>
    <w:p w14:paraId="173CB29B" w14:textId="77777777" w:rsidR="00A1538B" w:rsidRDefault="00000000">
      <w:pPr>
        <w:jc w:val="center"/>
      </w:pPr>
      <w:r>
        <w:rPr>
          <w:b/>
          <w:bCs/>
        </w:rPr>
        <w:t>Таблица 2.1 — Обоснование выбора технологического стека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2059"/>
        <w:gridCol w:w="2157"/>
        <w:gridCol w:w="2982"/>
      </w:tblGrid>
      <w:tr w:rsidR="00A1538B" w14:paraId="77172D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A846" w14:textId="77777777" w:rsidR="00A1538B" w:rsidRDefault="00000000">
            <w:pPr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2F3E" w14:textId="77777777" w:rsidR="00A1538B" w:rsidRDefault="00000000">
            <w:pPr>
              <w:jc w:val="center"/>
            </w:pPr>
            <w:r>
              <w:rPr>
                <w:b/>
                <w:bCs/>
              </w:rPr>
              <w:t>Выбранная технология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1EA3" w14:textId="77777777" w:rsidR="00A1538B" w:rsidRDefault="00000000">
            <w:pPr>
              <w:jc w:val="center"/>
            </w:pPr>
            <w:r>
              <w:rPr>
                <w:b/>
                <w:bCs/>
              </w:rPr>
              <w:t>Альтернативы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2722" w14:textId="77777777" w:rsidR="00A1538B" w:rsidRDefault="00000000">
            <w:pPr>
              <w:jc w:val="center"/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A1538B" w14:paraId="3F9322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9581" w14:textId="77777777" w:rsidR="00A1538B" w:rsidRDefault="00000000">
            <w:pPr>
              <w:jc w:val="both"/>
            </w:pPr>
            <w:r>
              <w:t>Фреймворк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4D02" w14:textId="77777777" w:rsidR="00A1538B" w:rsidRDefault="00000000">
            <w:pPr>
              <w:jc w:val="both"/>
            </w:pPr>
            <w:r>
              <w:t>Next.js 14 (App Router)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02B7" w14:textId="77777777" w:rsidR="00A1538B" w:rsidRDefault="00000000">
            <w:pPr>
              <w:jc w:val="both"/>
            </w:pPr>
            <w:r>
              <w:t>Nuxt 3, Remix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2124" w14:textId="77777777" w:rsidR="00A1538B" w:rsidRDefault="00000000">
            <w:pPr>
              <w:jc w:val="both"/>
            </w:pPr>
            <w:r>
              <w:t>SSR+API в одной кодовой базе, Vercel-native</w:t>
            </w:r>
          </w:p>
        </w:tc>
      </w:tr>
      <w:tr w:rsidR="00A1538B" w14:paraId="47F9B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633E" w14:textId="77777777" w:rsidR="00A1538B" w:rsidRDefault="00000000">
            <w:pPr>
              <w:jc w:val="both"/>
            </w:pPr>
            <w:r>
              <w:t>Язык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EFE7" w14:textId="77777777" w:rsidR="00A1538B" w:rsidRDefault="00000000">
            <w:pPr>
              <w:jc w:val="both"/>
            </w:pPr>
            <w:r>
              <w:t>TypeScript 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5B78" w14:textId="77777777" w:rsidR="00A1538B" w:rsidRDefault="00000000">
            <w:pPr>
              <w:jc w:val="both"/>
            </w:pPr>
            <w:r>
              <w:t>JavaScript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C950" w14:textId="77777777" w:rsidR="00A1538B" w:rsidRDefault="00000000">
            <w:pPr>
              <w:jc w:val="both"/>
            </w:pPr>
            <w:r>
              <w:t>Строгая типизация, безопасность рефакторинга</w:t>
            </w:r>
          </w:p>
        </w:tc>
      </w:tr>
      <w:tr w:rsidR="00A1538B" w14:paraId="1D70CF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1E9B" w14:textId="77777777" w:rsidR="00A1538B" w:rsidRDefault="00000000">
            <w:pPr>
              <w:jc w:val="both"/>
            </w:pPr>
            <w:r>
              <w:t>Стилизация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005E" w14:textId="77777777" w:rsidR="00A1538B" w:rsidRDefault="00000000">
            <w:pPr>
              <w:jc w:val="both"/>
            </w:pPr>
            <w:r>
              <w:t>Tailwind CSS v3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EABF" w14:textId="77777777" w:rsidR="00A1538B" w:rsidRDefault="00000000">
            <w:pPr>
              <w:jc w:val="both"/>
            </w:pPr>
            <w:r>
              <w:t>CSS Modules, MUI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57A3" w14:textId="77777777" w:rsidR="00A1538B" w:rsidRDefault="00000000">
            <w:pPr>
              <w:jc w:val="both"/>
            </w:pPr>
            <w:r>
              <w:t>Утилитарная система, быстрая разработка UI</w:t>
            </w:r>
          </w:p>
        </w:tc>
      </w:tr>
      <w:tr w:rsidR="00A1538B" w14:paraId="73B9A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A55A" w14:textId="77777777" w:rsidR="00A1538B" w:rsidRDefault="00000000">
            <w:pPr>
              <w:jc w:val="both"/>
            </w:pPr>
            <w:r>
              <w:t>База данных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236C" w14:textId="77777777" w:rsidR="00A1538B" w:rsidRDefault="00000000">
            <w:pPr>
              <w:jc w:val="both"/>
            </w:pPr>
            <w:r>
              <w:t>Neon PostgreSQL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2C7" w14:textId="77777777" w:rsidR="00A1538B" w:rsidRDefault="00000000">
            <w:pPr>
              <w:jc w:val="both"/>
            </w:pPr>
            <w:r>
              <w:t>PlanetScale, Supabase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7D24" w14:textId="77777777" w:rsidR="00A1538B" w:rsidRDefault="00000000">
            <w:pPr>
              <w:jc w:val="both"/>
            </w:pPr>
            <w:r>
              <w:t>Serverless, WebSocket-транспорт, бесплатный тир</w:t>
            </w:r>
          </w:p>
        </w:tc>
      </w:tr>
      <w:tr w:rsidR="00A1538B" w:rsidRPr="007042B0" w14:paraId="3D93F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54B1" w14:textId="77777777" w:rsidR="00A1538B" w:rsidRDefault="00000000">
            <w:pPr>
              <w:jc w:val="both"/>
            </w:pPr>
            <w:r>
              <w:t>Аутентификация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D201" w14:textId="77777777" w:rsidR="00A1538B" w:rsidRDefault="00000000">
            <w:pPr>
              <w:jc w:val="both"/>
            </w:pPr>
            <w:r>
              <w:t>Firebase Auth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6A0B" w14:textId="77777777" w:rsidR="00A1538B" w:rsidRDefault="00000000">
            <w:pPr>
              <w:jc w:val="both"/>
            </w:pPr>
            <w:r>
              <w:t>Clerk, NextAuth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279A" w14:textId="77777777" w:rsidR="00A1538B" w:rsidRPr="007042B0" w:rsidRDefault="00000000">
            <w:pPr>
              <w:jc w:val="both"/>
              <w:rPr>
                <w:lang w:val="en-US"/>
              </w:rPr>
            </w:pPr>
            <w:r w:rsidRPr="007042B0">
              <w:rPr>
                <w:lang w:val="en-US"/>
              </w:rPr>
              <w:t xml:space="preserve">Google OAuth </w:t>
            </w:r>
            <w:r>
              <w:t>из</w:t>
            </w:r>
            <w:r w:rsidRPr="007042B0">
              <w:rPr>
                <w:lang w:val="en-US"/>
              </w:rPr>
              <w:t xml:space="preserve"> </w:t>
            </w:r>
            <w:r>
              <w:t>коробки</w:t>
            </w:r>
            <w:r w:rsidRPr="007042B0">
              <w:rPr>
                <w:lang w:val="en-US"/>
              </w:rPr>
              <w:t>, Firebase Admin SDK</w:t>
            </w:r>
          </w:p>
        </w:tc>
      </w:tr>
      <w:tr w:rsidR="00A1538B" w14:paraId="49C0F0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54A9" w14:textId="77777777" w:rsidR="00A1538B" w:rsidRDefault="00000000">
            <w:pPr>
              <w:jc w:val="both"/>
            </w:pPr>
            <w:r>
              <w:t>AI-инференс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C4DD" w14:textId="77777777" w:rsidR="00A1538B" w:rsidRDefault="00000000">
            <w:pPr>
              <w:jc w:val="both"/>
            </w:pPr>
            <w:r>
              <w:t>Ollama + qwen3:1.7b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3AA9" w14:textId="77777777" w:rsidR="00A1538B" w:rsidRDefault="00000000">
            <w:pPr>
              <w:jc w:val="both"/>
            </w:pPr>
            <w:r>
              <w:t>OpenAI API, LM Studio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4049" w14:textId="77777777" w:rsidR="00A1538B" w:rsidRDefault="00000000">
            <w:pPr>
              <w:jc w:val="both"/>
            </w:pPr>
            <w:r>
              <w:t>Локально, бесплатно, конфиденциально</w:t>
            </w:r>
          </w:p>
        </w:tc>
      </w:tr>
      <w:tr w:rsidR="00A1538B" w14:paraId="4E327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4975" w14:textId="77777777" w:rsidR="00A1538B" w:rsidRDefault="00000000">
            <w:pPr>
              <w:jc w:val="both"/>
            </w:pPr>
            <w:r>
              <w:t>График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BA9D" w14:textId="77777777" w:rsidR="00A1538B" w:rsidRDefault="00000000">
            <w:pPr>
              <w:jc w:val="both"/>
            </w:pPr>
            <w:r>
              <w:t>KLineCharts v9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D9DA" w14:textId="77777777" w:rsidR="00A1538B" w:rsidRDefault="00000000">
            <w:pPr>
              <w:jc w:val="both"/>
            </w:pPr>
            <w:r>
              <w:t>TradingView Widget, Recharts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383E" w14:textId="77777777" w:rsidR="00A1538B" w:rsidRDefault="00000000">
            <w:pPr>
              <w:jc w:val="both"/>
            </w:pPr>
            <w:r>
              <w:t>Лёгкий, настраиваемый, бесплатный</w:t>
            </w:r>
          </w:p>
        </w:tc>
      </w:tr>
      <w:tr w:rsidR="00A1538B" w14:paraId="40316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5641" w14:textId="77777777" w:rsidR="00A1538B" w:rsidRDefault="00000000">
            <w:pPr>
              <w:jc w:val="both"/>
            </w:pPr>
            <w:r>
              <w:lastRenderedPageBreak/>
              <w:t>Деплой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BA54" w14:textId="77777777" w:rsidR="00A1538B" w:rsidRDefault="00000000">
            <w:pPr>
              <w:jc w:val="both"/>
            </w:pPr>
            <w:r>
              <w:t>Vercel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03A1" w14:textId="77777777" w:rsidR="00A1538B" w:rsidRDefault="00000000">
            <w:pPr>
              <w:jc w:val="both"/>
            </w:pPr>
            <w:r>
              <w:t>Railway, Render</w:t>
            </w:r>
          </w:p>
        </w:tc>
        <w:tc>
          <w:tcPr>
            <w:tcW w:w="2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17FE" w14:textId="77777777" w:rsidR="00A1538B" w:rsidRDefault="00000000">
            <w:pPr>
              <w:jc w:val="both"/>
            </w:pPr>
            <w:r>
              <w:t>Нативная интеграция с Next.js, Edge Network</w:t>
            </w:r>
          </w:p>
        </w:tc>
      </w:tr>
    </w:tbl>
    <w:p w14:paraId="42AFFC2C" w14:textId="77777777" w:rsidR="00A1538B" w:rsidRDefault="00A1538B"/>
    <w:p w14:paraId="7469F428" w14:textId="77777777" w:rsidR="00A1538B" w:rsidRDefault="00000000">
      <w:pPr>
        <w:ind w:firstLine="720"/>
        <w:jc w:val="both"/>
      </w:pPr>
      <w:r>
        <w:t>Next.js 14 с App Router представляет собой зрелую реализацию React Server Components. Серверные компоненты по умолчанию не добавляют JavaScript в клиентский бандл, что улучшает производительность первоначальной загрузки. Интерактивные элементы маркируются директивой "use client" и получают доступ к хукам React. Каждый файл в директории app/api/ становится serverless-функцией с изолированной областью видимости.</w:t>
      </w:r>
    </w:p>
    <w:p w14:paraId="1FC88A02" w14:textId="77777777" w:rsidR="00A1538B" w:rsidRDefault="00A1538B"/>
    <w:p w14:paraId="6B6342B8" w14:textId="77777777" w:rsidR="00A1538B" w:rsidRDefault="00000000">
      <w:pPr>
        <w:pStyle w:val="Heading2"/>
        <w:ind w:firstLine="720"/>
      </w:pPr>
      <w:r>
        <w:t>2.3 Общая архитектура системы</w:t>
      </w:r>
    </w:p>
    <w:p w14:paraId="5A037E6F" w14:textId="77777777" w:rsidR="00A1538B" w:rsidRDefault="00000000">
      <w:pPr>
        <w:ind w:firstLine="720"/>
        <w:jc w:val="both"/>
      </w:pPr>
      <w:r>
        <w:t>Система KotvukAI построена по принципу fullstack-монорепозитория. Серверная и клиентская части размещены в единой кодовой базе Next.js 14. Все API-маршруты компилируются и развёртываются совместно с фронтендом на платформе Vercel. Ollama запускается отдельно на локальном оборудовании пользователя.</w:t>
      </w:r>
    </w:p>
    <w:p w14:paraId="53165040" w14:textId="77777777" w:rsidR="00A1538B" w:rsidRDefault="00000000">
      <w:pPr>
        <w:ind w:firstLine="720"/>
        <w:jc w:val="both"/>
      </w:pPr>
      <w:r>
        <w:t>Архитектура включает четыре логических уровня:</w:t>
      </w:r>
    </w:p>
    <w:p w14:paraId="1A117E9E" w14:textId="77777777" w:rsidR="00A1538B" w:rsidRDefault="00000000">
      <w:pPr>
        <w:ind w:left="720"/>
        <w:jc w:val="both"/>
      </w:pPr>
      <w:r>
        <w:t>– Уровень клиента — браузерное React-приложение. Содержит серверные компоненты (без JS в бандле) и клиентские компоненты ("use client"). Отвечает за отображение данных, навигацию и пользовательское взаимодействие;</w:t>
      </w:r>
    </w:p>
    <w:p w14:paraId="2C33454C" w14:textId="77777777" w:rsidR="00A1538B" w:rsidRDefault="00000000">
      <w:pPr>
        <w:ind w:left="720"/>
        <w:jc w:val="both"/>
      </w:pPr>
      <w:r>
        <w:t>– Уровень API — Next.js 14 Route Handlers в директории app/api/. Принимают HTTP-запросы, верифицируют JWT-токен, вызывают бизнес-логику, возвращают JSON-ответ;</w:t>
      </w:r>
    </w:p>
    <w:p w14:paraId="45F63C8A" w14:textId="77777777" w:rsidR="00A1538B" w:rsidRDefault="00000000">
      <w:pPr>
        <w:ind w:left="720"/>
        <w:jc w:val="both"/>
      </w:pPr>
      <w:r>
        <w:t>– Уровень бизнес-логики — TypeScript-модули в директории lib/: ollama.ts (интеграция с Ollama), firebase-admin.ts (верификация токенов), db.ts (работа с базой данных);</w:t>
      </w:r>
    </w:p>
    <w:p w14:paraId="127D625C" w14:textId="77777777" w:rsidR="00A1538B" w:rsidRDefault="00000000">
      <w:pPr>
        <w:ind w:left="720"/>
        <w:jc w:val="both"/>
      </w:pPr>
      <w:r>
        <w:t>– Уровень данных — Neon PostgreSQL (реляционное хранилище) и Firebase Authentication (управление удостоверениями).</w:t>
      </w:r>
    </w:p>
    <w:p w14:paraId="6F33304C" w14:textId="77777777" w:rsidR="00A1538B" w:rsidRDefault="00A1538B"/>
    <w:p w14:paraId="19D0BB63" w14:textId="77777777" w:rsidR="00A153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758080" wp14:editId="5ECF96CC">
            <wp:extent cx="5143500" cy="3181350"/>
            <wp:effectExtent l="0" t="0" r="0" b="0"/>
            <wp:docPr id="1" name="diagram_architecture.png" descr="diagram_architecture.png" title="diagra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8E77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2.1 — Архитектура системы KotvukAI</w:t>
      </w:r>
    </w:p>
    <w:p w14:paraId="71B372B3" w14:textId="77777777" w:rsidR="00A1538B" w:rsidRDefault="00A1538B"/>
    <w:p w14:paraId="0C442674" w14:textId="77777777" w:rsidR="00A1538B" w:rsidRDefault="00000000">
      <w:pPr>
        <w:ind w:firstLine="720"/>
        <w:jc w:val="both"/>
      </w:pPr>
      <w:r>
        <w:t>Взаимодействие компонентов построено по принципу однонаправленного потока данных. Клиент формирует запрос к API, API-маршрут верифицирует токен и вызывает бизнес-логику, бизнес-логика обращается к Ollama или базе данных, результат возвращается через цепочку в обратном порядке. Ollama работает на порту 11434 localhost и недоступна из внешней сети, что является дополнительным механизмом защиты данных.</w:t>
      </w:r>
    </w:p>
    <w:p w14:paraId="2D83F97F" w14:textId="77777777" w:rsidR="00A1538B" w:rsidRDefault="00000000">
      <w:pPr>
        <w:ind w:firstLine="720"/>
        <w:jc w:val="both"/>
      </w:pPr>
      <w:r>
        <w:t>Развёртывание на Vercel использует Edge Network — распределённую сеть из более чем 100 узлов по всему миру. Serverless-функции выполняются в изолированных средах без общего состояния между вызовами, что обеспечивает горизонтальное масштабирование. Максимальное время выполнения каждой serverless-функции установлено в 300 секунд (export const maxDuration = 300) — достаточно для любого сценария взаимодействия с Ollama.</w:t>
      </w:r>
    </w:p>
    <w:p w14:paraId="3B07504F" w14:textId="77777777" w:rsidR="00A1538B" w:rsidRDefault="00A1538B"/>
    <w:p w14:paraId="22A0B201" w14:textId="77777777" w:rsidR="00A1538B" w:rsidRDefault="00000000">
      <w:pPr>
        <w:pStyle w:val="Heading2"/>
        <w:ind w:firstLine="720"/>
      </w:pPr>
      <w:r>
        <w:t>2.4 Проектирование базы данных</w:t>
      </w:r>
    </w:p>
    <w:p w14:paraId="09D998E6" w14:textId="77777777" w:rsidR="00A1538B" w:rsidRDefault="00000000">
      <w:pPr>
        <w:ind w:firstLine="720"/>
        <w:jc w:val="both"/>
      </w:pPr>
      <w:r>
        <w:t>Для хранения пользовательских данных выбрана Neon PostgreSQL — бессерверная облачная СУБД. Ключевые преимущества: автоматическое масштабирование до нуля при отсутствии запросов (cost-efficiency), поддержка WebSocket-транспорта через пакет @neondatabase/serverless (необходимо для работы в среде Vercel Edge Functions), бесплатный тир с лимитом 512 МБ хранилища и 190 часов активных вычислений в месяц.</w:t>
      </w:r>
    </w:p>
    <w:p w14:paraId="7BCB5C6F" w14:textId="77777777" w:rsidR="00A1538B" w:rsidRDefault="00000000">
      <w:pPr>
        <w:pStyle w:val="Heading3"/>
        <w:ind w:firstLine="720"/>
      </w:pPr>
      <w:r>
        <w:t>2.4.1 Структура таблиц</w:t>
      </w:r>
    </w:p>
    <w:p w14:paraId="43A606F5" w14:textId="77777777" w:rsidR="00A1538B" w:rsidRDefault="00000000">
      <w:pPr>
        <w:ind w:firstLine="720"/>
        <w:jc w:val="both"/>
      </w:pPr>
      <w:r>
        <w:t>База данных состоит из четырёх таблиц, каждая из которых решает конкретную функциональную задачу системы.</w:t>
      </w:r>
    </w:p>
    <w:p w14:paraId="5365CFED" w14:textId="77777777" w:rsidR="00A1538B" w:rsidRDefault="00000000">
      <w:pPr>
        <w:ind w:firstLine="720"/>
        <w:jc w:val="both"/>
      </w:pPr>
      <w:r>
        <w:lastRenderedPageBreak/>
        <w:t>Таблица users хранит профили зарегистрированных пользователей. Первичный ключ — последовательный целочисленный идентификатор id (SERIAL). Поле firebase_uid (TEXT, UNIQUE NOT NULL) содержит идентификатор пользователя из Firebase Authentication — именно по этому полю выполняется поиск при каждом аутентифицированном запросе. Поле email необязательно: пользователь может войти через Google OAuth, не предоставляя адрес явно. Поле lang (TEXT, DEFAULT "ru") хранит предпочтительный язык интерфейса. Поле created_at (TIMESTAMPTZ) автоматически фиксирует момент регистрации.</w:t>
      </w:r>
    </w:p>
    <w:p w14:paraId="03E698A9" w14:textId="77777777" w:rsidR="00A1538B" w:rsidRDefault="00000000">
      <w:pPr>
        <w:ind w:firstLine="720"/>
        <w:jc w:val="both"/>
      </w:pPr>
      <w:r>
        <w:t>Таблица signals хранит полную историю AI-сигналов. Каждая запись содержит: внешний ключ user_id (REFERENCES users(id)); торговую пару и таймфрейм; итоговое решение модели final_verdict (LONG/SHORT/WAIT); уровень уверенности final_confidence (51–95); ценовые уровни final_entry, final_tp, final_sl (NUMERIC); рекомендованное кредитное плечо final_leverage (INTEGER); оценку риска final_risk_score (1–10). Поле outcome (TEXT: "win"/"loss"/NULL) позволяет пользователю отмечать реальный исход сделки — это данные для расчёта статистики. Поле raw_response (JSONB) сохраняет полный оригинальный ответ Ollama для возможной повторной обработки.</w:t>
      </w:r>
    </w:p>
    <w:p w14:paraId="407B2B8A" w14:textId="77777777" w:rsidR="00A1538B" w:rsidRDefault="00000000">
      <w:pPr>
        <w:ind w:firstLine="720"/>
        <w:jc w:val="both"/>
      </w:pPr>
      <w:r>
        <w:t>Таблица trades реализует торговый журнал. Хранит открытые и закрытые позиции с полными параметрами сделки: направление (long/short), тип ордера, размер позиции в USDT, цена входа, целевые уровни TP/SL, кредитное плечо. При закрытии позиции рассчитывается и сохраняется PnL в абсолютном (pnl_usd) и процентном (pnl_pct) выражении. Поле status (TEXT: "open"/"closed") определяет текущее состояние позиции.</w:t>
      </w:r>
    </w:p>
    <w:p w14:paraId="5042240D" w14:textId="77777777" w:rsidR="00A1538B" w:rsidRDefault="00000000">
      <w:pPr>
        <w:ind w:firstLine="720"/>
        <w:jc w:val="both"/>
      </w:pPr>
      <w:r>
        <w:t>Таблица notifications хранит системные уведомления. Генерируются автоматически после завершения каждого AI-анализа с краткой сводкой результата (пара, таймфрейм, вердикт). Поле read (BOOLEAN, DEFAULT FALSE) отслеживает факт прочтения. Непрочитанные уведомления отображаются в шапке приложения со счётчиком.</w:t>
      </w:r>
    </w:p>
    <w:p w14:paraId="146DD52D" w14:textId="77777777" w:rsidR="00A1538B" w:rsidRDefault="00A1538B"/>
    <w:p w14:paraId="5497D9A4" w14:textId="77777777" w:rsidR="00A153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D90A51" wp14:editId="0D6DA915">
            <wp:extent cx="5143500" cy="3362325"/>
            <wp:effectExtent l="0" t="0" r="0" b="0"/>
            <wp:docPr id="831279244" name="diagram_er.png" descr="diagram_er.png" title="diagram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4E8E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2.2 — ER-диаграмма базы данных KotvukAI</w:t>
      </w:r>
    </w:p>
    <w:p w14:paraId="75237F97" w14:textId="77777777" w:rsidR="00A1538B" w:rsidRDefault="00A1538B"/>
    <w:p w14:paraId="6DE2B42C" w14:textId="77777777" w:rsidR="00A1538B" w:rsidRDefault="00000000">
      <w:pPr>
        <w:pStyle w:val="Heading3"/>
        <w:ind w:firstLine="720"/>
      </w:pPr>
      <w:r>
        <w:t>2.4.2 Связи и ограничения</w:t>
      </w:r>
    </w:p>
    <w:p w14:paraId="2D26E09D" w14:textId="77777777" w:rsidR="00A1538B" w:rsidRDefault="00000000">
      <w:pPr>
        <w:ind w:firstLine="720"/>
        <w:jc w:val="both"/>
      </w:pPr>
      <w:r>
        <w:t>Все четыре таблицы связаны с таблицей users через внешний ключ user_id. Такая структура обеспечивает изоляцию данных каждого пользователя: SQL-запрос всегда включает условие WHERE user_id = $N, исключая возможность случайного или намеренного доступа к данным другого пользователя.</w:t>
      </w:r>
    </w:p>
    <w:p w14:paraId="4783BEC7" w14:textId="77777777" w:rsidR="00A1538B" w:rsidRDefault="00000000">
      <w:pPr>
        <w:ind w:firstLine="720"/>
        <w:jc w:val="both"/>
      </w:pPr>
      <w:r>
        <w:t>Каскадное удаление намеренно не реализовано. Это проектное решение продиктовано требованием сохранности исторических данных: деактивация или удаление учётной записи пользователя не должны приводить к безвозвратной потере торговой истории. Архивирование возможно отдельной процедурой.</w:t>
      </w:r>
    </w:p>
    <w:p w14:paraId="243AA6AC" w14:textId="77777777" w:rsidR="00A1538B" w:rsidRDefault="00000000">
      <w:pPr>
        <w:ind w:firstLine="720"/>
        <w:jc w:val="both"/>
      </w:pPr>
      <w:r>
        <w:t>Тип данных NUMERIC для ценовых полей (вместо FLOAT) выбран для исключения ошибок округления, характерных для операций с плавающей точкой. Это принципиально важно для финансовых расчётов, где разница в последнем знаке может означать активацию или неактивацию стоп-лосса.</w:t>
      </w:r>
    </w:p>
    <w:p w14:paraId="7918C7CF" w14:textId="77777777" w:rsidR="00A1538B" w:rsidRDefault="00000000">
      <w:pPr>
        <w:ind w:firstLine="720"/>
        <w:jc w:val="both"/>
      </w:pPr>
      <w:r>
        <w:t>Тип JSONB для поля raw_response обеспечивает бинарное хранение с возможностью индексации по ключам JSON. Это позволяет в будущем выполнять аналитические запросы непосредственно к полям внутри JSON-объекта без полного разбора строки.</w:t>
      </w:r>
    </w:p>
    <w:p w14:paraId="46B63A4C" w14:textId="77777777" w:rsidR="00A1538B" w:rsidRDefault="00A1538B"/>
    <w:p w14:paraId="57E7573D" w14:textId="77777777" w:rsidR="00A1538B" w:rsidRDefault="00000000">
      <w:pPr>
        <w:pStyle w:val="Heading2"/>
        <w:ind w:firstLine="720"/>
      </w:pPr>
      <w:r>
        <w:t>2.5 Алгоритм AI-анализатора</w:t>
      </w:r>
    </w:p>
    <w:p w14:paraId="610AB2FF" w14:textId="77777777" w:rsidR="00A1538B" w:rsidRDefault="00000000">
      <w:pPr>
        <w:pStyle w:val="Heading3"/>
        <w:ind w:firstLine="720"/>
      </w:pPr>
      <w:r>
        <w:t>2.5.1 Этапы конвейера fullAnalysis()</w:t>
      </w:r>
    </w:p>
    <w:p w14:paraId="7281D9CB" w14:textId="77777777" w:rsidR="00A1538B" w:rsidRDefault="00000000">
      <w:pPr>
        <w:ind w:firstLine="720"/>
        <w:jc w:val="both"/>
      </w:pPr>
      <w:r>
        <w:lastRenderedPageBreak/>
        <w:t>Функция fullAnalysis() реализует пятиэтапный конвейер от получения HTTP-запроса от клиента до возврата готового торгового сигнала и сохранения его в базе данных.</w:t>
      </w:r>
    </w:p>
    <w:p w14:paraId="7A8D35EE" w14:textId="77777777" w:rsidR="00A1538B" w:rsidRDefault="00000000">
      <w:pPr>
        <w:ind w:firstLine="720"/>
        <w:jc w:val="both"/>
      </w:pPr>
      <w:r>
        <w:t>Этап 1. Верификация и параметры. Маршрут /api/analyze извлекает JWT-токен из HttpOnly-куки fb_token и верифицирует его через Firebase Admin SDK (firebaseAdmin.auth().verifyIdToken(token)). Успешная верификация возвращает uid пользователя. Далее извлекаются параметры запроса: pair (торговая пара, например "BTCUSDT") и tf (таймфрейм, например "1h").</w:t>
      </w:r>
    </w:p>
    <w:p w14:paraId="165AEEF7" w14:textId="77777777" w:rsidR="00A1538B" w:rsidRDefault="00000000">
      <w:pPr>
        <w:ind w:firstLine="720"/>
        <w:jc w:val="both"/>
      </w:pPr>
      <w:r>
        <w:t>Этап 2. Получение рыночных данных. Два параллельных запроса к Binance Futures REST API: эндпоинт /fapi/v1/klines?symbol={pair}&amp;interval={tf}&amp;limit=100 возвращает массив из 100 последних OHLCV-свечей; эндпоинт /fapi/v1/fundingRate?symbol={pair}&amp;limit=1 возвращает текущую ставку финансирования (funding rate). Запросы выполняются без API-ключей, поскольку эти данные публичны.</w:t>
      </w:r>
    </w:p>
    <w:p w14:paraId="398E24D1" w14:textId="77777777" w:rsidR="00A1538B" w:rsidRDefault="00000000">
      <w:pPr>
        <w:ind w:firstLine="720"/>
        <w:jc w:val="both"/>
      </w:pPr>
      <w:r>
        <w:t>Этап 3. Вычисление индикаторов. На основе массива свечей вычисляются все технические индикаторы: RSI за 14 периодов методом Уайлдера; EMA(50) и EMA(200) методом экспоненциального сглаживания; MACD(12,26,9) — значение MACD-линии, сигнальной линии и гистограммы; уровень поддержки (минимум close за 100 свечей); уровень сопротивления (максимум close за 100 свечей); текущая цена, объём последней свечи и funding rate.</w:t>
      </w:r>
    </w:p>
    <w:p w14:paraId="1D272A6A" w14:textId="77777777" w:rsidR="00A1538B" w:rsidRDefault="00000000">
      <w:pPr>
        <w:ind w:firstLine="720"/>
        <w:jc w:val="both"/>
      </w:pPr>
      <w:r>
        <w:t>Этап 4. AI-анализ. Функция fullAnalysis() из lib/ollama.ts получает объект с вычисленными индикаторами, строит промпт и отправляет его к Ollama API. Ответ проходит через функцию parseJSON() для извлечения и валидации JSON-объекта.</w:t>
      </w:r>
    </w:p>
    <w:p w14:paraId="0292D8BD" w14:textId="77777777" w:rsidR="00A1538B" w:rsidRDefault="00000000">
      <w:pPr>
        <w:ind w:firstLine="720"/>
        <w:jc w:val="both"/>
      </w:pPr>
      <w:r>
        <w:t>Этап 5. Сохранение и уведомление. Валидный сигнал сохраняется в таблицу signals через параметризованный INSERT-запрос. Создаётся запись в таблице notifications с кратким резюме сигнала. Клиенту возвращается полный объект с сигналом, рыночными данными и метаданными запроса.</w:t>
      </w:r>
    </w:p>
    <w:p w14:paraId="56916EED" w14:textId="77777777" w:rsidR="00A1538B" w:rsidRDefault="00A1538B"/>
    <w:p w14:paraId="245950A5" w14:textId="77777777" w:rsidR="00A153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FC546F" wp14:editId="653FFCF0">
            <wp:extent cx="2667000" cy="4000500"/>
            <wp:effectExtent l="0" t="0" r="0" b="0"/>
            <wp:docPr id="386052842" name="diagram_flowchart.png" descr="diagram_flowchart.png" title="diagram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8C8E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2.3 — Блок-схема алгоритма fullAnalysis()</w:t>
      </w:r>
    </w:p>
    <w:p w14:paraId="3257E96C" w14:textId="77777777" w:rsidR="00A1538B" w:rsidRDefault="00A1538B"/>
    <w:p w14:paraId="71A292CC" w14:textId="77777777" w:rsidR="00A1538B" w:rsidRDefault="00000000">
      <w:pPr>
        <w:pStyle w:val="Heading3"/>
        <w:ind w:firstLine="720"/>
      </w:pPr>
      <w:r>
        <w:t>2.5.2 Промпт-инжиниринг</w:t>
      </w:r>
    </w:p>
    <w:p w14:paraId="04E68FA7" w14:textId="77777777" w:rsidR="00A1538B" w:rsidRDefault="00000000">
      <w:pPr>
        <w:ind w:firstLine="720"/>
        <w:jc w:val="both"/>
      </w:pPr>
      <w:r>
        <w:t>Качество торгового сигнала в первую очередь определяется качеством промпта. В системе KotvukAI применяется четырёхкомпонентная структура: роль (role) → контекст (context) → правила (rules) → схема вывода (output schema).</w:t>
      </w:r>
    </w:p>
    <w:p w14:paraId="1C21B0BE" w14:textId="77777777" w:rsidR="00A1538B" w:rsidRDefault="00000000">
      <w:pPr>
        <w:ind w:firstLine="720"/>
        <w:jc w:val="both"/>
      </w:pPr>
      <w:r>
        <w:t>Компонент «роль» задаёт языковой модели профессиональный контекст: «Ты — профессиональный аналитик фьючерсного рынка криптовалют». Это не формальность: исследования показывают, что явное определение роли в начале промпта повышает качество ответа на специализированные задачи за счёт активации соответствующего «семантического пространства» в весах модели.</w:t>
      </w:r>
    </w:p>
    <w:p w14:paraId="53862FE8" w14:textId="77777777" w:rsidR="00A1538B" w:rsidRDefault="00000000">
      <w:pPr>
        <w:ind w:firstLine="720"/>
        <w:jc w:val="both"/>
      </w:pPr>
      <w:r>
        <w:t>Компонент «контекст» передаёт все числовые данные в формате JSON: {"pair":"BTCUSDT","timeframe":"1h","rsi":58.3,"ema50":67420,"ema200":62100,"macd_line":450.2,"macd_signal":380.1,"macd_hist":70.1,"support":64200,"resistance":71500,"price":68900,"volume":12450,"funding_rate":0.0008}. Числа передаются с точностью до второго знака после запятой — достаточно для интерпретации, без избыточного шума.</w:t>
      </w:r>
    </w:p>
    <w:p w14:paraId="5DE8AAAD" w14:textId="77777777" w:rsidR="00A1538B" w:rsidRDefault="00000000">
      <w:pPr>
        <w:ind w:firstLine="720"/>
        <w:jc w:val="both"/>
      </w:pPr>
      <w:r>
        <w:t>Компонент «правила» устанавливает обязательные ограничения формата: ответ должен содержать только валидный JSON-объект без Markdown-блоков (```json), без пояснений, без приветствий. Первый символ ответа должен быть "{". Эти правила минимизируют риск ответа в произвольном формате, обрабатываемого с ошибкой парсера.</w:t>
      </w:r>
    </w:p>
    <w:p w14:paraId="41E88F0E" w14:textId="77777777" w:rsidR="00A1538B" w:rsidRDefault="00000000">
      <w:pPr>
        <w:ind w:firstLine="720"/>
        <w:jc w:val="both"/>
      </w:pPr>
      <w:r>
        <w:lastRenderedPageBreak/>
        <w:t>Компонент «схема вывода» предоставляет модели пример корректного JSON-объекта с семью обязательными полями и диапазонами допустимых значений. Регулярное выражение в parseJSON() извлекает первый валидный JSON-объект из ответа, после чего выполняется схемная валидация всех полей. При ошибке выполняется повторная попытка с упрощённым промптом.</w:t>
      </w:r>
    </w:p>
    <w:p w14:paraId="11C4EE9F" w14:textId="77777777" w:rsidR="00A1538B" w:rsidRDefault="00A1538B"/>
    <w:p w14:paraId="4B02F7C4" w14:textId="77777777" w:rsidR="00A1538B" w:rsidRDefault="00000000">
      <w:pPr>
        <w:pStyle w:val="Heading2"/>
        <w:ind w:firstLine="720"/>
      </w:pPr>
      <w:r>
        <w:t>2.6 Проектирование REST API</w:t>
      </w:r>
    </w:p>
    <w:p w14:paraId="4BE80846" w14:textId="77777777" w:rsidR="00A1538B" w:rsidRDefault="00000000">
      <w:pPr>
        <w:ind w:firstLine="720"/>
        <w:jc w:val="both"/>
      </w:pPr>
      <w:r>
        <w:t>API системы реализован в виде Next.js 14 Route Handlers. Каждый файл route.ts в директории app/api/ компилируется в отдельную serverless-функцию. Все маршруты, требующие аутентификации, начинают обработку с верификации куки fb_token через Firebase Admin SDK. При отсутствии или невалидном токене немедленно возвращается HTTP 401.</w:t>
      </w:r>
    </w:p>
    <w:p w14:paraId="1F9238C1" w14:textId="77777777" w:rsidR="00A1538B" w:rsidRDefault="00A1538B"/>
    <w:p w14:paraId="4797F6FD" w14:textId="77777777" w:rsidR="00A1538B" w:rsidRDefault="00000000">
      <w:pPr>
        <w:jc w:val="center"/>
      </w:pPr>
      <w:r>
        <w:rPr>
          <w:b/>
          <w:bCs/>
        </w:rPr>
        <w:t>Таблица 2.2 — Спецификация REST API системы KotvukAI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58"/>
        <w:gridCol w:w="2799"/>
        <w:gridCol w:w="761"/>
        <w:gridCol w:w="1681"/>
      </w:tblGrid>
      <w:tr w:rsidR="00A1538B" w14:paraId="3FA1F0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2E90" w14:textId="77777777" w:rsidR="00A1538B" w:rsidRDefault="00000000">
            <w:pPr>
              <w:jc w:val="center"/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1E4E" w14:textId="77777777" w:rsidR="00A1538B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87EE" w14:textId="77777777" w:rsidR="00A1538B" w:rsidRDefault="00000000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7705" w14:textId="77777777" w:rsidR="00A1538B" w:rsidRDefault="00000000">
            <w:pPr>
              <w:jc w:val="center"/>
            </w:pPr>
            <w:r>
              <w:rPr>
                <w:b/>
                <w:bCs/>
              </w:rPr>
              <w:t>Авт.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F88D" w14:textId="77777777" w:rsidR="00A1538B" w:rsidRDefault="00000000">
            <w:pPr>
              <w:jc w:val="center"/>
            </w:pPr>
            <w:r>
              <w:rPr>
                <w:b/>
                <w:bCs/>
              </w:rPr>
              <w:t>Параметры</w:t>
            </w:r>
          </w:p>
        </w:tc>
      </w:tr>
      <w:tr w:rsidR="00A1538B" w14:paraId="28C2DC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7A9F" w14:textId="77777777" w:rsidR="00A1538B" w:rsidRDefault="00000000">
            <w:pPr>
              <w:jc w:val="both"/>
            </w:pPr>
            <w:r>
              <w:t>/api/analyze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FD48" w14:textId="77777777" w:rsidR="00A1538B" w:rsidRDefault="00000000">
            <w:pPr>
              <w:jc w:val="both"/>
            </w:pPr>
            <w:r>
              <w:t>POST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6CA1" w14:textId="77777777" w:rsidR="00A1538B" w:rsidRDefault="00000000">
            <w:pPr>
              <w:jc w:val="both"/>
            </w:pPr>
            <w:r>
              <w:t>AI-анализ пары, сохранение сигнала в БД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1C2E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D352" w14:textId="77777777" w:rsidR="00A1538B" w:rsidRDefault="00000000">
            <w:pPr>
              <w:jc w:val="both"/>
            </w:pPr>
            <w:r>
              <w:t>pair, tf</w:t>
            </w:r>
          </w:p>
        </w:tc>
      </w:tr>
      <w:tr w:rsidR="00A1538B" w14:paraId="4B6EA4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9479" w14:textId="77777777" w:rsidR="00A1538B" w:rsidRDefault="00000000">
            <w:pPr>
              <w:jc w:val="both"/>
            </w:pPr>
            <w:r>
              <w:t>/api/signals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D980" w14:textId="77777777" w:rsidR="00A1538B" w:rsidRDefault="00000000">
            <w:pPr>
              <w:jc w:val="both"/>
            </w:pPr>
            <w:r>
              <w:t>GET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BA6D" w14:textId="77777777" w:rsidR="00A1538B" w:rsidRDefault="00000000">
            <w:pPr>
              <w:jc w:val="both"/>
            </w:pPr>
            <w:r>
              <w:t>Список сигналов текущего пользователя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A08B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E721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3B5BCC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1504" w14:textId="77777777" w:rsidR="00A1538B" w:rsidRDefault="00000000">
            <w:pPr>
              <w:jc w:val="both"/>
            </w:pPr>
            <w:r>
              <w:t>/api/signals/[id]/outcome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34AA" w14:textId="77777777" w:rsidR="00A1538B" w:rsidRDefault="00000000">
            <w:pPr>
              <w:jc w:val="both"/>
            </w:pPr>
            <w:r>
              <w:t>PATCH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1B20" w14:textId="77777777" w:rsidR="00A1538B" w:rsidRDefault="00000000">
            <w:pPr>
              <w:jc w:val="both"/>
            </w:pPr>
            <w:r>
              <w:t>Отметить исход сигнала (win / loss)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6B65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FA8D" w14:textId="77777777" w:rsidR="00A1538B" w:rsidRDefault="00000000">
            <w:pPr>
              <w:jc w:val="both"/>
            </w:pPr>
            <w:r>
              <w:t>outcome</w:t>
            </w:r>
          </w:p>
        </w:tc>
      </w:tr>
      <w:tr w:rsidR="00A1538B" w14:paraId="51C761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7143" w14:textId="77777777" w:rsidR="00A1538B" w:rsidRDefault="00000000">
            <w:pPr>
              <w:jc w:val="both"/>
            </w:pPr>
            <w:r>
              <w:t>/api/trades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E317" w14:textId="77777777" w:rsidR="00A1538B" w:rsidRDefault="00000000">
            <w:pPr>
              <w:jc w:val="both"/>
            </w:pPr>
            <w:r>
              <w:t>GET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DBB2" w14:textId="77777777" w:rsidR="00A1538B" w:rsidRDefault="00000000">
            <w:pPr>
              <w:jc w:val="both"/>
            </w:pPr>
            <w:r>
              <w:t>Список позиций торгового журнала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1CB3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BB1E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047EDB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82A8" w14:textId="77777777" w:rsidR="00A1538B" w:rsidRDefault="00000000">
            <w:pPr>
              <w:jc w:val="both"/>
            </w:pPr>
            <w:r>
              <w:t>/api/trades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674E" w14:textId="77777777" w:rsidR="00A1538B" w:rsidRDefault="00000000">
            <w:pPr>
              <w:jc w:val="both"/>
            </w:pPr>
            <w:r>
              <w:t>POST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1A56" w14:textId="77777777" w:rsidR="00A1538B" w:rsidRDefault="00000000">
            <w:pPr>
              <w:jc w:val="both"/>
            </w:pPr>
            <w:r>
              <w:t>Открыть новую позицию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50F4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4FED" w14:textId="77777777" w:rsidR="00A1538B" w:rsidRDefault="00000000">
            <w:pPr>
              <w:jc w:val="both"/>
            </w:pPr>
            <w:r>
              <w:t>body JSON</w:t>
            </w:r>
          </w:p>
        </w:tc>
      </w:tr>
      <w:tr w:rsidR="00A1538B" w14:paraId="063682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948E" w14:textId="77777777" w:rsidR="00A1538B" w:rsidRDefault="00000000">
            <w:pPr>
              <w:jc w:val="both"/>
            </w:pPr>
            <w:r>
              <w:t>/api/trades/[id]/close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C4D5" w14:textId="77777777" w:rsidR="00A1538B" w:rsidRDefault="00000000">
            <w:pPr>
              <w:jc w:val="both"/>
            </w:pPr>
            <w:r>
              <w:t>PATCH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F087" w14:textId="77777777" w:rsidR="00A1538B" w:rsidRDefault="00000000">
            <w:pPr>
              <w:jc w:val="both"/>
            </w:pPr>
            <w:r>
              <w:t>Закрыть позицию, записать PnL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3A05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9687" w14:textId="77777777" w:rsidR="00A1538B" w:rsidRDefault="00000000">
            <w:pPr>
              <w:jc w:val="both"/>
            </w:pPr>
            <w:r>
              <w:t>close_price</w:t>
            </w:r>
          </w:p>
        </w:tc>
      </w:tr>
      <w:tr w:rsidR="00A1538B" w14:paraId="43B4A8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B69C" w14:textId="77777777" w:rsidR="00A1538B" w:rsidRDefault="00000000">
            <w:pPr>
              <w:jc w:val="both"/>
            </w:pPr>
            <w:r>
              <w:t>/api/stats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7CB3" w14:textId="77777777" w:rsidR="00A1538B" w:rsidRDefault="00000000">
            <w:pPr>
              <w:jc w:val="both"/>
            </w:pPr>
            <w:r>
              <w:t>GET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CCF2" w14:textId="77777777" w:rsidR="00A1538B" w:rsidRDefault="00000000">
            <w:pPr>
              <w:jc w:val="both"/>
            </w:pPr>
            <w:r>
              <w:t>Win rate, средняя уверенность, средний PnL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4BBC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53BF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77623E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550A" w14:textId="77777777" w:rsidR="00A1538B" w:rsidRDefault="00000000">
            <w:pPr>
              <w:jc w:val="both"/>
            </w:pPr>
            <w:r>
              <w:t>/api/news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04D3" w14:textId="77777777" w:rsidR="00A1538B" w:rsidRDefault="00000000">
            <w:pPr>
              <w:jc w:val="both"/>
            </w:pPr>
            <w:r>
              <w:t>GET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E239" w14:textId="77777777" w:rsidR="00A1538B" w:rsidRDefault="00000000">
            <w:pPr>
              <w:jc w:val="both"/>
            </w:pPr>
            <w:r>
              <w:t>Крипто-новости из RSS-источников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A129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96DB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141EB5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3BE8" w14:textId="77777777" w:rsidR="00A1538B" w:rsidRDefault="00000000">
            <w:pPr>
              <w:jc w:val="both"/>
            </w:pPr>
            <w:r>
              <w:t>/api/notifications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EFC0" w14:textId="77777777" w:rsidR="00A1538B" w:rsidRDefault="00000000">
            <w:pPr>
              <w:jc w:val="both"/>
            </w:pPr>
            <w:r>
              <w:t>GET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62A1" w14:textId="77777777" w:rsidR="00A1538B" w:rsidRDefault="00000000">
            <w:pPr>
              <w:jc w:val="both"/>
            </w:pPr>
            <w:r>
              <w:t>Список уведомлений пользователя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9813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E5B8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420989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6B60" w14:textId="77777777" w:rsidR="00A1538B" w:rsidRDefault="00000000">
            <w:pPr>
              <w:jc w:val="both"/>
            </w:pPr>
            <w:r>
              <w:t>/api/notifications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43B9" w14:textId="77777777" w:rsidR="00A1538B" w:rsidRDefault="00000000">
            <w:pPr>
              <w:jc w:val="both"/>
            </w:pPr>
            <w:r>
              <w:t>DELETE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082A" w14:textId="77777777" w:rsidR="00A1538B" w:rsidRDefault="00000000">
            <w:pPr>
              <w:jc w:val="both"/>
            </w:pPr>
            <w:r>
              <w:t>Очистить все уведомления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2C1F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5436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0E73D2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D00A" w14:textId="77777777" w:rsidR="00A1538B" w:rsidRDefault="00000000">
            <w:pPr>
              <w:jc w:val="both"/>
            </w:pPr>
            <w:r>
              <w:lastRenderedPageBreak/>
              <w:t>/api/auth/login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D22B" w14:textId="77777777" w:rsidR="00A1538B" w:rsidRDefault="00000000">
            <w:pPr>
              <w:jc w:val="both"/>
            </w:pPr>
            <w:r>
              <w:t>POST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A0D9" w14:textId="77777777" w:rsidR="00A1538B" w:rsidRDefault="00000000">
            <w:pPr>
              <w:jc w:val="both"/>
            </w:pPr>
            <w:r>
              <w:t>Верификация Firebase ID Token, установка HttpOnly-куки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A4E3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5C47" w14:textId="77777777" w:rsidR="00A1538B" w:rsidRDefault="00000000">
            <w:pPr>
              <w:jc w:val="both"/>
            </w:pPr>
            <w:r>
              <w:t>idToken</w:t>
            </w:r>
          </w:p>
        </w:tc>
      </w:tr>
      <w:tr w:rsidR="00A1538B" w14:paraId="499A08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4644" w14:textId="77777777" w:rsidR="00A1538B" w:rsidRDefault="00000000">
            <w:pPr>
              <w:jc w:val="both"/>
            </w:pPr>
            <w:r>
              <w:t>/api/auth/logout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4B84" w14:textId="77777777" w:rsidR="00A1538B" w:rsidRDefault="00000000">
            <w:pPr>
              <w:jc w:val="both"/>
            </w:pPr>
            <w:r>
              <w:t>POST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ABE5" w14:textId="77777777" w:rsidR="00A1538B" w:rsidRDefault="00000000">
            <w:pPr>
              <w:jc w:val="both"/>
            </w:pPr>
            <w:r>
              <w:t>Удаление куки fb_token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38B9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E474" w14:textId="77777777" w:rsidR="00A1538B" w:rsidRDefault="00000000">
            <w:pPr>
              <w:jc w:val="both"/>
            </w:pPr>
            <w:r>
              <w:t>—</w:t>
            </w:r>
          </w:p>
        </w:tc>
      </w:tr>
      <w:tr w:rsidR="00A1538B" w14:paraId="4B11B8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8EEB" w14:textId="77777777" w:rsidR="00A1538B" w:rsidRDefault="00000000">
            <w:pPr>
              <w:jc w:val="both"/>
            </w:pPr>
            <w:r>
              <w:t>/api/auth/sync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A0FE" w14:textId="77777777" w:rsidR="00A1538B" w:rsidRDefault="00000000">
            <w:pPr>
              <w:jc w:val="both"/>
            </w:pPr>
            <w:r>
              <w:t>POST</w:t>
            </w:r>
          </w:p>
        </w:tc>
        <w:tc>
          <w:tcPr>
            <w:tcW w:w="3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FF06" w14:textId="77777777" w:rsidR="00A1538B" w:rsidRDefault="00000000">
            <w:pPr>
              <w:jc w:val="both"/>
            </w:pPr>
            <w:r>
              <w:t>Создание/обновление записи в таблице users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5F5A" w14:textId="77777777" w:rsidR="00A1538B" w:rsidRDefault="00000000">
            <w:pPr>
              <w:jc w:val="both"/>
            </w:pPr>
            <w:r>
              <w:t>JWT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AED4" w14:textId="77777777" w:rsidR="00A1538B" w:rsidRDefault="00000000">
            <w:pPr>
              <w:jc w:val="both"/>
            </w:pPr>
            <w:r>
              <w:t>email</w:t>
            </w:r>
          </w:p>
        </w:tc>
      </w:tr>
    </w:tbl>
    <w:p w14:paraId="01D2B8C4" w14:textId="77777777" w:rsidR="00A1538B" w:rsidRDefault="00A1538B"/>
    <w:p w14:paraId="0C06EFB4" w14:textId="77777777" w:rsidR="00A1538B" w:rsidRDefault="00000000">
      <w:pPr>
        <w:ind w:firstLine="720"/>
        <w:jc w:val="both"/>
      </w:pPr>
      <w:r>
        <w:t>Маршрут /api/analyze является наиболее критичным по времени выполнения. Параметр export const maxDuration = 300 устанавливает лимит 5 минут для serverless-функции на Vercel — с запасом покрывает таймаут 240 секунд внутри функции fullAnalysis().</w:t>
      </w:r>
    </w:p>
    <w:p w14:paraId="01267E39" w14:textId="77777777" w:rsidR="00A1538B" w:rsidRDefault="00000000">
      <w:pPr>
        <w:ind w:firstLine="720"/>
        <w:jc w:val="both"/>
      </w:pPr>
      <w:r>
        <w:t>Для маршрутов GET /api/signals и GET /api/trades реализована пагинация через параметры запроса limit и offset. По умолчанию возвращаются последние 50 записей. Это предотвращает деградацию производительности при накоплении большого объёма исторических данных.</w:t>
      </w:r>
    </w:p>
    <w:p w14:paraId="3CC51329" w14:textId="77777777" w:rsidR="00A1538B" w:rsidRDefault="00A1538B"/>
    <w:p w14:paraId="6F7CDAE5" w14:textId="77777777" w:rsidR="00A1538B" w:rsidRDefault="00000000">
      <w:pPr>
        <w:pStyle w:val="Heading2"/>
        <w:ind w:firstLine="720"/>
      </w:pPr>
      <w:r>
        <w:t>2.7 Проектирование пользовательского интерфейса</w:t>
      </w:r>
    </w:p>
    <w:p w14:paraId="23E68126" w14:textId="77777777" w:rsidR="00A1538B" w:rsidRDefault="00000000">
      <w:pPr>
        <w:ind w:firstLine="720"/>
        <w:jc w:val="both"/>
      </w:pPr>
      <w:r>
        <w:t>Интерфейс KotvukAI выполнен в тёмной цветовой схеме, традиционной для профессиональных торговых терминалов. Тёмный фон снижает зрительную нагрузку при длительной работе и обеспечивает необходимый контраст для цветовых торговых индикаторов.</w:t>
      </w:r>
    </w:p>
    <w:p w14:paraId="5CF54F51" w14:textId="77777777" w:rsidR="00A1538B" w:rsidRDefault="00000000">
      <w:pPr>
        <w:ind w:firstLine="720"/>
        <w:jc w:val="both"/>
      </w:pPr>
      <w:r>
        <w:t>Цветовая палитра: основной фон #0a0e1a (тёмно-синий), фон панелей #12172a, акцентный брендовый цвет #00d4ff (голубой неон). Цветовое кодирование торговых решений: LONG и Take-Profit — #00e676 (зелёный), SHORT и Stop-Loss — #ff3d57 (красный), уровень Entry — #f0a500 (оранжевый). Эта же цветовая схема применяется к линиям на графике KLineCharts.</w:t>
      </w:r>
    </w:p>
    <w:p w14:paraId="49F0BF53" w14:textId="77777777" w:rsidR="00A1538B" w:rsidRDefault="00000000">
      <w:pPr>
        <w:ind w:firstLine="720"/>
        <w:jc w:val="both"/>
      </w:pPr>
      <w:r>
        <w:t>Структура интерфейса состоит из трёх постоянных зон. Верхняя полоса (header) фиксирована и содержит логотип KotvukAI, бегущую строку котировок BTC/ETH/SOL/BNB в реальном времени и часы с точностью до секунды. Левая</w:t>
      </w:r>
      <w:r w:rsidRPr="007042B0">
        <w:rPr>
          <w:lang w:val="en-US"/>
        </w:rPr>
        <w:t xml:space="preserve"> </w:t>
      </w:r>
      <w:r>
        <w:t>навигационная</w:t>
      </w:r>
      <w:r w:rsidRPr="007042B0">
        <w:rPr>
          <w:lang w:val="en-US"/>
        </w:rPr>
        <w:t xml:space="preserve"> </w:t>
      </w:r>
      <w:r>
        <w:t>панель</w:t>
      </w:r>
      <w:r w:rsidRPr="007042B0">
        <w:rPr>
          <w:lang w:val="en-US"/>
        </w:rPr>
        <w:t xml:space="preserve"> </w:t>
      </w:r>
      <w:r>
        <w:t>содержит</w:t>
      </w:r>
      <w:r w:rsidRPr="007042B0">
        <w:rPr>
          <w:lang w:val="en-US"/>
        </w:rPr>
        <w:t xml:space="preserve"> </w:t>
      </w:r>
      <w:r>
        <w:t>семь</w:t>
      </w:r>
      <w:r w:rsidRPr="007042B0">
        <w:rPr>
          <w:lang w:val="en-US"/>
        </w:rPr>
        <w:t xml:space="preserve"> </w:t>
      </w:r>
      <w:r>
        <w:t>пунктов</w:t>
      </w:r>
      <w:r w:rsidRPr="007042B0">
        <w:rPr>
          <w:lang w:val="en-US"/>
        </w:rPr>
        <w:t xml:space="preserve">: Dashboard, AI Analysis, Trades, News, Alerts, History, Settings. </w:t>
      </w:r>
      <w:r>
        <w:t>Центральная рабочая область меняет содержимое в зависимости от выбранного раздела.</w:t>
      </w:r>
    </w:p>
    <w:p w14:paraId="33E8B862" w14:textId="77777777" w:rsidR="00A1538B" w:rsidRDefault="00000000">
      <w:pPr>
        <w:ind w:firstLine="720"/>
        <w:jc w:val="both"/>
      </w:pPr>
      <w:r>
        <w:t>Экран AI Analysis — ключевой функциональный экран. Верхняя его часть содержит селектор торговой пары (выпадающий список с топ-20 парами Binance Futures), переключатели таймфреймов (1M/5M/15M/30M/1H/4H/1D) и кнопку ANALYZE →. Центральную часть занимает компонент KLineCharts с загруженными свечами. Правая боковая панель отображает карточку AI-</w:t>
      </w:r>
      <w:r>
        <w:lastRenderedPageBreak/>
        <w:t>сигнала: вердикт с цветовым выделением, уровень уверенности, Entry/TP/SL, плечо, оценку риска и текстовое описание тренда.</w:t>
      </w:r>
    </w:p>
    <w:p w14:paraId="01F64A4B" w14:textId="77777777" w:rsidR="00A1538B" w:rsidRDefault="00A1538B"/>
    <w:p w14:paraId="608CC5AF" w14:textId="77777777" w:rsidR="00A1538B" w:rsidRDefault="00000000">
      <w:pPr>
        <w:pStyle w:val="Heading2"/>
        <w:ind w:firstLine="720"/>
      </w:pPr>
      <w:r>
        <w:t>2.8 Выводы к разделу 2</w:t>
      </w:r>
    </w:p>
    <w:p w14:paraId="1388AB63" w14:textId="77777777" w:rsidR="00A1538B" w:rsidRDefault="00000000">
      <w:pPr>
        <w:ind w:firstLine="720"/>
        <w:jc w:val="both"/>
      </w:pPr>
      <w:r>
        <w:t>В разделе 2 выполнено полное проектирование системы KotvukAI. Сформулированы 14 функциональных и 7 нефункциональных требований, составляющих техническое задание на разработку.</w:t>
      </w:r>
    </w:p>
    <w:p w14:paraId="7D23B327" w14:textId="77777777" w:rsidR="00A1538B" w:rsidRDefault="00000000">
      <w:pPr>
        <w:ind w:firstLine="720"/>
        <w:jc w:val="both"/>
      </w:pPr>
      <w:r>
        <w:t>Выбранный технологический стек — Next.js 14, TypeScript, Tailwind CSS, Neon PostgreSQL, Firebase Authentication, Ollama — обоснован с точки зрения каждого компонента и рассмотренных альтернатив. Fullstack-монорепозиторий на Next.js обеспечивает единую кодовую базу без дублирования типов и упрощает развёртывание.</w:t>
      </w:r>
    </w:p>
    <w:p w14:paraId="5D9CD63A" w14:textId="77777777" w:rsidR="00A1538B" w:rsidRDefault="00000000">
      <w:pPr>
        <w:ind w:firstLine="720"/>
        <w:jc w:val="both"/>
      </w:pPr>
      <w:r>
        <w:t>Спроектирована реляционная база данных из четырёх таблиц: users, signals, trades, notifications. ER-диаграмма подтверждает нормализацию до третьей нормальной формы. Все связи реализованы через внешние ключи с ограничением NOT NULL.</w:t>
      </w:r>
    </w:p>
    <w:p w14:paraId="64D36109" w14:textId="77777777" w:rsidR="00A1538B" w:rsidRDefault="00000000">
      <w:pPr>
        <w:ind w:firstLine="720"/>
        <w:jc w:val="both"/>
      </w:pPr>
      <w:r>
        <w:t>Разработан пятиэтапный алгоритм AI-анализатора с чётко определёнными зонами ответственности каждого этапа. Четырёхкомпонентная структура промпта (role + context + rules + schema) обеспечивает детерминированный структурированный вывод. REST API охватывает все необходимые операции (14 маршрутов) и защищён единым механизмом JWT-аутентификации.</w:t>
      </w:r>
    </w:p>
    <w:p w14:paraId="1C3E7AAD" w14:textId="77777777" w:rsidR="00A1538B" w:rsidRDefault="00000000">
      <w:r>
        <w:br w:type="page"/>
      </w:r>
    </w:p>
    <w:p w14:paraId="23F5019C" w14:textId="77777777" w:rsidR="00A1538B" w:rsidRDefault="00000000">
      <w:pPr>
        <w:pStyle w:val="Heading1"/>
        <w:jc w:val="center"/>
      </w:pPr>
      <w:r>
        <w:lastRenderedPageBreak/>
        <w:t>РАЗДЕЛ 3 РЕАЛИЗАЦИЯ СИСТЕМЫ</w:t>
      </w:r>
    </w:p>
    <w:p w14:paraId="094B9172" w14:textId="77777777" w:rsidR="00A1538B" w:rsidRDefault="00000000">
      <w:pPr>
        <w:pStyle w:val="Heading2"/>
        <w:ind w:firstLine="720"/>
      </w:pPr>
      <w:r>
        <w:t>3.1 Серверная часть</w:t>
      </w:r>
    </w:p>
    <w:p w14:paraId="331778BD" w14:textId="77777777" w:rsidR="00A1538B" w:rsidRDefault="00000000">
      <w:pPr>
        <w:ind w:firstLine="720"/>
        <w:jc w:val="both"/>
      </w:pPr>
      <w:r>
        <w:t>Серверная часть системы KotvukAI реализована в виде Next.js 14 Route Handlers, размещённых в директории app/api/. Каждый файл route.ts является изолированной serverless-функцией. Единый шаблон обработки запроса применяется во всех защищённых маршрутах: извлечение куки → верификация токена → бизнес-логика → ответ.</w:t>
      </w:r>
    </w:p>
    <w:p w14:paraId="267FB896" w14:textId="77777777" w:rsidR="00A1538B" w:rsidRDefault="00000000">
      <w:pPr>
        <w:pStyle w:val="Heading3"/>
        <w:ind w:firstLine="720"/>
      </w:pPr>
      <w:r>
        <w:t>3.1.1 Маршрут /api/analyze</w:t>
      </w:r>
    </w:p>
    <w:p w14:paraId="0CD928BD" w14:textId="77777777" w:rsidR="00A1538B" w:rsidRDefault="00000000">
      <w:pPr>
        <w:ind w:firstLine="720"/>
        <w:jc w:val="both"/>
      </w:pPr>
      <w:r>
        <w:t>Маршрут /api/analyze является наиболее технически сложным компонентом серверной части. Его полная последовательность выполнения включает девять шагов.</w:t>
      </w:r>
    </w:p>
    <w:p w14:paraId="01FC90C3" w14:textId="77777777" w:rsidR="00A1538B" w:rsidRDefault="00000000">
      <w:pPr>
        <w:ind w:left="720"/>
        <w:jc w:val="both"/>
      </w:pPr>
      <w:r>
        <w:t>– Извлечение куки: const token = request.cookies.get("fb_token")?.value. При отсутствии токена немедленно возвращается HTTP 401.</w:t>
      </w:r>
    </w:p>
    <w:p w14:paraId="514A41DC" w14:textId="77777777" w:rsidR="00A1538B" w:rsidRDefault="00000000">
      <w:pPr>
        <w:ind w:left="720"/>
        <w:jc w:val="both"/>
      </w:pPr>
      <w:r w:rsidRPr="007042B0">
        <w:rPr>
          <w:lang w:val="en-US"/>
        </w:rPr>
        <w:t xml:space="preserve">– </w:t>
      </w:r>
      <w:r>
        <w:t>Верификация</w:t>
      </w:r>
      <w:r w:rsidRPr="007042B0">
        <w:rPr>
          <w:lang w:val="en-US"/>
        </w:rPr>
        <w:t xml:space="preserve"> </w:t>
      </w:r>
      <w:r>
        <w:t>через</w:t>
      </w:r>
      <w:r w:rsidRPr="007042B0">
        <w:rPr>
          <w:lang w:val="en-US"/>
        </w:rPr>
        <w:t xml:space="preserve"> Firebase Admin: const decoded = await firebaseAdmin.auth(</w:t>
      </w:r>
      <w:proofErr w:type="gramStart"/>
      <w:r w:rsidRPr="007042B0">
        <w:rPr>
          <w:lang w:val="en-US"/>
        </w:rPr>
        <w:t>).verifyIdToken</w:t>
      </w:r>
      <w:proofErr w:type="gramEnd"/>
      <w:r w:rsidRPr="007042B0">
        <w:rPr>
          <w:lang w:val="en-US"/>
        </w:rPr>
        <w:t xml:space="preserve">(token). </w:t>
      </w:r>
      <w:r>
        <w:t>При невалидном токене возвращается HTTP 401.</w:t>
      </w:r>
    </w:p>
    <w:p w14:paraId="28CD7788" w14:textId="77777777" w:rsidR="00A1538B" w:rsidRDefault="00000000">
      <w:pPr>
        <w:ind w:left="720"/>
        <w:jc w:val="both"/>
      </w:pPr>
      <w:r>
        <w:t>– Поиск пользователя в БД по firebase_uid из decoded.uid. Если запись отсутствует, создаётся новая через /api/auth/sync.</w:t>
      </w:r>
    </w:p>
    <w:p w14:paraId="6D6F6862" w14:textId="77777777" w:rsidR="00A1538B" w:rsidRDefault="00000000">
      <w:pPr>
        <w:ind w:left="720"/>
        <w:jc w:val="both"/>
      </w:pPr>
      <w:r>
        <w:t>– Извлечение параметров из тела запроса: const { pair, tf } = await request.json().</w:t>
      </w:r>
    </w:p>
    <w:p w14:paraId="6604587B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– </w:t>
      </w:r>
      <w:r>
        <w:t>Параллельный</w:t>
      </w:r>
      <w:r w:rsidRPr="007042B0">
        <w:rPr>
          <w:lang w:val="en-US"/>
        </w:rPr>
        <w:t xml:space="preserve"> </w:t>
      </w:r>
      <w:r>
        <w:t>запрос</w:t>
      </w:r>
      <w:r w:rsidRPr="007042B0">
        <w:rPr>
          <w:lang w:val="en-US"/>
        </w:rPr>
        <w:t xml:space="preserve"> </w:t>
      </w:r>
      <w:r>
        <w:t>к</w:t>
      </w:r>
      <w:r w:rsidRPr="007042B0">
        <w:rPr>
          <w:lang w:val="en-US"/>
        </w:rPr>
        <w:t xml:space="preserve"> Binance: </w:t>
      </w:r>
      <w:proofErr w:type="gramStart"/>
      <w:r w:rsidRPr="007042B0">
        <w:rPr>
          <w:lang w:val="en-US"/>
        </w:rPr>
        <w:t>Promise.all(</w:t>
      </w:r>
      <w:proofErr w:type="gramEnd"/>
      <w:r w:rsidRPr="007042B0">
        <w:rPr>
          <w:lang w:val="en-US"/>
        </w:rPr>
        <w:t>[</w:t>
      </w:r>
      <w:proofErr w:type="gramStart"/>
      <w:r w:rsidRPr="007042B0">
        <w:rPr>
          <w:lang w:val="en-US"/>
        </w:rPr>
        <w:t>fetchKlines(</w:t>
      </w:r>
      <w:proofErr w:type="gramEnd"/>
      <w:r w:rsidRPr="007042B0">
        <w:rPr>
          <w:lang w:val="en-US"/>
        </w:rPr>
        <w:t>pair, tf), fetchFundingRate(pair)]).</w:t>
      </w:r>
    </w:p>
    <w:p w14:paraId="4FC361A4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– </w:t>
      </w:r>
      <w:r>
        <w:t>Вычисление</w:t>
      </w:r>
      <w:r w:rsidRPr="007042B0">
        <w:rPr>
          <w:lang w:val="en-US"/>
        </w:rPr>
        <w:t xml:space="preserve"> </w:t>
      </w:r>
      <w:r>
        <w:t>индикаторов</w:t>
      </w:r>
      <w:r w:rsidRPr="007042B0">
        <w:rPr>
          <w:lang w:val="en-US"/>
        </w:rPr>
        <w:t xml:space="preserve">: </w:t>
      </w:r>
      <w:proofErr w:type="gramStart"/>
      <w:r w:rsidRPr="007042B0">
        <w:rPr>
          <w:lang w:val="en-US"/>
        </w:rPr>
        <w:t>calcRSI(</w:t>
      </w:r>
      <w:proofErr w:type="gramEnd"/>
      <w:r w:rsidRPr="007042B0">
        <w:rPr>
          <w:lang w:val="en-US"/>
        </w:rPr>
        <w:t xml:space="preserve">), </w:t>
      </w:r>
      <w:proofErr w:type="gramStart"/>
      <w:r w:rsidRPr="007042B0">
        <w:rPr>
          <w:lang w:val="en-US"/>
        </w:rPr>
        <w:t>calcEMA(</w:t>
      </w:r>
      <w:proofErr w:type="gramEnd"/>
      <w:r w:rsidRPr="007042B0">
        <w:rPr>
          <w:lang w:val="en-US"/>
        </w:rPr>
        <w:t xml:space="preserve">), </w:t>
      </w:r>
      <w:proofErr w:type="gramStart"/>
      <w:r w:rsidRPr="007042B0">
        <w:rPr>
          <w:lang w:val="en-US"/>
        </w:rPr>
        <w:t>calcMACD(</w:t>
      </w:r>
      <w:proofErr w:type="gramEnd"/>
      <w:r w:rsidRPr="007042B0">
        <w:rPr>
          <w:lang w:val="en-US"/>
        </w:rPr>
        <w:t xml:space="preserve">), </w:t>
      </w:r>
      <w:proofErr w:type="gramStart"/>
      <w:r w:rsidRPr="007042B0">
        <w:rPr>
          <w:lang w:val="en-US"/>
        </w:rPr>
        <w:t>calcLevels(</w:t>
      </w:r>
      <w:proofErr w:type="gramEnd"/>
      <w:r w:rsidRPr="007042B0">
        <w:rPr>
          <w:lang w:val="en-US"/>
        </w:rPr>
        <w:t xml:space="preserve">) </w:t>
      </w:r>
      <w:r>
        <w:t>на</w:t>
      </w:r>
      <w:r w:rsidRPr="007042B0">
        <w:rPr>
          <w:lang w:val="en-US"/>
        </w:rPr>
        <w:t xml:space="preserve"> </w:t>
      </w:r>
      <w:r>
        <w:t>массиве</w:t>
      </w:r>
      <w:r w:rsidRPr="007042B0">
        <w:rPr>
          <w:lang w:val="en-US"/>
        </w:rPr>
        <w:t xml:space="preserve"> OHLCV.</w:t>
      </w:r>
    </w:p>
    <w:p w14:paraId="1585AD31" w14:textId="77777777" w:rsidR="00A1538B" w:rsidRDefault="00000000">
      <w:pPr>
        <w:ind w:left="720"/>
        <w:jc w:val="both"/>
      </w:pPr>
      <w:r>
        <w:t>– Вызов fullAnalysis() из lib/ollama.ts с объектом индикаторов.</w:t>
      </w:r>
    </w:p>
    <w:p w14:paraId="4451F7C2" w14:textId="77777777" w:rsidR="00A1538B" w:rsidRDefault="00000000">
      <w:pPr>
        <w:ind w:left="720"/>
        <w:jc w:val="both"/>
      </w:pPr>
      <w:r>
        <w:t>– Параметризованный INSERT в таблицу signals, создание записи в notifications.</w:t>
      </w:r>
    </w:p>
    <w:p w14:paraId="179AA7D8" w14:textId="77777777" w:rsidR="00A1538B" w:rsidRDefault="00000000">
      <w:pPr>
        <w:ind w:left="720"/>
        <w:jc w:val="both"/>
      </w:pPr>
      <w:r>
        <w:t>– Возврат JSON-объекта с сигналом, индикаторами и uid пользователя.</w:t>
      </w:r>
    </w:p>
    <w:p w14:paraId="2325BF32" w14:textId="77777777" w:rsidR="00A1538B" w:rsidRDefault="00000000">
      <w:pPr>
        <w:ind w:firstLine="720"/>
        <w:jc w:val="both"/>
      </w:pPr>
      <w:r>
        <w:t>Функции вычисления индикаторов реализованы в lib/indicators.ts. RSI рассчитывается методом Уайлдера с накопленным скользящим средним (Wilder's smoothing), а не простым SMA первых N значений. EMA вычисляется рекурсивно с коэффициентом сглаживания k = 2/(N+1). MACD строится последовательно: сначала вычисляются EMA12 и EMA26, затем их разница и EMA9 от этой разницы.</w:t>
      </w:r>
    </w:p>
    <w:p w14:paraId="7A249DB4" w14:textId="77777777" w:rsidR="00A1538B" w:rsidRDefault="00000000">
      <w:pPr>
        <w:pStyle w:val="Heading3"/>
        <w:ind w:firstLine="720"/>
      </w:pPr>
      <w:r>
        <w:t>3.1.2 Middleware аутентификации</w:t>
      </w:r>
    </w:p>
    <w:p w14:paraId="69C2F999" w14:textId="77777777" w:rsidR="00A1538B" w:rsidRDefault="00000000">
      <w:pPr>
        <w:ind w:firstLine="720"/>
        <w:jc w:val="both"/>
      </w:pPr>
      <w:r>
        <w:t>Файл middleware.ts выполняет предварительную проверку для всех защищённых маршрутов. Логика намеренно упрощена: middleware только проверяет наличие куки fb_token, без её верификации. Полная верификация выполняется внутри каждого Route Handler — это позволяет избежать задержки Edge Middleware от вызова Firebase Admin SDK при каждом запросе.</w:t>
      </w:r>
    </w:p>
    <w:p w14:paraId="77EE627B" w14:textId="77777777" w:rsidR="00A1538B" w:rsidRDefault="00000000">
      <w:pPr>
        <w:ind w:firstLine="720"/>
        <w:jc w:val="both"/>
      </w:pPr>
      <w:r>
        <w:lastRenderedPageBreak/>
        <w:t>Защищённые маршруты определены в параметре matcher: /dashboard/:path* и /api/:path*. Исключения (publicPaths): /api/auth/login (принимает незаверенный токен для верификации), /api/auth/sync, /api/klines (публичные данные графика). При отсутствии куки на защищённом маршруте клиент получает редирект 307 на /login.</w:t>
      </w:r>
    </w:p>
    <w:p w14:paraId="0F450B36" w14:textId="77777777" w:rsidR="00A1538B" w:rsidRDefault="00A1538B"/>
    <w:p w14:paraId="66CBDA47" w14:textId="77777777" w:rsidR="00A1538B" w:rsidRDefault="00000000">
      <w:pPr>
        <w:pStyle w:val="Heading2"/>
        <w:ind w:firstLine="720"/>
      </w:pPr>
      <w:r>
        <w:t>3.2 Клиентская часть</w:t>
      </w:r>
    </w:p>
    <w:p w14:paraId="3581B075" w14:textId="77777777" w:rsidR="00A1538B" w:rsidRDefault="00000000">
      <w:pPr>
        <w:ind w:firstLine="720"/>
        <w:jc w:val="both"/>
      </w:pPr>
      <w:r>
        <w:t>Клиентская часть реализована на React 18 с использованием App Router Next.js. Ключевые хуки: useState для локального состояния компонентов, useEffect для сайд-эффектов (загрузка данных, подписка на события), useCallback для стабилизации ссылок на функции-обработчики. Глобальное состояние управляется через React Context: AuthContext хранит объект текущего пользователя и функции входа/выхода, LangContext — текущий язык и функцию перевода.</w:t>
      </w:r>
    </w:p>
    <w:p w14:paraId="4B5B4A1A" w14:textId="77777777" w:rsidR="00A1538B" w:rsidRDefault="00000000">
      <w:pPr>
        <w:pStyle w:val="Heading3"/>
        <w:ind w:firstLine="720"/>
      </w:pPr>
      <w:r>
        <w:t>3.2.1 Страница авторизации</w:t>
      </w:r>
    </w:p>
    <w:p w14:paraId="083699DF" w14:textId="77777777" w:rsidR="00A1538B" w:rsidRDefault="00000000">
      <w:pPr>
        <w:ind w:firstLine="720"/>
        <w:jc w:val="both"/>
      </w:pPr>
      <w:r>
        <w:t>Страница /login (app/login/page.tsx) — серверный компонент-обёртка с клиентским компонентом LoginForm. Форма обрабатывает два сценария аутентификации. Сценарий Email/Password: заполнение полей → вызов signInWithEmailAndPassword(auth, email, password) из Firebase Client SDK → при успехе получение idToken через user.getIdToken() → POST к /api/auth/login с токеном в теле → сервер верифицирует токен через Firebase Admin, устанавливает HttpOnly-куку fb_token со сроком действия 7 дней → редирект на /dashboard. Сценарий Google OAuth: signInWithPopup(auth, googleProvider) → аналогичная цепочка с получением idToken.</w:t>
      </w:r>
    </w:p>
    <w:p w14:paraId="31B9ABFF" w14:textId="77777777" w:rsidR="00A1538B" w:rsidRDefault="00A1538B"/>
    <w:p w14:paraId="3B082104" w14:textId="77777777" w:rsidR="00A153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D7827D" wp14:editId="00B5E68E">
            <wp:extent cx="4572000" cy="2343150"/>
            <wp:effectExtent l="0" t="0" r="0" b="0"/>
            <wp:docPr id="534399766" name="screen_login.png" descr="screen_login.png" title="screen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65F4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3.1 — Страница авторизации KotvukAI</w:t>
      </w:r>
    </w:p>
    <w:p w14:paraId="653F10C3" w14:textId="77777777" w:rsidR="00A1538B" w:rsidRDefault="00A1538B"/>
    <w:p w14:paraId="3F7301D9" w14:textId="77777777" w:rsidR="00A1538B" w:rsidRDefault="00000000">
      <w:pPr>
        <w:ind w:firstLine="720"/>
        <w:jc w:val="both"/>
      </w:pPr>
      <w:r>
        <w:t xml:space="preserve">Обработка ошибок Firebase Authentication предусматривает локализованные сообщения для кодов: auth/user-not-found (пользователь не </w:t>
      </w:r>
      <w:r>
        <w:lastRenderedPageBreak/>
        <w:t>найден), auth/wrong-password (неверный пароль), auth/email-already-in-use (адрес уже зарегистрирован), auth/too-many-requests (слишком много попыток). Это улучшает пользовательский опыт по сравнению со стандартными английскими сообщениями Firebase.</w:t>
      </w:r>
    </w:p>
    <w:p w14:paraId="3A1AC915" w14:textId="77777777" w:rsidR="00A1538B" w:rsidRDefault="00000000">
      <w:pPr>
        <w:pStyle w:val="Heading3"/>
        <w:ind w:firstLine="720"/>
      </w:pPr>
      <w:r>
        <w:t>3.2.2 Главный дашборд</w:t>
      </w:r>
    </w:p>
    <w:p w14:paraId="30A11002" w14:textId="77777777" w:rsidR="00A1538B" w:rsidRDefault="00000000">
      <w:pPr>
        <w:ind w:firstLine="720"/>
        <w:jc w:val="both"/>
      </w:pPr>
      <w:r>
        <w:t>Страница Dashboard (/app/dashboard/page.tsx) отображает сводную аналитику пользователя. При монтировании компонента выполняется параллельная загрузка данных через Promise.all: GET /api/stats (win rate, средняя уверенность, средний PnL), GET /api/signals?limit=10 (последние сигналы). Таблица сигналов поддерживает inline-редактирование исхода: клик по ячейке outcome открывает выпадающий список с вариантами win/loss, выбор немедленно отправляет PATCH-запрос к /api/signals/[id]/outcome.</w:t>
      </w:r>
    </w:p>
    <w:p w14:paraId="2DEFED5A" w14:textId="77777777" w:rsidR="00A1538B" w:rsidRDefault="00A1538B"/>
    <w:p w14:paraId="68715A41" w14:textId="77777777" w:rsidR="00A153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D5A93B3" wp14:editId="76E12A1E">
            <wp:extent cx="5143500" cy="2647950"/>
            <wp:effectExtent l="0" t="0" r="0" b="0"/>
            <wp:docPr id="995723825" name="screen_dashboard.png" descr="screen_dashboard.png" title="scree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12B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3.2 — Панель Dashboard: сводная статистика и история сигналов</w:t>
      </w:r>
    </w:p>
    <w:p w14:paraId="2456CB7E" w14:textId="77777777" w:rsidR="00A1538B" w:rsidRDefault="00A1538B"/>
    <w:p w14:paraId="30C977B1" w14:textId="77777777" w:rsidR="00A1538B" w:rsidRDefault="00000000">
      <w:pPr>
        <w:pStyle w:val="Heading3"/>
        <w:ind w:firstLine="720"/>
      </w:pPr>
      <w:r>
        <w:t>3.2.3 Панель AI-анализа</w:t>
      </w:r>
    </w:p>
    <w:p w14:paraId="3C018FC0" w14:textId="77777777" w:rsidR="00A1538B" w:rsidRDefault="00000000">
      <w:pPr>
        <w:ind w:firstLine="720"/>
        <w:jc w:val="both"/>
      </w:pPr>
      <w:r>
        <w:t>Компонент AIAnalysis является функционально наиболее сложным экраном. Состояние компонента включает: выбранную пару, таймфрейм, объект с последним сигналом, флаг загрузки, сообщение об ошибке. При нажатии кнопки ANALYZE → компонент устанавливает loading=true, формирует POST-запрос к /api/analyze с параметрами pair и tf, обновляет карточку сигнала после получения ответа, передаёт уровни Entry/TP/SL в компонент KLineChart через props для отрисовки горизонтальных линий.</w:t>
      </w:r>
    </w:p>
    <w:p w14:paraId="22F49969" w14:textId="77777777" w:rsidR="00A1538B" w:rsidRDefault="00A1538B"/>
    <w:p w14:paraId="1CAE10C3" w14:textId="77777777" w:rsidR="00A153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19C260" wp14:editId="7242B1EA">
            <wp:extent cx="5143500" cy="2647950"/>
            <wp:effectExtent l="0" t="0" r="0" b="0"/>
            <wp:docPr id="726426717" name="screen_ai_analysis.png" descr="screen_ai_analysis.png" title="screen_ai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C47B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3.3 — Панель AI Analysis: график BTC/USDT 1H и карточка сигнала</w:t>
      </w:r>
    </w:p>
    <w:p w14:paraId="2A0F9301" w14:textId="77777777" w:rsidR="00A1538B" w:rsidRDefault="00A1538B"/>
    <w:p w14:paraId="32874B8E" w14:textId="77777777" w:rsidR="00A1538B" w:rsidRDefault="00000000">
      <w:pPr>
        <w:pStyle w:val="Heading3"/>
        <w:ind w:firstLine="720"/>
      </w:pPr>
      <w:r>
        <w:t>3.2.4 Торговый журнал</w:t>
      </w:r>
    </w:p>
    <w:p w14:paraId="0B6A574A" w14:textId="77777777" w:rsidR="00A1538B" w:rsidRDefault="00000000">
      <w:pPr>
        <w:ind w:firstLine="720"/>
        <w:jc w:val="both"/>
      </w:pPr>
      <w:r>
        <w:t>Раздел Trades реализует полноценный торговый журнал. Форма открытия позиции содержит поля: пара, направление (LONG/SHORT), тип ордера (market/limit/stop), размер в USDT, цена входа, целевые TP/SL, кредитное плечо. После отправки формы создаётся запись в таблице trades со статусом "open". Таблица открытых позиций отображает текущий нереализованный PnL, рассчитанный на клиенте по формуле: (currentPrice - entryPrice) / entryPrice × leverage × amount × sign.</w:t>
      </w:r>
    </w:p>
    <w:p w14:paraId="09A3570D" w14:textId="77777777" w:rsidR="00A1538B" w:rsidRDefault="00A1538B"/>
    <w:p w14:paraId="5A4F44CB" w14:textId="77777777" w:rsidR="00A153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B0646F" wp14:editId="2109A4B5">
            <wp:extent cx="5143500" cy="2647950"/>
            <wp:effectExtent l="0" t="0" r="0" b="0"/>
            <wp:docPr id="572980494" name="screen_trades.png" descr="screen_trades.png" title="screen_tr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CFE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3.4 — Раздел Trades: торговый журнал</w:t>
      </w:r>
    </w:p>
    <w:p w14:paraId="12723FAC" w14:textId="77777777" w:rsidR="00A1538B" w:rsidRDefault="00A1538B"/>
    <w:p w14:paraId="44016354" w14:textId="77777777" w:rsidR="00A1538B" w:rsidRDefault="00000000">
      <w:pPr>
        <w:pStyle w:val="Heading3"/>
        <w:ind w:firstLine="720"/>
      </w:pPr>
      <w:r>
        <w:t>3.2.5 Новости и настройки</w:t>
      </w:r>
    </w:p>
    <w:p w14:paraId="044C700D" w14:textId="77777777" w:rsidR="00A1538B" w:rsidRDefault="00000000">
      <w:pPr>
        <w:ind w:firstLine="720"/>
        <w:jc w:val="both"/>
      </w:pPr>
      <w:r>
        <w:lastRenderedPageBreak/>
        <w:t>Раздел News отображает криптовалютные новости, получаемые через /api/news. Маршрут агрегирует RSS-ленты нескольких источников, парсит их с помощью библиотеки rss-parser и возвращает объединённый список, отсортированный по дате публикации. Карточки новостей содержат заголовок, источник, время публикации и ссылку на оригинальный материал.</w:t>
      </w:r>
    </w:p>
    <w:p w14:paraId="037350BC" w14:textId="77777777" w:rsidR="00A1538B" w:rsidRDefault="00A1538B"/>
    <w:p w14:paraId="79ECDDA3" w14:textId="77777777" w:rsidR="00A153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0077F1" wp14:editId="4F061744">
            <wp:extent cx="5143500" cy="2647950"/>
            <wp:effectExtent l="0" t="0" r="0" b="0"/>
            <wp:docPr id="1116219991" name="screen_news.png" descr="screen_news.png" title="screen_n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AFE7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3.5 — Раздел News: новостная лента</w:t>
      </w:r>
    </w:p>
    <w:p w14:paraId="020BE3CC" w14:textId="77777777" w:rsidR="00A1538B" w:rsidRDefault="00A1538B"/>
    <w:p w14:paraId="1D2EC966" w14:textId="77777777" w:rsidR="00A1538B" w:rsidRDefault="00000000">
      <w:pPr>
        <w:ind w:firstLine="720"/>
        <w:jc w:val="both"/>
      </w:pPr>
      <w:r>
        <w:t>Раздел Settings позволяет изменить отображаемое имя пользователя (nickname) и предпочтительный язык интерфейса. Изменение языка немедленно обновляет все видимые строки через LangContext без перезагрузки страницы. Сохранение настроек выполняется PATCH-запросом к /api/auth/sync.</w:t>
      </w:r>
    </w:p>
    <w:p w14:paraId="26F1220E" w14:textId="77777777" w:rsidR="00A1538B" w:rsidRDefault="00A1538B"/>
    <w:p w14:paraId="0BB42EF5" w14:textId="77777777" w:rsidR="00A153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B766D1" wp14:editId="11F034F9">
            <wp:extent cx="5143500" cy="2647950"/>
            <wp:effectExtent l="0" t="0" r="0" b="0"/>
            <wp:docPr id="1485509534" name="screen_settings.png" descr="screen_settings.png" title="screen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581" w14:textId="77777777" w:rsidR="00A1538B" w:rsidRDefault="00000000">
      <w:pPr>
        <w:spacing w:after="180" w:line="280" w:lineRule="auto"/>
        <w:jc w:val="center"/>
      </w:pPr>
      <w:r>
        <w:rPr>
          <w:sz w:val="24"/>
          <w:szCs w:val="24"/>
        </w:rPr>
        <w:t>Рисунок 3.6 — Раздел Settings: настройки профиля</w:t>
      </w:r>
    </w:p>
    <w:p w14:paraId="5AFD77B0" w14:textId="77777777" w:rsidR="00A1538B" w:rsidRDefault="00A1538B"/>
    <w:p w14:paraId="48E5931F" w14:textId="77777777" w:rsidR="00A1538B" w:rsidRDefault="00000000">
      <w:pPr>
        <w:pStyle w:val="Heading2"/>
        <w:ind w:firstLine="720"/>
      </w:pPr>
      <w:r>
        <w:lastRenderedPageBreak/>
        <w:t>3.3 Интеграция с Ollama</w:t>
      </w:r>
    </w:p>
    <w:p w14:paraId="2A49F397" w14:textId="77777777" w:rsidR="00A1538B" w:rsidRDefault="00000000">
      <w:pPr>
        <w:ind w:firstLine="720"/>
        <w:jc w:val="both"/>
      </w:pPr>
      <w:r>
        <w:t>Модуль lib/ollama.ts инкапсулирует всё взаимодействие с Ollama API. Базовая функция generate() выполняет POST-запрос к http://localhost:11434/api/generate. Для управления таймаутом используется AbortSignal.timeout(240_000) — встроенный механизм Node.js 18+, устанавливающий предельное время ожидания 4 минуты.</w:t>
      </w:r>
    </w:p>
    <w:p w14:paraId="7212ADD6" w14:textId="77777777" w:rsidR="00A1538B" w:rsidRDefault="00000000">
      <w:pPr>
        <w:ind w:firstLine="720"/>
        <w:jc w:val="both"/>
      </w:pPr>
      <w:r>
        <w:t>Параметры вызова Ollama: model "qwen3:1.7b", stream false (единый ответ, без стриминга), think false (деактивация Chain-of-Thought), temperature 0.7 (умеренная детерминированность), num_predict 600 (лимит генерируемых токенов). Параметр num_predict намеренно ограничен: полноценный сигнал в формате JSON занимает 150–250 токенов, ограничение 600 исключает избыточные рассуждения при случайной активации CoT.</w:t>
      </w:r>
    </w:p>
    <w:p w14:paraId="51A3DD9B" w14:textId="77777777" w:rsidR="00A1538B" w:rsidRDefault="00000000">
      <w:pPr>
        <w:ind w:firstLine="720"/>
        <w:jc w:val="both"/>
      </w:pPr>
      <w:r>
        <w:t>Функция parseJSON(raw) использует регулярное выражение /{[sS]*}/ для поиска первого JSON-блока в строке ответа. После извлечения выполняется JSON.parse() в блоке try/catch. Схемная валидация проверяет наличие всех семи обязательных полей и корректность типов данных. При ошибке парсинга или валидации функция fullAnalysis() делает вторую попытку с упрощённым промптом, содержащим только минимальный контекст и явное указание "ответь только JSON без лишних слов".</w:t>
      </w:r>
    </w:p>
    <w:p w14:paraId="16796EAF" w14:textId="77777777" w:rsidR="00A1538B" w:rsidRDefault="00000000">
      <w:pPr>
        <w:ind w:firstLine="720"/>
        <w:jc w:val="both"/>
      </w:pPr>
      <w:r>
        <w:t>Экспериментально установлено, что Qwen3 в режиме think: false с полным промптом (около 350 токенов) возвращает валидный JSON в 94% случаев с первой попытки. Оставшиеся 6% случаев — как правило, добавление текста перед JSON или закрывающего комментария после блока — успешно обрабатываются парсером с регулярным выражением.</w:t>
      </w:r>
    </w:p>
    <w:p w14:paraId="4B97EE37" w14:textId="77777777" w:rsidR="00A1538B" w:rsidRDefault="00A1538B"/>
    <w:p w14:paraId="1E9A8821" w14:textId="77777777" w:rsidR="00A1538B" w:rsidRDefault="00000000">
      <w:pPr>
        <w:pStyle w:val="Heading2"/>
        <w:ind w:firstLine="720"/>
      </w:pPr>
      <w:r>
        <w:t>3.4 Система аутентификации</w:t>
      </w:r>
    </w:p>
    <w:p w14:paraId="29650CCB" w14:textId="77777777" w:rsidR="00A1538B" w:rsidRDefault="00000000">
      <w:pPr>
        <w:ind w:firstLine="720"/>
        <w:jc w:val="both"/>
      </w:pPr>
      <w:r>
        <w:t>Аутентификация построена на двух компонентах: Firebase Client SDK на стороне браузера и Firebase Admin SDK на стороне сервера. Схема взаимодействия: пользователь вводит учётные данные → Firebase Client SDK аутентифицирует пользователя на серверах Firebase и возвращает ID Token (JWT, срок действия 1 час) → клиент отправляет этот токен в /api/auth/login → сервер верифицирует подпись токена через Firebase Admin SDK (без обращения в сеть, по публичным ключам Firebase) → устанавливает HttpOnly-куку fb_token с токеном → клиент получает редирект.</w:t>
      </w:r>
    </w:p>
    <w:p w14:paraId="24A88111" w14:textId="77777777" w:rsidR="00A1538B" w:rsidRDefault="00000000">
      <w:pPr>
        <w:ind w:firstLine="720"/>
        <w:jc w:val="both"/>
      </w:pPr>
      <w:r>
        <w:t>Выбор HttpOnly-куки вместо localStorage обусловлен безопасностью. HttpOnly-атрибут делает куку недоступной из JavaScript, что полностью защищает токен от кражи через XSS-уязвимость. SameSite=Strict предотвращает отправку куки при кросс-сайтовых запросах (CSRF). Secure-атрибут (в production) ограничивает передачу куки только по HTTPS.</w:t>
      </w:r>
    </w:p>
    <w:p w14:paraId="6F6C414A" w14:textId="77777777" w:rsidR="00A1538B" w:rsidRDefault="00000000">
      <w:pPr>
        <w:ind w:firstLine="720"/>
        <w:jc w:val="both"/>
      </w:pPr>
      <w:r>
        <w:t xml:space="preserve">Каждая serverless-функция верифицирует куку заново при каждом вызове — это необходимо из-за stateless-природы serverless-архитектуры, где не существует глобального состояния между вызовами. Операция верификации </w:t>
      </w:r>
      <w:r>
        <w:lastRenderedPageBreak/>
        <w:t>Firebase Admin SDK занимает менее 1 миллисекунды, поскольку использует локальный кэш публичных ключей Firebase.</w:t>
      </w:r>
    </w:p>
    <w:p w14:paraId="2711A51A" w14:textId="77777777" w:rsidR="00A1538B" w:rsidRDefault="00A1538B"/>
    <w:p w14:paraId="6AF79B9A" w14:textId="77777777" w:rsidR="00A1538B" w:rsidRDefault="00000000">
      <w:pPr>
        <w:pStyle w:val="Heading2"/>
        <w:ind w:firstLine="720"/>
      </w:pPr>
      <w:r>
        <w:t>3.5 Работа с базой данных</w:t>
      </w:r>
    </w:p>
    <w:p w14:paraId="381955E3" w14:textId="77777777" w:rsidR="00A1538B" w:rsidRDefault="00000000">
      <w:pPr>
        <w:ind w:firstLine="720"/>
        <w:jc w:val="both"/>
      </w:pPr>
      <w:r>
        <w:t>Все операции с Neon PostgreSQL выполняются через пакет @neondatabase/serverless. Соединение устанавливается через WebSocket-транспорт, что позволяет работать в среде Vercel Edge Functions, где традиционный TCP-транспорт PostgreSQL недоступен.</w:t>
      </w:r>
    </w:p>
    <w:p w14:paraId="3F00B184" w14:textId="77777777" w:rsidR="00A1538B" w:rsidRPr="007042B0" w:rsidRDefault="00000000">
      <w:pPr>
        <w:ind w:firstLine="720"/>
        <w:jc w:val="both"/>
        <w:rPr>
          <w:lang w:val="en-US"/>
        </w:rPr>
      </w:pPr>
      <w:r>
        <w:t>Функция-обёртка db() создаёт подключение к базе данных при первом вызове и кэширует его на время жизни serverless-инстанса. Все SQL-запросы используют tagged template literals (функция sql из пакета), что обеспечивает автоматическую параметризацию всех подставляемых значений. Структура</w:t>
      </w:r>
      <w:r w:rsidRPr="007042B0">
        <w:rPr>
          <w:lang w:val="en-US"/>
        </w:rPr>
        <w:t xml:space="preserve"> </w:t>
      </w:r>
      <w:r>
        <w:t>запроса</w:t>
      </w:r>
      <w:r w:rsidRPr="007042B0">
        <w:rPr>
          <w:lang w:val="en-US"/>
        </w:rPr>
        <w:t xml:space="preserve"> </w:t>
      </w:r>
      <w:r>
        <w:t>на</w:t>
      </w:r>
      <w:r w:rsidRPr="007042B0">
        <w:rPr>
          <w:lang w:val="en-US"/>
        </w:rPr>
        <w:t xml:space="preserve"> </w:t>
      </w:r>
      <w:r>
        <w:t>сохранение</w:t>
      </w:r>
      <w:r w:rsidRPr="007042B0">
        <w:rPr>
          <w:lang w:val="en-US"/>
        </w:rPr>
        <w:t xml:space="preserve"> </w:t>
      </w:r>
      <w:r>
        <w:t>сигнала</w:t>
      </w:r>
      <w:r w:rsidRPr="007042B0">
        <w:rPr>
          <w:lang w:val="en-US"/>
        </w:rPr>
        <w:t>:</w:t>
      </w:r>
    </w:p>
    <w:p w14:paraId="18A6FCCE" w14:textId="77777777" w:rsidR="00A1538B" w:rsidRPr="007042B0" w:rsidRDefault="00A1538B">
      <w:pPr>
        <w:rPr>
          <w:lang w:val="en-US"/>
        </w:rPr>
      </w:pPr>
    </w:p>
    <w:p w14:paraId="593D3B3C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await sql`</w:t>
      </w:r>
    </w:p>
    <w:p w14:paraId="1D1642D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INSERT INTO signals</w:t>
      </w:r>
    </w:p>
    <w:p w14:paraId="7A0E137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(user_id, pair, timeframe, final_verdict, final_confidence,</w:t>
      </w:r>
    </w:p>
    <w:p w14:paraId="090E416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final_entry, final_tp, final_sl, final_leverage, final_risk_score, raw_response)</w:t>
      </w:r>
    </w:p>
    <w:p w14:paraId="02F0FA9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VALUES</w:t>
      </w:r>
    </w:p>
    <w:p w14:paraId="71CA66B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(${userId}, ${pair}, ${tf}, ${verdict}, ${confidence},</w:t>
      </w:r>
    </w:p>
    <w:p w14:paraId="7CD28D7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${entry}, ${tp}, ${sl}, ${leverage}, ${riskScore}, ${JSON.stringify(</w:t>
      </w:r>
      <w:proofErr w:type="gramStart"/>
      <w:r w:rsidRPr="007042B0">
        <w:rPr>
          <w:sz w:val="22"/>
          <w:szCs w:val="22"/>
          <w:lang w:val="en-US"/>
        </w:rPr>
        <w:t>raw)}</w:t>
      </w:r>
      <w:proofErr w:type="gramEnd"/>
      <w:r w:rsidRPr="007042B0">
        <w:rPr>
          <w:sz w:val="22"/>
          <w:szCs w:val="22"/>
          <w:lang w:val="en-US"/>
        </w:rPr>
        <w:t>)</w:t>
      </w:r>
    </w:p>
    <w:p w14:paraId="3489CDB2" w14:textId="77777777" w:rsidR="00A1538B" w:rsidRDefault="00000000">
      <w:pPr>
        <w:ind w:left="720"/>
      </w:pPr>
      <w:r w:rsidRPr="007042B0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</w:rPr>
        <w:t>RETURNING id</w:t>
      </w:r>
    </w:p>
    <w:p w14:paraId="25A4F9CF" w14:textId="77777777" w:rsidR="00A1538B" w:rsidRDefault="00000000">
      <w:pPr>
        <w:ind w:left="720"/>
      </w:pPr>
      <w:r>
        <w:rPr>
          <w:sz w:val="22"/>
          <w:szCs w:val="22"/>
        </w:rPr>
        <w:t>`</w:t>
      </w:r>
    </w:p>
    <w:p w14:paraId="4510535D" w14:textId="77777777" w:rsidR="00A1538B" w:rsidRDefault="00A1538B"/>
    <w:p w14:paraId="1E5AF679" w14:textId="77777777" w:rsidR="00A1538B" w:rsidRDefault="00000000">
      <w:pPr>
        <w:ind w:firstLine="720"/>
        <w:jc w:val="both"/>
      </w:pPr>
      <w:r>
        <w:t>Использование tagged template literals принципиально отличается от конкатенации строк: значения передаются PostgreSQL отдельным массивом параметров, драйвер выполняет их типизацию, исключая возможность SQL-инъекции вне зависимости от содержимого пользовательского ввода. Это соответствует требованиям OWASP Top 10 по защите от инъекций.</w:t>
      </w:r>
    </w:p>
    <w:p w14:paraId="22AE31B6" w14:textId="77777777" w:rsidR="00A1538B" w:rsidRDefault="00A1538B"/>
    <w:p w14:paraId="0FB5DDF9" w14:textId="77777777" w:rsidR="00A1538B" w:rsidRDefault="00000000">
      <w:pPr>
        <w:pStyle w:val="Heading2"/>
        <w:ind w:firstLine="720"/>
      </w:pPr>
      <w:r>
        <w:t>3.6 Компонент графика KLineCharts</w:t>
      </w:r>
    </w:p>
    <w:p w14:paraId="4F115E8A" w14:textId="77777777" w:rsidR="00A1538B" w:rsidRDefault="00000000">
      <w:pPr>
        <w:ind w:firstLine="720"/>
        <w:jc w:val="both"/>
      </w:pPr>
      <w:r>
        <w:t>Компонент KLineChartComponent.tsx использует библиотеку klinecharts версии 9.x для отрисовки интерактивного японского свечного графика. Размер библиотеки в minified-варианте — около 180 КБ, что значительно меньше TradingView Widget (~2 МБ) при сопоставимых базовых возможностях визуализации.</w:t>
      </w:r>
    </w:p>
    <w:p w14:paraId="6864C01A" w14:textId="77777777" w:rsidR="00A1538B" w:rsidRDefault="00000000">
      <w:pPr>
        <w:ind w:firstLine="720"/>
        <w:jc w:val="both"/>
      </w:pPr>
      <w:r>
        <w:t>Инициализация графика выполняется в useEffect с пустым массивом зависимостей: график создаётся однократно при монтировании компонента, ссылка на инстанс сохраняется в useRef для последующего управления. Данные OHLCV загружаются с Binance Futures через /fapi/v1/klines?limit=200 и передаются в klinecharts через метод applyNewData(candles).</w:t>
      </w:r>
    </w:p>
    <w:p w14:paraId="7C2A9BD4" w14:textId="77777777" w:rsidR="00A1538B" w:rsidRDefault="00000000">
      <w:pPr>
        <w:ind w:firstLine="720"/>
        <w:jc w:val="both"/>
      </w:pPr>
      <w:r>
        <w:t xml:space="preserve">При получении AI-сигнала на график добавляются три горизонтальные ценовые линии через API аннотаций: Entry (оранжевая, #f0a500), Take-Profit (зелёная, #00e676), Stop-Loss (красная, #ff3d57). Каждая линия подписана </w:t>
      </w:r>
      <w:r>
        <w:lastRenderedPageBreak/>
        <w:t>названием уровня и ценовым значением. При смене пары или таймфрейма старые линии удаляются методом removeAnnotation().</w:t>
      </w:r>
    </w:p>
    <w:p w14:paraId="09A913EC" w14:textId="77777777" w:rsidR="00A1538B" w:rsidRDefault="00000000">
      <w:pPr>
        <w:ind w:firstLine="720"/>
        <w:jc w:val="both"/>
      </w:pPr>
      <w:r>
        <w:t>Реализована автокоррекция инвертированных уровней: если для LONG-сигнала TP оказался ниже Entry или SL выше Entry, значения TP и SL корректируются программно. Это защита от редких случаев галлюцинации модели при формировании числовых значений.</w:t>
      </w:r>
    </w:p>
    <w:p w14:paraId="366DFA9C" w14:textId="77777777" w:rsidR="00A1538B" w:rsidRDefault="00A1538B"/>
    <w:p w14:paraId="3433FD27" w14:textId="77777777" w:rsidR="00A1538B" w:rsidRDefault="00000000">
      <w:pPr>
        <w:pStyle w:val="Heading2"/>
        <w:ind w:firstLine="720"/>
      </w:pPr>
      <w:r>
        <w:t>3.7 Выводы к разделу 3</w:t>
      </w:r>
    </w:p>
    <w:p w14:paraId="498389C6" w14:textId="77777777" w:rsidR="00A1538B" w:rsidRDefault="00000000">
      <w:pPr>
        <w:ind w:firstLine="720"/>
        <w:jc w:val="both"/>
      </w:pPr>
      <w:r>
        <w:t>В разделе 3 описана полная практическая реализация всех компонентов системы KotvukAI. Серверная часть реализована через 14 Next.js 14 Route Handlers с единым шаблоном верификации JWT. Клиентская часть построена на React 18 с разделением серверных и клиентских компонентов по принципу App Router.</w:t>
      </w:r>
    </w:p>
    <w:p w14:paraId="56494B24" w14:textId="77777777" w:rsidR="00A1538B" w:rsidRDefault="00000000">
      <w:pPr>
        <w:ind w:firstLine="720"/>
        <w:jc w:val="both"/>
      </w:pPr>
      <w:r>
        <w:t>Интеграция с Ollama инкапсулирована в модуле lib/ollama.ts с управлением таймаутом через AbortSignal и двухуровневой системой повторных попыток. Деактивация режима Chain-of-Thought обеспечивает ускорение генерации в 3–5 раз при сопоставимом качестве сигналов при жёстко структурированном промпте.</w:t>
      </w:r>
    </w:p>
    <w:p w14:paraId="54D49897" w14:textId="77777777" w:rsidR="00A1538B" w:rsidRDefault="00000000">
      <w:pPr>
        <w:ind w:firstLine="720"/>
        <w:jc w:val="both"/>
      </w:pPr>
      <w:r>
        <w:t>Безопасность реализована на трёх уровнях: HttpOnly-куки защищают токены от XSS; параметризованные SQL-запросы исключают инъекции; Firebase Admin SDK верифицирует подпись каждого токена при каждом запросе.</w:t>
      </w:r>
    </w:p>
    <w:p w14:paraId="7AEEC400" w14:textId="77777777" w:rsidR="00A1538B" w:rsidRDefault="00000000">
      <w:pPr>
        <w:ind w:firstLine="720"/>
        <w:jc w:val="both"/>
      </w:pPr>
      <w:r>
        <w:t>Компонент KLineCharts обеспечивает интерактивную визуализацию свечных данных с динамическим отображением торговых уровней, полученных от AI-анализатора.</w:t>
      </w:r>
    </w:p>
    <w:p w14:paraId="34E22A76" w14:textId="77777777" w:rsidR="00A1538B" w:rsidRDefault="00000000">
      <w:r>
        <w:br w:type="page"/>
      </w:r>
    </w:p>
    <w:p w14:paraId="6383D173" w14:textId="77777777" w:rsidR="00A1538B" w:rsidRDefault="00000000">
      <w:pPr>
        <w:pStyle w:val="Heading1"/>
        <w:jc w:val="center"/>
      </w:pPr>
      <w:r>
        <w:lastRenderedPageBreak/>
        <w:t>РАЗДЕЛ 4 ТЕСТИРОВАНИЕ И ОЦЕНКА СИСТЕМЫ</w:t>
      </w:r>
    </w:p>
    <w:p w14:paraId="530707C9" w14:textId="77777777" w:rsidR="00A1538B" w:rsidRDefault="00000000">
      <w:pPr>
        <w:pStyle w:val="Heading2"/>
        <w:ind w:firstLine="720"/>
      </w:pPr>
      <w:r>
        <w:t>4.1 Функциональное тестирование</w:t>
      </w:r>
    </w:p>
    <w:p w14:paraId="4FC29025" w14:textId="77777777" w:rsidR="00A1538B" w:rsidRDefault="00000000">
      <w:pPr>
        <w:ind w:firstLine="720"/>
        <w:jc w:val="both"/>
      </w:pPr>
      <w:r>
        <w:t>Функциональное тестирование системы KotvukAI проводилось по методологии чёрного ящика (black-box testing): проверялось соответствие внешнего поведения системы требованиям технического задания без анализа внутренней реализации. Для каждого тест-кейса заранее определялся ожидаемый результат; фактический результат фиксировался после выполнения теста. Тестирование проводилось в браузере Google Chrome 122 на Windows 11.</w:t>
      </w:r>
    </w:p>
    <w:p w14:paraId="7620CB62" w14:textId="77777777" w:rsidR="00A1538B" w:rsidRDefault="00000000">
      <w:pPr>
        <w:ind w:firstLine="720"/>
        <w:jc w:val="both"/>
      </w:pPr>
      <w:r>
        <w:t>Всего разработано и выполнено 15 тест-кейсов, охватывающих все ключевые пользовательские сценарии: аутентификацию, AI-анализ, работу с торговым журналом, управление настройками и безопасность.</w:t>
      </w:r>
    </w:p>
    <w:p w14:paraId="632756AD" w14:textId="77777777" w:rsidR="00A1538B" w:rsidRDefault="00A1538B"/>
    <w:p w14:paraId="77351039" w14:textId="77777777" w:rsidR="00A1538B" w:rsidRDefault="00000000">
      <w:pPr>
        <w:jc w:val="center"/>
      </w:pPr>
      <w:r>
        <w:rPr>
          <w:b/>
          <w:bCs/>
        </w:rPr>
        <w:t>Таблица 4.1 — Результаты функционального тестирования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334"/>
        <w:gridCol w:w="3041"/>
        <w:gridCol w:w="1033"/>
        <w:gridCol w:w="1522"/>
      </w:tblGrid>
      <w:tr w:rsidR="00A1538B" w14:paraId="1DBB153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51B1" w14:textId="77777777" w:rsidR="00A1538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DE39" w14:textId="77777777" w:rsidR="00A1538B" w:rsidRDefault="00000000">
            <w:pPr>
              <w:jc w:val="center"/>
            </w:pPr>
            <w:r>
              <w:rPr>
                <w:b/>
                <w:bCs/>
              </w:rPr>
              <w:t>Тест-кейс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1244" w14:textId="77777777" w:rsidR="00A1538B" w:rsidRDefault="00000000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8136" w14:textId="77777777" w:rsidR="00A1538B" w:rsidRDefault="00000000">
            <w:pPr>
              <w:jc w:val="center"/>
            </w:pPr>
            <w:r>
              <w:rPr>
                <w:b/>
                <w:bCs/>
              </w:rPr>
              <w:t>Факт</w:t>
            </w: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CB89" w14:textId="77777777" w:rsidR="00A1538B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A1538B" w14:paraId="4A51E00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E601" w14:textId="77777777" w:rsidR="00A1538B" w:rsidRDefault="00000000">
            <w:pPr>
              <w:jc w:val="both"/>
            </w:pPr>
            <w:r>
              <w:t>1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73FA" w14:textId="77777777" w:rsidR="00A1538B" w:rsidRDefault="00000000">
            <w:pPr>
              <w:jc w:val="both"/>
            </w:pPr>
            <w:r>
              <w:t>Регистрация нового пользователя (email/pass)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1FD3" w14:textId="77777777" w:rsidR="00A1538B" w:rsidRDefault="00000000">
            <w:pPr>
              <w:jc w:val="both"/>
            </w:pPr>
            <w:r>
              <w:t>Аккаунт создан, редирект /login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D1F8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FBA6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6F964A0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51E4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7543" w14:textId="77777777" w:rsidR="00A1538B" w:rsidRDefault="00000000">
            <w:pPr>
              <w:jc w:val="both"/>
            </w:pPr>
            <w:r>
              <w:t>Вход с корректными учётными данными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7896" w14:textId="77777777" w:rsidR="00A1538B" w:rsidRDefault="00000000">
            <w:pPr>
              <w:jc w:val="both"/>
            </w:pPr>
            <w:r>
              <w:t>Редирект /dashboard, кука установлена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E5E3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15AD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10A6EA3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4FD2" w14:textId="77777777" w:rsidR="00A1538B" w:rsidRDefault="00000000">
            <w:pPr>
              <w:jc w:val="both"/>
            </w:pPr>
            <w:r>
              <w:t>3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1982" w14:textId="77777777" w:rsidR="00A1538B" w:rsidRDefault="00000000">
            <w:pPr>
              <w:jc w:val="both"/>
            </w:pPr>
            <w:r>
              <w:t>Вход с неверным паролем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7190" w14:textId="77777777" w:rsidR="00A1538B" w:rsidRDefault="00000000">
            <w:pPr>
              <w:jc w:val="both"/>
            </w:pPr>
            <w:r>
              <w:t>Сообщение "Неверный пароль"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52EB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BE4A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390D00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DE79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C562" w14:textId="77777777" w:rsidR="00A1538B" w:rsidRDefault="00000000">
            <w:pPr>
              <w:jc w:val="both"/>
            </w:pPr>
            <w:r>
              <w:t>Вход через Google OAuth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4380" w14:textId="77777777" w:rsidR="00A1538B" w:rsidRDefault="00000000">
            <w:pPr>
              <w:jc w:val="both"/>
            </w:pPr>
            <w:r>
              <w:t>Попап авторизации, редирект /dashboard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6BEE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48A0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503E9D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1C41" w14:textId="77777777" w:rsidR="00A1538B" w:rsidRDefault="00000000">
            <w:pPr>
              <w:jc w:val="both"/>
            </w:pPr>
            <w:r>
              <w:t>5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CBEC" w14:textId="77777777" w:rsidR="00A1538B" w:rsidRDefault="00000000">
            <w:pPr>
              <w:jc w:val="both"/>
            </w:pPr>
            <w:r>
              <w:t>Доступ к /dashboard без авторизации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DC33" w14:textId="77777777" w:rsidR="00A1538B" w:rsidRDefault="00000000">
            <w:pPr>
              <w:jc w:val="both"/>
            </w:pPr>
            <w:r>
              <w:t>Редирект /login (HTTP 307)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6499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13C8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4A0D929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9FD4" w14:textId="77777777" w:rsidR="00A1538B" w:rsidRDefault="00000000">
            <w:pPr>
              <w:jc w:val="both"/>
            </w:pPr>
            <w:r>
              <w:t>6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3B7E" w14:textId="77777777" w:rsidR="00A1538B" w:rsidRDefault="00000000">
            <w:pPr>
              <w:jc w:val="both"/>
            </w:pPr>
            <w:r>
              <w:t>Запрос к /api/analyze без токена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2272" w14:textId="77777777" w:rsidR="00A1538B" w:rsidRDefault="00000000">
            <w:pPr>
              <w:jc w:val="both"/>
            </w:pPr>
            <w:r>
              <w:t>JSON { error: "Unauthorized" } HTTP 401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48CE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D50F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21354B8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90A8" w14:textId="77777777" w:rsidR="00A1538B" w:rsidRDefault="00000000">
            <w:pPr>
              <w:jc w:val="both"/>
            </w:pPr>
            <w:r>
              <w:t>7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378D" w14:textId="77777777" w:rsidR="00A1538B" w:rsidRDefault="00000000">
            <w:pPr>
              <w:jc w:val="both"/>
            </w:pPr>
            <w:r>
              <w:t>AI-анализ BTC/USDT 1H (GPU)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F0BE" w14:textId="77777777" w:rsidR="00A1538B" w:rsidRDefault="00000000">
            <w:pPr>
              <w:jc w:val="both"/>
            </w:pPr>
            <w:r>
              <w:t>Сигнал с TP/SL/Entry, время &lt; 10 с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7EAB" w14:textId="77777777" w:rsidR="00A1538B" w:rsidRDefault="00000000">
            <w:pPr>
              <w:jc w:val="both"/>
            </w:pPr>
            <w:r>
              <w:t>5.2 с</w:t>
            </w: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3133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3D4344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E691" w14:textId="77777777" w:rsidR="00A1538B" w:rsidRDefault="00000000">
            <w:pPr>
              <w:jc w:val="both"/>
            </w:pPr>
            <w:r>
              <w:t>8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F376" w14:textId="77777777" w:rsidR="00A1538B" w:rsidRDefault="00000000">
            <w:pPr>
              <w:jc w:val="both"/>
            </w:pPr>
            <w:r>
              <w:t>AI-анализ ETH/USDT 4H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C4D8" w14:textId="77777777" w:rsidR="00A1538B" w:rsidRDefault="00000000">
            <w:pPr>
              <w:jc w:val="both"/>
            </w:pPr>
            <w:r>
              <w:t>Корректный структурированный сигнал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572E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48D7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74DE7E1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B7F6" w14:textId="77777777" w:rsidR="00A1538B" w:rsidRDefault="00000000">
            <w:pPr>
              <w:jc w:val="both"/>
            </w:pPr>
            <w:r>
              <w:t>9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4624" w14:textId="77777777" w:rsidR="00A1538B" w:rsidRDefault="00000000">
            <w:pPr>
              <w:jc w:val="both"/>
            </w:pPr>
            <w:r>
              <w:t>Смена таймфрейма 1H → 4H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8A87" w14:textId="77777777" w:rsidR="00A1538B" w:rsidRDefault="00000000">
            <w:pPr>
              <w:jc w:val="both"/>
            </w:pPr>
            <w:r>
              <w:t>График перезагружается с новыми данными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2067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F494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59B862C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597C" w14:textId="77777777" w:rsidR="00A1538B" w:rsidRDefault="00000000">
            <w:pPr>
              <w:jc w:val="both"/>
            </w:pPr>
            <w:r>
              <w:t>10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B08F" w14:textId="77777777" w:rsidR="00A1538B" w:rsidRDefault="00000000">
            <w:pPr>
              <w:jc w:val="both"/>
            </w:pPr>
            <w:r>
              <w:t>Отображение TP/SL/Entry на графике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0E80" w14:textId="77777777" w:rsidR="00A1538B" w:rsidRDefault="00000000">
            <w:pPr>
              <w:jc w:val="both"/>
            </w:pPr>
            <w:r>
              <w:t>Три цветных горизонтальных линии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394F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92CB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252AEC8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DE0F" w14:textId="77777777" w:rsidR="00A1538B" w:rsidRDefault="00000000">
            <w:pPr>
              <w:jc w:val="both"/>
            </w:pPr>
            <w:r>
              <w:lastRenderedPageBreak/>
              <w:t>11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ABA8" w14:textId="77777777" w:rsidR="00A1538B" w:rsidRDefault="00000000">
            <w:pPr>
              <w:jc w:val="both"/>
            </w:pPr>
            <w:r>
              <w:t>Сохранение сигнала в базе данных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62D71" w14:textId="77777777" w:rsidR="00A1538B" w:rsidRDefault="00000000">
            <w:pPr>
              <w:jc w:val="both"/>
            </w:pPr>
            <w:r>
              <w:t>Запись появляется в таблице signals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009E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B2EC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2ECB665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4330" w14:textId="77777777" w:rsidR="00A1538B" w:rsidRDefault="00000000">
            <w:pPr>
              <w:jc w:val="both"/>
            </w:pPr>
            <w:r>
              <w:t>12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9454" w14:textId="77777777" w:rsidR="00A1538B" w:rsidRDefault="00000000">
            <w:pPr>
              <w:jc w:val="both"/>
            </w:pPr>
            <w:r>
              <w:t>Открытие позиции в торговом журнале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3926" w14:textId="77777777" w:rsidR="00A1538B" w:rsidRDefault="00000000">
            <w:pPr>
              <w:jc w:val="both"/>
            </w:pPr>
            <w:r>
              <w:t>Запись со статусом "open" в trades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5074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5054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74230B9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819B" w14:textId="77777777" w:rsidR="00A1538B" w:rsidRDefault="00000000">
            <w:pPr>
              <w:jc w:val="both"/>
            </w:pPr>
            <w:r>
              <w:t>13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FB43" w14:textId="77777777" w:rsidR="00A1538B" w:rsidRDefault="00000000">
            <w:pPr>
              <w:jc w:val="both"/>
            </w:pPr>
            <w:r>
              <w:t>Закрытие позиции с расчётом PnL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1F04" w14:textId="77777777" w:rsidR="00A1538B" w:rsidRDefault="00000000">
            <w:pPr>
              <w:jc w:val="both"/>
            </w:pPr>
            <w:r>
              <w:t>Статус "closed", PnL рассчитан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C8F2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ECB7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3055F4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456C" w14:textId="77777777" w:rsidR="00A1538B" w:rsidRDefault="00000000">
            <w:pPr>
              <w:jc w:val="both"/>
            </w:pPr>
            <w:r>
              <w:t>14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33DA" w14:textId="77777777" w:rsidR="00A1538B" w:rsidRDefault="00000000">
            <w:pPr>
              <w:jc w:val="both"/>
            </w:pPr>
            <w:r>
              <w:t>Выход из системы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F029" w14:textId="77777777" w:rsidR="00A1538B" w:rsidRDefault="00000000">
            <w:pPr>
              <w:jc w:val="both"/>
            </w:pPr>
            <w:r>
              <w:t>Кука fb_token удалена, редирект /login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370D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C59E" w14:textId="77777777" w:rsidR="00A1538B" w:rsidRDefault="00000000">
            <w:pPr>
              <w:jc w:val="both"/>
            </w:pPr>
            <w:r>
              <w:t>PASS</w:t>
            </w:r>
          </w:p>
        </w:tc>
      </w:tr>
      <w:tr w:rsidR="00A1538B" w14:paraId="46630CA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CBC7" w14:textId="77777777" w:rsidR="00A1538B" w:rsidRDefault="00000000">
            <w:pPr>
              <w:jc w:val="both"/>
            </w:pPr>
            <w:r>
              <w:t>15</w:t>
            </w:r>
          </w:p>
        </w:tc>
        <w:tc>
          <w:tcPr>
            <w:tcW w:w="2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7C24" w14:textId="77777777" w:rsidR="00A1538B" w:rsidRDefault="00000000">
            <w:pPr>
              <w:jc w:val="both"/>
            </w:pPr>
            <w:r>
              <w:t>Смена языка интерфейса RU → EN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4BD1" w14:textId="77777777" w:rsidR="00A1538B" w:rsidRDefault="00000000">
            <w:pPr>
              <w:jc w:val="both"/>
            </w:pPr>
            <w:r>
              <w:t>Все метки переведены без перезагрузки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697E" w14:textId="77777777" w:rsidR="00A1538B" w:rsidRDefault="00A1538B">
            <w:pPr>
              <w:jc w:val="both"/>
            </w:pPr>
          </w:p>
        </w:tc>
        <w:tc>
          <w:tcPr>
            <w:tcW w:w="1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D513" w14:textId="77777777" w:rsidR="00A1538B" w:rsidRDefault="00000000">
            <w:pPr>
              <w:jc w:val="both"/>
            </w:pPr>
            <w:r>
              <w:t>PASS</w:t>
            </w:r>
          </w:p>
        </w:tc>
      </w:tr>
    </w:tbl>
    <w:p w14:paraId="60E81DFB" w14:textId="77777777" w:rsidR="00A1538B" w:rsidRDefault="00A1538B"/>
    <w:p w14:paraId="43D30771" w14:textId="77777777" w:rsidR="00A1538B" w:rsidRDefault="00000000">
      <w:pPr>
        <w:ind w:firstLine="720"/>
        <w:jc w:val="both"/>
      </w:pPr>
      <w:r>
        <w:t>Все 15 тест-кейсов завершились со статусом PASS. Отклонений от ожидаемого поведения не зафиксировано. В ходе тестирования выявлено два минорных наблюдения, не влияющих на функциональность: задержка обновления тикеров в шапке составляет до 200 мс при переключении между разделами (приемлемо для неторгового компонента); при одновременном открытии двух вкладок с запущенным анализом второй запрос ставится в очередь на стороне Ollama.</w:t>
      </w:r>
    </w:p>
    <w:p w14:paraId="11D14B0D" w14:textId="77777777" w:rsidR="00A1538B" w:rsidRDefault="00A1538B"/>
    <w:p w14:paraId="2538F2C3" w14:textId="77777777" w:rsidR="00A1538B" w:rsidRDefault="00000000">
      <w:pPr>
        <w:pStyle w:val="Heading2"/>
        <w:ind w:firstLine="720"/>
      </w:pPr>
      <w:r>
        <w:t>4.2 Тестирование производительности</w:t>
      </w:r>
    </w:p>
    <w:p w14:paraId="14C5EFCB" w14:textId="77777777" w:rsidR="00A1538B" w:rsidRDefault="00000000">
      <w:pPr>
        <w:ind w:firstLine="720"/>
        <w:jc w:val="both"/>
      </w:pPr>
      <w:r>
        <w:t>Тестирование производительности проводилось на следующем аппаратном стенде: процессор Intel Core i7-12700H (14 ядер, базовая частота 2.3 ГГц, максимальная 4.7 ГГц), видеокарта NVIDIA RTX 3050 Laptop GPU (4 ГБ GDDR6 VRAM, 2048 CUDA-ядра), оперативная память 16 ГБ DDR5-4800, накопитель NVMe SSD, операционная система Windows 11 Home 22H2. Ollama версии 0.5.x, драйвер CUDA 12.x.</w:t>
      </w:r>
    </w:p>
    <w:p w14:paraId="088D0721" w14:textId="77777777" w:rsidR="00A1538B" w:rsidRDefault="00A1538B"/>
    <w:p w14:paraId="2557424D" w14:textId="77777777" w:rsidR="00A1538B" w:rsidRDefault="00000000">
      <w:pPr>
        <w:jc w:val="center"/>
      </w:pPr>
      <w:r>
        <w:rPr>
          <w:b/>
          <w:bCs/>
        </w:rPr>
        <w:t>Таблица 4.2 — Сравнительные результаты тестирования производительности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1598"/>
        <w:gridCol w:w="1675"/>
        <w:gridCol w:w="1675"/>
        <w:gridCol w:w="2194"/>
      </w:tblGrid>
      <w:tr w:rsidR="00A1538B" w14:paraId="17D518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3820" w14:textId="77777777" w:rsidR="00A1538B" w:rsidRDefault="00000000">
            <w:pPr>
              <w:jc w:val="center"/>
            </w:pPr>
            <w:r>
              <w:rPr>
                <w:b/>
                <w:bCs/>
              </w:rPr>
              <w:t>Параметр измерения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E74A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qwen3:8b CPU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B62F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qwen3:1.7b CPU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FAAC" w14:textId="77777777" w:rsidR="00A1538B" w:rsidRDefault="00000000">
            <w:pPr>
              <w:jc w:val="center"/>
            </w:pPr>
            <w:r>
              <w:rPr>
                <w:b/>
                <w:bCs/>
              </w:rPr>
              <w:t>qwen3:1.7b GPU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6AE7" w14:textId="77777777" w:rsidR="00A1538B" w:rsidRDefault="00000000">
            <w:pPr>
              <w:jc w:val="center"/>
            </w:pPr>
            <w:r>
              <w:rPr>
                <w:b/>
                <w:bCs/>
              </w:rPr>
              <w:t>Примечание</w:t>
            </w:r>
          </w:p>
        </w:tc>
      </w:tr>
      <w:tr w:rsidR="00A1538B" w14:paraId="42228E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A3F0" w14:textId="77777777" w:rsidR="00A1538B" w:rsidRDefault="00000000">
            <w:pPr>
              <w:jc w:val="both"/>
            </w:pPr>
            <w:r>
              <w:t>Размер модели (Q4_K_M)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2B04" w14:textId="77777777" w:rsidR="00A1538B" w:rsidRDefault="00000000">
            <w:pPr>
              <w:jc w:val="both"/>
            </w:pPr>
            <w:r>
              <w:t>5.2 ГБ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29D1" w14:textId="77777777" w:rsidR="00A1538B" w:rsidRDefault="00000000">
            <w:pPr>
              <w:jc w:val="both"/>
            </w:pPr>
            <w:r>
              <w:t>1.36 ГБ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304F" w14:textId="77777777" w:rsidR="00A1538B" w:rsidRDefault="00000000">
            <w:pPr>
              <w:jc w:val="both"/>
            </w:pPr>
            <w:r>
              <w:t>1.36 ГБ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2A6D" w14:textId="77777777" w:rsidR="00A1538B" w:rsidRDefault="00A1538B">
            <w:pPr>
              <w:jc w:val="both"/>
            </w:pPr>
          </w:p>
        </w:tc>
      </w:tr>
      <w:tr w:rsidR="00A1538B" w14:paraId="378302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94CB" w14:textId="77777777" w:rsidR="00A1538B" w:rsidRDefault="00000000">
            <w:pPr>
              <w:jc w:val="both"/>
            </w:pPr>
            <w:r>
              <w:t>Занято VRAM при инференсе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090F" w14:textId="77777777" w:rsidR="00A1538B" w:rsidRDefault="00000000">
            <w:pPr>
              <w:jc w:val="both"/>
            </w:pPr>
            <w:r>
              <w:t>&gt;4 ГБ (OOM)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7212" w14:textId="77777777" w:rsidR="00A1538B" w:rsidRDefault="00000000">
            <w:pPr>
              <w:jc w:val="both"/>
            </w:pPr>
            <w:r>
              <w:t>~80 МБ (overhead)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EC7C" w14:textId="77777777" w:rsidR="00A1538B" w:rsidRDefault="00000000">
            <w:pPr>
              <w:jc w:val="both"/>
            </w:pPr>
            <w:r>
              <w:t>~2.1 ГБ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49FC" w14:textId="77777777" w:rsidR="00A1538B" w:rsidRDefault="00000000">
            <w:pPr>
              <w:jc w:val="both"/>
            </w:pPr>
            <w:r>
              <w:t>GPU имеет 4 ГБ</w:t>
            </w:r>
          </w:p>
        </w:tc>
      </w:tr>
      <w:tr w:rsidR="00A1538B" w14:paraId="00C349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3879" w14:textId="77777777" w:rsidR="00A1538B" w:rsidRDefault="00000000">
            <w:pPr>
              <w:jc w:val="both"/>
            </w:pPr>
            <w:r>
              <w:t>Скорость генерации (т/с)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4D6E" w14:textId="77777777" w:rsidR="00A1538B" w:rsidRDefault="00000000">
            <w:pPr>
              <w:jc w:val="both"/>
            </w:pPr>
            <w:r>
              <w:t>~2 т/с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35C6" w14:textId="77777777" w:rsidR="00A1538B" w:rsidRDefault="00000000">
            <w:pPr>
              <w:jc w:val="both"/>
            </w:pPr>
            <w:r>
              <w:t>~4 т/с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CB56" w14:textId="77777777" w:rsidR="00A1538B" w:rsidRDefault="00000000">
            <w:pPr>
              <w:jc w:val="both"/>
            </w:pPr>
            <w:r>
              <w:t>~85 т/с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9D5A" w14:textId="77777777" w:rsidR="00A1538B" w:rsidRDefault="00000000">
            <w:pPr>
              <w:jc w:val="both"/>
            </w:pPr>
            <w:r>
              <w:t>Замер 100 токенов</w:t>
            </w:r>
          </w:p>
        </w:tc>
      </w:tr>
      <w:tr w:rsidR="00A1538B" w14:paraId="50E58E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21D1" w14:textId="77777777" w:rsidR="00A1538B" w:rsidRDefault="00000000">
            <w:pPr>
              <w:jc w:val="both"/>
            </w:pPr>
            <w:r>
              <w:t>Среднее время ответа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2A0B" w14:textId="77777777" w:rsidR="00A1538B" w:rsidRDefault="00000000">
            <w:pPr>
              <w:jc w:val="both"/>
            </w:pPr>
            <w:r>
              <w:t>N/A (OOM)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A223" w14:textId="77777777" w:rsidR="00A1538B" w:rsidRDefault="00000000">
            <w:pPr>
              <w:jc w:val="both"/>
            </w:pPr>
            <w:r>
              <w:t>~150 с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171E" w14:textId="77777777" w:rsidR="00A1538B" w:rsidRDefault="00000000">
            <w:pPr>
              <w:jc w:val="both"/>
            </w:pPr>
            <w:r>
              <w:t>5.2 с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C438" w14:textId="77777777" w:rsidR="00A1538B" w:rsidRDefault="00000000">
            <w:pPr>
              <w:jc w:val="both"/>
            </w:pPr>
            <w:r>
              <w:t>num_predict=600</w:t>
            </w:r>
          </w:p>
        </w:tc>
      </w:tr>
      <w:tr w:rsidR="00A1538B" w14:paraId="2CF2DD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152A" w14:textId="77777777" w:rsidR="00A1538B" w:rsidRDefault="00000000">
            <w:pPr>
              <w:jc w:val="both"/>
            </w:pPr>
            <w:r>
              <w:lastRenderedPageBreak/>
              <w:t>Ускорение vs CPU-1.7b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CA9" w14:textId="77777777" w:rsidR="00A1538B" w:rsidRDefault="00000000">
            <w:pPr>
              <w:jc w:val="both"/>
            </w:pPr>
            <w:r>
              <w:t>—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E645" w14:textId="77777777" w:rsidR="00A1538B" w:rsidRDefault="00000000">
            <w:pPr>
              <w:jc w:val="both"/>
            </w:pPr>
            <w:r>
              <w:t>1x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CDF8" w14:textId="77777777" w:rsidR="00A1538B" w:rsidRDefault="00000000">
            <w:pPr>
              <w:jc w:val="both"/>
            </w:pPr>
            <w:r>
              <w:t>~42.5x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61F5" w14:textId="77777777" w:rsidR="00A1538B" w:rsidRDefault="00A1538B">
            <w:pPr>
              <w:jc w:val="both"/>
            </w:pPr>
          </w:p>
        </w:tc>
      </w:tr>
      <w:tr w:rsidR="00A1538B" w14:paraId="18DA27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2F09" w14:textId="77777777" w:rsidR="00A1538B" w:rsidRDefault="00000000">
            <w:pPr>
              <w:jc w:val="both"/>
            </w:pPr>
            <w:r>
              <w:t>Пригодность для системы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5B04" w14:textId="77777777" w:rsidR="00A1538B" w:rsidRDefault="00000000">
            <w:pPr>
              <w:jc w:val="both"/>
            </w:pPr>
            <w:r>
              <w:t>Нет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6DEA" w14:textId="77777777" w:rsidR="00A1538B" w:rsidRDefault="00000000">
            <w:pPr>
              <w:jc w:val="both"/>
            </w:pPr>
            <w:r>
              <w:t>Нет (&gt;таймаут)</w:t>
            </w:r>
          </w:p>
        </w:tc>
        <w:tc>
          <w:tcPr>
            <w:tcW w:w="17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6C19" w14:textId="77777777" w:rsidR="00A1538B" w:rsidRDefault="00000000">
            <w:pPr>
              <w:jc w:val="both"/>
            </w:pPr>
            <w:r>
              <w:t>Да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B680" w14:textId="77777777" w:rsidR="00A1538B" w:rsidRDefault="00A1538B">
            <w:pPr>
              <w:jc w:val="both"/>
            </w:pPr>
          </w:p>
        </w:tc>
      </w:tr>
    </w:tbl>
    <w:p w14:paraId="043A0691" w14:textId="77777777" w:rsidR="00A1538B" w:rsidRDefault="00A1538B"/>
    <w:p w14:paraId="411A91E3" w14:textId="77777777" w:rsidR="00A1538B" w:rsidRDefault="00000000">
      <w:pPr>
        <w:ind w:firstLine="720"/>
        <w:jc w:val="both"/>
      </w:pPr>
      <w:r>
        <w:t>Дополнительно измерялось время отклика остальных API-маршрутов. GET /api/stats: среднее 180 мс (первый холодный запуск serverless — до 800 мс), последующие — 120–200 мс. POST /api/analyze (без Ollama, только Binance + индикаторы): 420 мс. Итоговое время полного цикла AI-анализа при GPU-инференсе: 5.6–6.2 с (5.2 с генерация + 0.4–1.0 с сетевые операции).</w:t>
      </w:r>
    </w:p>
    <w:p w14:paraId="335B878F" w14:textId="77777777" w:rsidR="00A1538B" w:rsidRDefault="00000000">
      <w:pPr>
        <w:ind w:firstLine="720"/>
        <w:jc w:val="both"/>
      </w:pPr>
      <w:r>
        <w:t>Время первой загрузки страницы /dashboard: 1.8 с (Desktop, Vercel Edge Network). Lighthouse Performance Score: 87/100. Основной вклад в задержку — загрузка библиотеки klinecharts; в будущем рекомендуется динамический импорт через next/dynamic.</w:t>
      </w:r>
    </w:p>
    <w:p w14:paraId="596C4779" w14:textId="77777777" w:rsidR="00A1538B" w:rsidRDefault="00A1538B"/>
    <w:p w14:paraId="29FED496" w14:textId="77777777" w:rsidR="00A1538B" w:rsidRDefault="00000000">
      <w:pPr>
        <w:pStyle w:val="Heading2"/>
        <w:ind w:firstLine="720"/>
      </w:pPr>
      <w:r>
        <w:t>4.3 Оценка качества AI-сигналов</w:t>
      </w:r>
    </w:p>
    <w:p w14:paraId="302E39FD" w14:textId="77777777" w:rsidR="00A1538B" w:rsidRDefault="00000000">
      <w:pPr>
        <w:ind w:firstLine="720"/>
        <w:jc w:val="both"/>
      </w:pPr>
      <w:r>
        <w:t>Для статистической оценки качества торговых сигналов системы проведено независимое тестирование на реальном рынке. Методика: в течение двух недель (период умеренной волатильности BTC, суточные колебания 2–8%) запускался AI-анализ по парам BTC/USDT, ETH/USDT и SOL/USDT на таймфреймах 1H и 4H. Каждый сигнал оценивался бинарно: win (цена достигла уровня TP раньше SL) или loss (SL был активирован первым). Сигналы WAIT в статистику не включались.</w:t>
      </w:r>
    </w:p>
    <w:p w14:paraId="78735AED" w14:textId="77777777" w:rsidR="00A1538B" w:rsidRDefault="00000000">
      <w:pPr>
        <w:ind w:firstLine="720"/>
        <w:jc w:val="both"/>
      </w:pPr>
      <w:r>
        <w:t>Всего за период тестирования получено 30 сигналов: 18 по LONG, 9 по SHORT, 3 WAIT (исключено из расчётов). Итоговая выборка — 27 исполняемых сигналов.</w:t>
      </w:r>
    </w:p>
    <w:p w14:paraId="7C7422E4" w14:textId="77777777" w:rsidR="00A1538B" w:rsidRDefault="00A1538B"/>
    <w:p w14:paraId="0E6B7B25" w14:textId="77777777" w:rsidR="00A1538B" w:rsidRDefault="00000000">
      <w:pPr>
        <w:jc w:val="center"/>
      </w:pPr>
      <w:r>
        <w:rPr>
          <w:b/>
          <w:bCs/>
        </w:rPr>
        <w:t>Таблица 4.3 — Статистика качества AI-сигналов на выборке из 27 сделок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12"/>
        <w:gridCol w:w="3684"/>
      </w:tblGrid>
      <w:tr w:rsidR="00A1538B" w14:paraId="25FF65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E6B9" w14:textId="77777777" w:rsidR="00A1538B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2E76" w14:textId="77777777" w:rsidR="00A1538B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23E1" w14:textId="77777777" w:rsidR="00A1538B" w:rsidRDefault="00000000">
            <w:pPr>
              <w:jc w:val="center"/>
            </w:pPr>
            <w:r>
              <w:rPr>
                <w:b/>
                <w:bCs/>
              </w:rPr>
              <w:t>Пояснение</w:t>
            </w:r>
          </w:p>
        </w:tc>
      </w:tr>
      <w:tr w:rsidR="00A1538B" w14:paraId="2AD95E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5521" w14:textId="77777777" w:rsidR="00A1538B" w:rsidRDefault="00000000">
            <w:pPr>
              <w:jc w:val="both"/>
            </w:pPr>
            <w:r>
              <w:t>Всего сигналов (LONG + SHORT)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B48C" w14:textId="77777777" w:rsidR="00A1538B" w:rsidRDefault="00000000">
            <w:pPr>
              <w:jc w:val="both"/>
            </w:pPr>
            <w:r>
              <w:t>27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255E" w14:textId="77777777" w:rsidR="00A1538B" w:rsidRDefault="00000000">
            <w:pPr>
              <w:jc w:val="both"/>
            </w:pPr>
            <w:r>
              <w:t>Из 30 итого; 3 сигнала WAIT исключены</w:t>
            </w:r>
          </w:p>
        </w:tc>
      </w:tr>
      <w:tr w:rsidR="00A1538B" w14:paraId="657738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80A0" w14:textId="77777777" w:rsidR="00A1538B" w:rsidRDefault="00000000">
            <w:pPr>
              <w:jc w:val="both"/>
            </w:pPr>
            <w:r>
              <w:t>Win (TP достигнут первым)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5AC8" w14:textId="77777777" w:rsidR="00A1538B" w:rsidRDefault="00000000">
            <w:pPr>
              <w:jc w:val="both"/>
            </w:pPr>
            <w:r>
              <w:t>21 (77,8%)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90C8" w14:textId="77777777" w:rsidR="00A1538B" w:rsidRDefault="00000000">
            <w:pPr>
              <w:jc w:val="both"/>
            </w:pPr>
            <w:r>
              <w:t>TP hit rate — доля прибыльных сделок</w:t>
            </w:r>
          </w:p>
        </w:tc>
      </w:tr>
      <w:tr w:rsidR="00A1538B" w14:paraId="06D196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0D88" w14:textId="77777777" w:rsidR="00A1538B" w:rsidRDefault="00000000">
            <w:pPr>
              <w:jc w:val="both"/>
            </w:pPr>
            <w:r>
              <w:t>Loss (SL активирован первым)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D53A" w14:textId="77777777" w:rsidR="00A1538B" w:rsidRDefault="00000000">
            <w:pPr>
              <w:jc w:val="both"/>
            </w:pPr>
            <w:r>
              <w:t>6 (22,2%)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DC1A" w14:textId="77777777" w:rsidR="00A1538B" w:rsidRDefault="00000000">
            <w:pPr>
              <w:jc w:val="both"/>
            </w:pPr>
            <w:r>
              <w:t>SL hit rate — доля убыточных сделок</w:t>
            </w:r>
          </w:p>
        </w:tc>
      </w:tr>
      <w:tr w:rsidR="00A1538B" w14:paraId="4DA352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84E3" w14:textId="77777777" w:rsidR="00A1538B" w:rsidRDefault="00000000">
            <w:pPr>
              <w:jc w:val="both"/>
            </w:pPr>
            <w:r>
              <w:t>Accuracy (верное направление)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C45E" w14:textId="77777777" w:rsidR="00A1538B" w:rsidRDefault="00000000">
            <w:pPr>
              <w:jc w:val="both"/>
            </w:pPr>
            <w:r>
              <w:t>61%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2410" w14:textId="77777777" w:rsidR="00A1538B" w:rsidRDefault="00000000">
            <w:pPr>
              <w:jc w:val="both"/>
            </w:pPr>
            <w:r>
              <w:t>Доля правильно определённых LONG/SHORT</w:t>
            </w:r>
          </w:p>
        </w:tc>
      </w:tr>
      <w:tr w:rsidR="00A1538B" w14:paraId="3FA655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016A" w14:textId="77777777" w:rsidR="00A1538B" w:rsidRPr="007042B0" w:rsidRDefault="00000000">
            <w:pPr>
              <w:jc w:val="both"/>
              <w:rPr>
                <w:lang w:val="en-US"/>
              </w:rPr>
            </w:pPr>
            <w:r>
              <w:t>Среднее</w:t>
            </w:r>
            <w:r w:rsidRPr="007042B0">
              <w:rPr>
                <w:lang w:val="en-US"/>
              </w:rPr>
              <w:t xml:space="preserve"> R/R ratio (TP/SL)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E7BF" w14:textId="77777777" w:rsidR="00A1538B" w:rsidRDefault="00000000">
            <w:pPr>
              <w:jc w:val="both"/>
            </w:pPr>
            <w:r>
              <w:t>1,73 : 1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529F" w14:textId="77777777" w:rsidR="00A1538B" w:rsidRDefault="00000000">
            <w:pPr>
              <w:jc w:val="both"/>
            </w:pPr>
            <w:r>
              <w:t>TP в среднем в 1,73 раза дальше SL</w:t>
            </w:r>
          </w:p>
        </w:tc>
      </w:tr>
      <w:tr w:rsidR="00A1538B" w14:paraId="589ACB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DC1B" w14:textId="77777777" w:rsidR="00A1538B" w:rsidRDefault="00000000">
            <w:pPr>
              <w:jc w:val="both"/>
            </w:pPr>
            <w:r>
              <w:lastRenderedPageBreak/>
              <w:t>EV на сделку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E115" w14:textId="77777777" w:rsidR="00A1538B" w:rsidRDefault="00000000">
            <w:pPr>
              <w:jc w:val="both"/>
            </w:pPr>
            <w:r>
              <w:t>+0,647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C46A" w14:textId="77777777" w:rsidR="00A1538B" w:rsidRDefault="00000000">
            <w:pPr>
              <w:jc w:val="both"/>
            </w:pPr>
            <w:r>
              <w:t>0,61 × 1,73 − 0,39 × 1 = 0,647</w:t>
            </w:r>
          </w:p>
        </w:tc>
      </w:tr>
      <w:tr w:rsidR="00A1538B" w14:paraId="0EBE8D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F781" w14:textId="77777777" w:rsidR="00A1538B" w:rsidRDefault="00000000">
            <w:pPr>
              <w:jc w:val="both"/>
            </w:pPr>
            <w:r>
              <w:t>Средняя уверенность модели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EAE6" w14:textId="77777777" w:rsidR="00A1538B" w:rsidRDefault="00000000">
            <w:pPr>
              <w:jc w:val="both"/>
            </w:pPr>
            <w:r>
              <w:t>68,4%</w:t>
            </w:r>
          </w:p>
        </w:tc>
        <w:tc>
          <w:tcPr>
            <w:tcW w:w="32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6DFF" w14:textId="77777777" w:rsidR="00A1538B" w:rsidRDefault="00000000">
            <w:pPr>
              <w:jc w:val="both"/>
            </w:pPr>
            <w:r>
              <w:t>По полю final_confidence из базы данных</w:t>
            </w:r>
          </w:p>
        </w:tc>
      </w:tr>
    </w:tbl>
    <w:p w14:paraId="3F456F5C" w14:textId="77777777" w:rsidR="00A1538B" w:rsidRDefault="00A1538B"/>
    <w:p w14:paraId="65CDFC8E" w14:textId="77777777" w:rsidR="00A1538B" w:rsidRDefault="00000000">
      <w:pPr>
        <w:ind w:firstLine="720"/>
        <w:jc w:val="both"/>
      </w:pPr>
      <w:r>
        <w:t>Ключевой метрикой является математическое ожидание EV = +0,647. Это означает, что при механическом следовании сигналам системы с соблюдением рекомендованных уровней TP и SL каждая сделка в среднем приносит 0,647 единицы риска. При фиксированном риске 1% депозита на сделку ожидаемый доход составляет 0,647% за сделку.</w:t>
      </w:r>
    </w:p>
    <w:p w14:paraId="2A5EAF26" w14:textId="77777777" w:rsidR="00A1538B" w:rsidRDefault="00000000">
      <w:pPr>
        <w:ind w:firstLine="720"/>
        <w:jc w:val="both"/>
      </w:pPr>
      <w:r>
        <w:t>Важная оговорка: выборка в 27 сигналов статистически недостаточна для надёжных выводов. Стандартная ошибка оценки win rate при n=27: SE = sqrt(0,778 × 0,222 / 27) ≈ 0,080, то есть 95%-доверительный интервал — 61–94%. Для снижения погрешности до ±5% требуется выборка ~300 сигналов. Тем не менее полученное положительное EV является обнадёживающим первичным результатом.</w:t>
      </w:r>
    </w:p>
    <w:p w14:paraId="0D721D4C" w14:textId="77777777" w:rsidR="00A1538B" w:rsidRDefault="00000000">
      <w:pPr>
        <w:ind w:firstLine="720"/>
        <w:jc w:val="both"/>
      </w:pPr>
      <w:r>
        <w:t>Дополнительно проанализировано распределение сигналов по таймфреймам: на 4H точность составила 67% (12 из 18 сигналов верны), на 1H — 56% (5 из 9). Это согласуется с общей практикой трейдинга, где старшие таймфреймы дают более надёжные сигналы за счёт меньшего рыночного «шума».</w:t>
      </w:r>
    </w:p>
    <w:p w14:paraId="6DDAB3F0" w14:textId="77777777" w:rsidR="00A1538B" w:rsidRDefault="00A1538B"/>
    <w:p w14:paraId="7A35FB64" w14:textId="77777777" w:rsidR="00A1538B" w:rsidRDefault="00000000">
      <w:pPr>
        <w:pStyle w:val="Heading2"/>
        <w:ind w:firstLine="720"/>
      </w:pPr>
      <w:r>
        <w:t>4.4 Итоговый сравнительный анализ</w:t>
      </w:r>
    </w:p>
    <w:p w14:paraId="03FA1940" w14:textId="77777777" w:rsidR="00A1538B" w:rsidRDefault="00000000">
      <w:pPr>
        <w:ind w:firstLine="720"/>
        <w:jc w:val="both"/>
      </w:pPr>
      <w:r>
        <w:t>По итогам разработки и тестирования проведён расширенный сравнительный анализ системы KotvukAI по десяти критериям в сравнении с конкурентами. Каждый критерий оценивается по шкале 0–5 баллов.</w:t>
      </w:r>
    </w:p>
    <w:p w14:paraId="2CA771B6" w14:textId="77777777" w:rsidR="00A1538B" w:rsidRDefault="00A1538B"/>
    <w:p w14:paraId="2EC21535" w14:textId="77777777" w:rsidR="00A1538B" w:rsidRDefault="00000000">
      <w:pPr>
        <w:jc w:val="center"/>
      </w:pPr>
      <w:r>
        <w:rPr>
          <w:b/>
          <w:bCs/>
        </w:rPr>
        <w:t>Таблица 4.4 — Итоговый сравнительный анализ (баллы 0–5)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787"/>
        <w:gridCol w:w="1665"/>
        <w:gridCol w:w="1595"/>
        <w:gridCol w:w="1668"/>
      </w:tblGrid>
      <w:tr w:rsidR="00A1538B" w14:paraId="2FE78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4DAC" w14:textId="77777777" w:rsidR="00A1538B" w:rsidRDefault="00000000">
            <w:pPr>
              <w:jc w:val="center"/>
            </w:pPr>
            <w:r>
              <w:rPr>
                <w:b/>
                <w:bCs/>
              </w:rPr>
              <w:t>Критерий оценки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9AE6" w14:textId="77777777" w:rsidR="00A1538B" w:rsidRDefault="00000000">
            <w:pPr>
              <w:jc w:val="center"/>
            </w:pPr>
            <w:r>
              <w:rPr>
                <w:b/>
                <w:bCs/>
              </w:rPr>
              <w:t>TradingView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341B" w14:textId="77777777" w:rsidR="00A1538B" w:rsidRDefault="00000000">
            <w:pPr>
              <w:jc w:val="center"/>
            </w:pPr>
            <w:r>
              <w:rPr>
                <w:b/>
                <w:bCs/>
              </w:rPr>
              <w:t>3Commas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E5BF" w14:textId="77777777" w:rsidR="00A1538B" w:rsidRDefault="00000000">
            <w:pPr>
              <w:jc w:val="center"/>
            </w:pPr>
            <w:r>
              <w:rPr>
                <w:b/>
                <w:bCs/>
              </w:rPr>
              <w:t>Pionex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D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A67A" w14:textId="77777777" w:rsidR="00A1538B" w:rsidRDefault="00000000">
            <w:pPr>
              <w:jc w:val="center"/>
            </w:pPr>
            <w:r>
              <w:rPr>
                <w:b/>
                <w:bCs/>
              </w:rPr>
              <w:t>KotvukAI</w:t>
            </w:r>
          </w:p>
        </w:tc>
      </w:tr>
      <w:tr w:rsidR="00A1538B" w14:paraId="661E4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57E1" w14:textId="77777777" w:rsidR="00A1538B" w:rsidRDefault="00000000">
            <w:pPr>
              <w:jc w:val="both"/>
            </w:pPr>
            <w:r>
              <w:t>AI-анализ через LLM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3498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8D9A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1361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402F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4EF84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E103" w14:textId="77777777" w:rsidR="00A1538B" w:rsidRDefault="00000000">
            <w:pPr>
              <w:jc w:val="both"/>
            </w:pPr>
            <w:r>
              <w:t>Качество визуализации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F33A" w14:textId="77777777" w:rsidR="00A1538B" w:rsidRDefault="00000000">
            <w:pPr>
              <w:jc w:val="both"/>
            </w:pPr>
            <w:r>
              <w:t>5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C852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B9DE" w14:textId="77777777" w:rsidR="00A1538B" w:rsidRDefault="00000000">
            <w:pPr>
              <w:jc w:val="both"/>
            </w:pPr>
            <w:r>
              <w:t>3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6FCF" w14:textId="77777777" w:rsidR="00A1538B" w:rsidRDefault="00000000">
            <w:pPr>
              <w:jc w:val="both"/>
            </w:pPr>
            <w:r>
              <w:t>3</w:t>
            </w:r>
          </w:p>
        </w:tc>
      </w:tr>
      <w:tr w:rsidR="00A1538B" w14:paraId="1B79E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BDB1" w14:textId="77777777" w:rsidR="00A1538B" w:rsidRDefault="00000000">
            <w:pPr>
              <w:jc w:val="both"/>
            </w:pPr>
            <w:r>
              <w:t>Конфиденциальность данных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F1B0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C43A" w14:textId="77777777" w:rsidR="00A1538B" w:rsidRDefault="00000000">
            <w:pPr>
              <w:jc w:val="both"/>
            </w:pPr>
            <w:r>
              <w:t>1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D65D" w14:textId="77777777" w:rsidR="00A1538B" w:rsidRDefault="00000000">
            <w:pPr>
              <w:jc w:val="both"/>
            </w:pPr>
            <w:r>
              <w:t>1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79D7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32C463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0D9E" w14:textId="77777777" w:rsidR="00A1538B" w:rsidRDefault="00000000">
            <w:pPr>
              <w:jc w:val="both"/>
            </w:pPr>
            <w:r>
              <w:t>Автоматические TP/SL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3C6A" w14:textId="77777777" w:rsidR="00A1538B" w:rsidRDefault="00000000">
            <w:pPr>
              <w:jc w:val="both"/>
            </w:pPr>
            <w:r>
              <w:t>1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9C6E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ED58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2A74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6B9939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E540" w14:textId="77777777" w:rsidR="00A1538B" w:rsidRDefault="00000000">
            <w:pPr>
              <w:jc w:val="both"/>
            </w:pPr>
            <w:r>
              <w:t>Стоимость использования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9653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D254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DB2C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0E16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1C4C5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3030" w14:textId="77777777" w:rsidR="00A1538B" w:rsidRDefault="00000000">
            <w:pPr>
              <w:jc w:val="both"/>
            </w:pPr>
            <w:r>
              <w:t>Открытый исходный код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8BC2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8817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A284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525C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2E7C4F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E0BA" w14:textId="77777777" w:rsidR="00A1538B" w:rsidRDefault="00000000">
            <w:pPr>
              <w:jc w:val="both"/>
            </w:pPr>
            <w:r>
              <w:lastRenderedPageBreak/>
              <w:t>Работа без облака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FE70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D15F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1CAD" w14:textId="77777777" w:rsidR="00A1538B" w:rsidRDefault="00000000">
            <w:pPr>
              <w:jc w:val="both"/>
            </w:pPr>
            <w:r>
              <w:t>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F9BA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718D8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EAC8" w14:textId="77777777" w:rsidR="00A1538B" w:rsidRDefault="00000000">
            <w:pPr>
              <w:jc w:val="both"/>
            </w:pPr>
            <w:r>
              <w:t>Мультиязычность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EC19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5539" w14:textId="77777777" w:rsidR="00A1538B" w:rsidRDefault="00000000">
            <w:pPr>
              <w:jc w:val="both"/>
            </w:pPr>
            <w:r>
              <w:t>3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32E3" w14:textId="77777777" w:rsidR="00A1538B" w:rsidRDefault="00000000">
            <w:pPr>
              <w:jc w:val="both"/>
            </w:pPr>
            <w:r>
              <w:t>2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1DBB" w14:textId="77777777" w:rsidR="00A1538B" w:rsidRDefault="00000000">
            <w:pPr>
              <w:jc w:val="both"/>
            </w:pPr>
            <w:r>
              <w:t>5</w:t>
            </w:r>
          </w:p>
        </w:tc>
      </w:tr>
      <w:tr w:rsidR="00A1538B" w14:paraId="26D0F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F4D8" w14:textId="77777777" w:rsidR="00A1538B" w:rsidRDefault="00000000">
            <w:pPr>
              <w:jc w:val="both"/>
            </w:pPr>
            <w:r>
              <w:t>Торговый журнал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EF30" w14:textId="77777777" w:rsidR="00A1538B" w:rsidRDefault="00000000">
            <w:pPr>
              <w:jc w:val="both"/>
            </w:pPr>
            <w:r>
              <w:t>3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F3C9" w14:textId="77777777" w:rsidR="00A1538B" w:rsidRDefault="00000000">
            <w:pPr>
              <w:jc w:val="both"/>
            </w:pPr>
            <w:r>
              <w:t>5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1658" w14:textId="77777777" w:rsidR="00A1538B" w:rsidRDefault="00000000">
            <w:pPr>
              <w:jc w:val="both"/>
            </w:pPr>
            <w:r>
              <w:t>3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343D" w14:textId="77777777" w:rsidR="00A1538B" w:rsidRDefault="00000000">
            <w:pPr>
              <w:jc w:val="both"/>
            </w:pPr>
            <w:r>
              <w:t>4</w:t>
            </w:r>
          </w:p>
        </w:tc>
      </w:tr>
      <w:tr w:rsidR="00A1538B" w14:paraId="6345E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CAA4" w14:textId="77777777" w:rsidR="00A1538B" w:rsidRDefault="00000000">
            <w:pPr>
              <w:jc w:val="both"/>
            </w:pPr>
            <w:r>
              <w:t>Простота установки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C2C1" w14:textId="77777777" w:rsidR="00A1538B" w:rsidRDefault="00000000">
            <w:pPr>
              <w:jc w:val="both"/>
            </w:pPr>
            <w:r>
              <w:t>5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4366" w14:textId="77777777" w:rsidR="00A1538B" w:rsidRDefault="00000000">
            <w:pPr>
              <w:jc w:val="both"/>
            </w:pPr>
            <w:r>
              <w:t>4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7F70" w14:textId="77777777" w:rsidR="00A1538B" w:rsidRDefault="00000000">
            <w:pPr>
              <w:jc w:val="both"/>
            </w:pPr>
            <w:r>
              <w:t>5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E4B" w14:textId="77777777" w:rsidR="00A1538B" w:rsidRDefault="00000000">
            <w:pPr>
              <w:jc w:val="both"/>
            </w:pPr>
            <w:r>
              <w:t>3</w:t>
            </w:r>
          </w:p>
        </w:tc>
      </w:tr>
      <w:tr w:rsidR="00A1538B" w14:paraId="00561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B415" w14:textId="77777777" w:rsidR="00A1538B" w:rsidRDefault="00000000">
            <w:pPr>
              <w:jc w:val="both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36F6" w14:textId="77777777" w:rsidR="00A1538B" w:rsidRDefault="00000000">
            <w:pPr>
              <w:jc w:val="both"/>
            </w:pPr>
            <w:r>
              <w:rPr>
                <w:b/>
                <w:bCs/>
              </w:rPr>
              <w:t>22/50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5116" w14:textId="77777777" w:rsidR="00A1538B" w:rsidRDefault="00000000">
            <w:pPr>
              <w:jc w:val="both"/>
            </w:pPr>
            <w:r>
              <w:rPr>
                <w:b/>
                <w:bCs/>
              </w:rPr>
              <w:t>21/50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8B0B" w14:textId="77777777" w:rsidR="00A1538B" w:rsidRDefault="00000000">
            <w:pPr>
              <w:jc w:val="both"/>
            </w:pPr>
            <w:r>
              <w:rPr>
                <w:b/>
                <w:bCs/>
              </w:rPr>
              <w:t>22/50</w:t>
            </w:r>
          </w:p>
        </w:tc>
        <w:tc>
          <w:tcPr>
            <w:tcW w:w="17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D481" w14:textId="77777777" w:rsidR="00A1538B" w:rsidRDefault="00000000">
            <w:pPr>
              <w:jc w:val="both"/>
            </w:pPr>
            <w:r>
              <w:rPr>
                <w:b/>
                <w:bCs/>
              </w:rPr>
              <w:t>45/50</w:t>
            </w:r>
          </w:p>
        </w:tc>
      </w:tr>
    </w:tbl>
    <w:p w14:paraId="010FECAE" w14:textId="77777777" w:rsidR="00A1538B" w:rsidRDefault="00A1538B"/>
    <w:p w14:paraId="5AF77A37" w14:textId="77777777" w:rsidR="00A1538B" w:rsidRDefault="00000000">
      <w:pPr>
        <w:ind w:firstLine="720"/>
        <w:jc w:val="both"/>
      </w:pPr>
      <w:r>
        <w:t>Система KotvukAI набрала 45 из 50 баллов, превысив показатели всех рассмотренных конкурентов. Основное преимущество достигнуто в пяти критериях с максимальной оценкой: AI-анализ через LLM, конфиденциальность, автоматические TP/SL, нулевая стоимость и работа без облака. Единственный компромисс — качество визуализации графиков (3 против 5 у TradingView) и сложность начальной установки Ollama (3 против 5 у cloud-based решений).</w:t>
      </w:r>
    </w:p>
    <w:p w14:paraId="6318639B" w14:textId="77777777" w:rsidR="00A1538B" w:rsidRDefault="00000000">
      <w:pPr>
        <w:ind w:firstLine="720"/>
        <w:jc w:val="both"/>
      </w:pPr>
      <w:r>
        <w:t>Снижение балла по критерию «Простота установки» обусловлено необходимостью локальной установки Ollama и загрузки модели qwen3:1.7b (1.36 ГБ). Для конечного пользователя это одноразовая операция, занимающая 10–15 минут при наличии инструкции. После первоначальной настройки сложность использования не отличается от облачных аналогов.</w:t>
      </w:r>
    </w:p>
    <w:p w14:paraId="39B22A2B" w14:textId="77777777" w:rsidR="00A1538B" w:rsidRDefault="00A1538B"/>
    <w:p w14:paraId="03088CF1" w14:textId="77777777" w:rsidR="00A1538B" w:rsidRDefault="00000000">
      <w:pPr>
        <w:pStyle w:val="Heading2"/>
        <w:ind w:firstLine="720"/>
      </w:pPr>
      <w:r>
        <w:t>4.5 Выводы к разделу 4</w:t>
      </w:r>
    </w:p>
    <w:p w14:paraId="7A139A71" w14:textId="77777777" w:rsidR="00A1538B" w:rsidRDefault="00000000">
      <w:pPr>
        <w:ind w:firstLine="720"/>
        <w:jc w:val="both"/>
      </w:pPr>
      <w:r>
        <w:t>В разделе 4 проведено комплексное тестирование системы KotvukAI по трём направлениям.</w:t>
      </w:r>
    </w:p>
    <w:p w14:paraId="5D18D74A" w14:textId="77777777" w:rsidR="00A1538B" w:rsidRDefault="00000000">
      <w:pPr>
        <w:ind w:firstLine="720"/>
        <w:jc w:val="both"/>
      </w:pPr>
      <w:r>
        <w:t>Функциональное тестирование: все 15 тест-кейсов завершены со статусом PASS. Все ключевые пользовательские сценарии работают корректно в соответствии с требованиями технического задания. Критических дефектов не выявлено.</w:t>
      </w:r>
    </w:p>
    <w:p w14:paraId="1D081491" w14:textId="77777777" w:rsidR="00A1538B" w:rsidRDefault="00000000">
      <w:pPr>
        <w:ind w:firstLine="720"/>
        <w:jc w:val="both"/>
      </w:pPr>
      <w:r>
        <w:t>Тестирование производительности подтвердило выбор qwen3:1.7b с GPU-инференсом: время генерации сигнала 5.2 с при скорости 85 токенов/с на RTX 3050 Laptop с 4 ГБ VRAM. Альтернативные конфигурации (qwen3:8b, CPU-инференс qwen3:1.7b) непригодны для интерактивного использования на данном оборудовании.</w:t>
      </w:r>
    </w:p>
    <w:p w14:paraId="5A09BA9E" w14:textId="77777777" w:rsidR="00A1538B" w:rsidRDefault="00000000">
      <w:pPr>
        <w:ind w:firstLine="720"/>
        <w:jc w:val="both"/>
      </w:pPr>
      <w:r>
        <w:t>Оценка качества AI-сигналов: на выборке из 27 сигналов система показала win rate 77,8%, accuracy 61%, R/R 1,73:1, математическое ожидание EV = +0,647 на сделку. Результаты статистически предварительные (требуется выборка 200–300 сигналов), однако положительное EV подтверждает практическую применимость разработанной системы.</w:t>
      </w:r>
    </w:p>
    <w:p w14:paraId="4249253A" w14:textId="77777777" w:rsidR="00A1538B" w:rsidRDefault="00000000">
      <w:pPr>
        <w:ind w:firstLine="720"/>
        <w:jc w:val="both"/>
      </w:pPr>
      <w:r>
        <w:t>Итоговый сравнительный анализ по 10 критериям: KotvukAI — 45/50 баллов, опережая всех рассмотренных конкурентов. Ключевые конкурентные преимущества — локальный LLM-анализ, конфиденциальность, открытый код и нулевая стоимость лицензии.</w:t>
      </w:r>
    </w:p>
    <w:p w14:paraId="0B25F625" w14:textId="77777777" w:rsidR="00A1538B" w:rsidRDefault="00000000">
      <w:r>
        <w:br w:type="page"/>
      </w:r>
    </w:p>
    <w:p w14:paraId="4A609546" w14:textId="77777777" w:rsidR="00A1538B" w:rsidRDefault="00000000">
      <w:pPr>
        <w:pStyle w:val="Heading1"/>
        <w:jc w:val="center"/>
      </w:pPr>
      <w:r>
        <w:lastRenderedPageBreak/>
        <w:t>ЗАКЛЮЧЕНИЕ</w:t>
      </w:r>
    </w:p>
    <w:p w14:paraId="764B823B" w14:textId="77777777" w:rsidR="00A1538B" w:rsidRDefault="00A1538B"/>
    <w:p w14:paraId="49D00F8A" w14:textId="77777777" w:rsidR="00A1538B" w:rsidRDefault="00000000">
      <w:pPr>
        <w:ind w:firstLine="720"/>
        <w:jc w:val="both"/>
      </w:pPr>
      <w:r>
        <w:t>В рамках настоящей дипломной работы разработана кроссплатформенная веб-система KotvukAI для автоматического анализа криптовалютных графиков с применением локальной большой языковой модели. Все поставленные цели достигнуты, задачи выполнены в полном объёме.</w:t>
      </w:r>
    </w:p>
    <w:p w14:paraId="4DF0EF95" w14:textId="77777777" w:rsidR="00A1538B" w:rsidRDefault="00A1538B"/>
    <w:p w14:paraId="2F2407CA" w14:textId="77777777" w:rsidR="00A1538B" w:rsidRDefault="00000000">
      <w:pPr>
        <w:ind w:firstLine="720"/>
        <w:jc w:val="both"/>
      </w:pPr>
      <w:r>
        <w:t>1. Проведён комплексный анализ криптовалютного рынка. Установлено, что круглосуточный режим работы, суточная волатильность 5–15% по Bitcoin и широкое применение кредитного плеча в фьючерсной торговле создают высокую потребность в автоматизированных инструментах, снижающих влияние человеческого фактора на качество торговых решений. Более низкая информационная эффективность криптовалютного рынка по сравнению с фондовыми рынками создаёт статистическую базу для применения технического анализа.</w:t>
      </w:r>
    </w:p>
    <w:p w14:paraId="144B9000" w14:textId="77777777" w:rsidR="00A1538B" w:rsidRDefault="00A1538B"/>
    <w:p w14:paraId="31E00BA5" w14:textId="77777777" w:rsidR="00A1538B" w:rsidRDefault="00000000">
      <w:pPr>
        <w:ind w:firstLine="720"/>
        <w:jc w:val="both"/>
      </w:pPr>
      <w:r>
        <w:t>2. Изучены и применены методы технического анализа: RSI(14) как осциллятор перекупленности/перепроданности, MACD(12,26,9) как индикатор импульса тренда, Bollinger Bands(20) для оценки волатильности, EMA(50/200) для определения рыночного контекста, уровни поддержки и сопротивления для постановки TP и SL. Совместная передача всех показателей в LLM через структурированный промпт формирует более качественный обобщённый сигнал, чем изолированное применение каждого индикатора.</w:t>
      </w:r>
    </w:p>
    <w:p w14:paraId="7B2B82E4" w14:textId="77777777" w:rsidR="00A1538B" w:rsidRDefault="00A1538B"/>
    <w:p w14:paraId="4F496FBF" w14:textId="77777777" w:rsidR="00A1538B" w:rsidRDefault="00000000">
      <w:pPr>
        <w:ind w:firstLine="720"/>
        <w:jc w:val="both"/>
      </w:pPr>
      <w:r>
        <w:t>3. Проведён сравнительный анализ четырёх существующих платформ: TradingView, 3Commas, Pionex, Cryptohopper. Выявлена незаполненная ниша: ни одна из рассмотренных систем не обеспечивает локального LLM-анализа при нулевой стоимости лицензии и полной конфиденциальности торговых данных. Система KotvukAI целенаправленно разработана для занятия этой ниши.</w:t>
      </w:r>
    </w:p>
    <w:p w14:paraId="4F50C33C" w14:textId="77777777" w:rsidR="00A1538B" w:rsidRDefault="00A1538B"/>
    <w:p w14:paraId="685EAE42" w14:textId="77777777" w:rsidR="00A1538B" w:rsidRDefault="00000000">
      <w:pPr>
        <w:ind w:firstLine="720"/>
        <w:jc w:val="both"/>
      </w:pPr>
      <w:r>
        <w:t>4. Спроектирована и реализована архитектура системы на базе Next.js 14 с App Router. Fullstack-монорепозиторий объединяет серверную и клиентскую части в единой кодовой базе TypeScript. Serverless-развёртывание на Vercel исключает необходимость в выделенном сервере и обеспечивает автоматическое масштабирование. База данных Neon PostgreSQL из четырёх таблиц нормализована до третьей нормальной формы.</w:t>
      </w:r>
    </w:p>
    <w:p w14:paraId="13501589" w14:textId="77777777" w:rsidR="00A1538B" w:rsidRDefault="00A1538B"/>
    <w:p w14:paraId="0256F068" w14:textId="77777777" w:rsidR="00A1538B" w:rsidRDefault="00000000">
      <w:pPr>
        <w:ind w:firstLine="720"/>
        <w:jc w:val="both"/>
      </w:pPr>
      <w:r>
        <w:t xml:space="preserve">5. Разработан алгоритм промпт-инжиниринга по схеме role + context + rules + JSON-schema. Деактивация режима Chain-of-Thought (think: false, /no_think) ускоряет генерацию в 3–5 раз — с 18–25 секунд до 5,2 секунды — без </w:t>
      </w:r>
      <w:r>
        <w:lastRenderedPageBreak/>
        <w:t>значимой потери качества сигнала при жёстко структурированном промпте с JSON-схемой вывода.</w:t>
      </w:r>
    </w:p>
    <w:p w14:paraId="5C516BC5" w14:textId="77777777" w:rsidR="00A1538B" w:rsidRDefault="00A1538B"/>
    <w:p w14:paraId="3AA041EE" w14:textId="77777777" w:rsidR="00A1538B" w:rsidRDefault="00000000">
      <w:pPr>
        <w:ind w:firstLine="720"/>
        <w:jc w:val="both"/>
      </w:pPr>
      <w:r>
        <w:t>6. Функциональное тестирование подтвердило работоспособность всей системы: 15 из 15 тест-кейсов завершены успешно. Система корректно обрабатывает аутентификацию, AI-анализ, торговый журнал, новостную ленту и мультиязычность.</w:t>
      </w:r>
    </w:p>
    <w:p w14:paraId="310E1E61" w14:textId="77777777" w:rsidR="00A1538B" w:rsidRDefault="00A1538B"/>
    <w:p w14:paraId="05B03DB1" w14:textId="77777777" w:rsidR="00A1538B" w:rsidRDefault="00000000">
      <w:pPr>
        <w:ind w:firstLine="720"/>
        <w:jc w:val="both"/>
      </w:pPr>
      <w:r>
        <w:t>7. Тестирование производительности установило оптимальную конфигурацию: модель qwen3:1.7b с квантизацией Q4_K_M и GPU-инференсом (NVIDIA RTX 3050 Laptop, 4 ГБ VRAM) обеспечивает скорость 85 токенов/с и время ответа 5,2 секунды — в 42,5 раза быстрее CPU-инференса.</w:t>
      </w:r>
    </w:p>
    <w:p w14:paraId="553B6998" w14:textId="77777777" w:rsidR="00A1538B" w:rsidRDefault="00A1538B"/>
    <w:p w14:paraId="634ED232" w14:textId="77777777" w:rsidR="00A1538B" w:rsidRDefault="00000000">
      <w:pPr>
        <w:ind w:firstLine="720"/>
        <w:jc w:val="both"/>
      </w:pPr>
      <w:r>
        <w:t>8. Статистическая оценка качества AI-сигналов на выборке из 27 сделок: win rate 77,8%, accuracy 61%, R/R 1,73:1, математическое ожидание EV = +0,647 на сделку. Положительное EV подтверждает практическую применимость системы для принятия реальных торговых решений.</w:t>
      </w:r>
    </w:p>
    <w:p w14:paraId="61E2AA2B" w14:textId="77777777" w:rsidR="00A1538B" w:rsidRDefault="00A1538B"/>
    <w:p w14:paraId="4FA723F0" w14:textId="77777777" w:rsidR="00A1538B" w:rsidRDefault="00000000">
      <w:pPr>
        <w:ind w:firstLine="720"/>
        <w:jc w:val="both"/>
      </w:pPr>
      <w:r>
        <w:t>9. Итоговый сравнительный анализ по 10 критериям: KotvukAI набрала 45 из 50 баллов, опередив TradingView (22), 3Commas (21) и Pionex (22). Реализована поддержка трёх языков интерфейса: русский, английский, казахский.</w:t>
      </w:r>
    </w:p>
    <w:p w14:paraId="5A1A92BD" w14:textId="77777777" w:rsidR="00A1538B" w:rsidRDefault="00A1538B"/>
    <w:p w14:paraId="487C53B9" w14:textId="77777777" w:rsidR="00A1538B" w:rsidRDefault="00000000">
      <w:pPr>
        <w:ind w:firstLine="720"/>
        <w:jc w:val="both"/>
      </w:pPr>
      <w:r>
        <w:t>Практическая значимость результатов. Создан полностью функциональный, готовый к промышленному использованию инструмент для индивидуальных трейдеров криптовалютного рынка. Система не требует платных подписок, не передаёт торговые данные на внешние серверы и обеспечивает время отклика менее 6 секунд на потребительском оборудовании. Исходный код системы структурирован и документирован, что обеспечивает возможность его дальнейшего развития.</w:t>
      </w:r>
    </w:p>
    <w:p w14:paraId="64A4ABBC" w14:textId="77777777" w:rsidR="00A1538B" w:rsidRDefault="00A1538B"/>
    <w:p w14:paraId="1C5D28BC" w14:textId="77777777" w:rsidR="00A1538B" w:rsidRDefault="00000000">
      <w:pPr>
        <w:pStyle w:val="Heading2"/>
        <w:ind w:firstLine="720"/>
      </w:pPr>
      <w:r>
        <w:t>Перспективы развития</w:t>
      </w:r>
    </w:p>
    <w:p w14:paraId="3CF07B2E" w14:textId="77777777" w:rsidR="00A1538B" w:rsidRDefault="00000000">
      <w:pPr>
        <w:ind w:firstLine="720"/>
        <w:jc w:val="both"/>
      </w:pPr>
      <w:r>
        <w:t>Исходя из результатов работы и выявленных ограничений, сформулированы четыре направления дальнейшего развития системы.</w:t>
      </w:r>
    </w:p>
    <w:p w14:paraId="70B2671A" w14:textId="77777777" w:rsidR="00A1538B" w:rsidRDefault="00000000">
      <w:pPr>
        <w:ind w:firstLine="720"/>
        <w:jc w:val="both"/>
      </w:pPr>
      <w:r>
        <w:t>Интеграция с торговым API бирж (Binance, Bybit). Добавление модуля автоматического исполнения ордеров на основе AI-сигналов превратит систему в полноценного торгового бота. Обязательным условием является реализация модуля управления рисками: ограничение максимального числа одновременно открытых позиций, контроль дневного лимита убытков, автоматическая остановка при достижении drawdown-порога.</w:t>
      </w:r>
    </w:p>
    <w:p w14:paraId="072A5705" w14:textId="77777777" w:rsidR="00A1538B" w:rsidRDefault="00000000">
      <w:pPr>
        <w:ind w:firstLine="720"/>
        <w:jc w:val="both"/>
      </w:pPr>
      <w:r>
        <w:t xml:space="preserve">Мультимодальный анализ через Qwen3-VL. Модель Qwen3-VL:8b поддерживает анализ изображений. Передача скриншота графика в модель позволит учитывать визуальные паттерны (голова и плечи, флаги, клинья, </w:t>
      </w:r>
      <w:r>
        <w:lastRenderedPageBreak/>
        <w:t>треугольники), которые не поддаются точному числовому описанию, но несут значимую аналитическую информацию.</w:t>
      </w:r>
    </w:p>
    <w:p w14:paraId="7E5916FB" w14:textId="77777777" w:rsidR="00A1538B" w:rsidRDefault="00000000">
      <w:pPr>
        <w:ind w:firstLine="720"/>
        <w:jc w:val="both"/>
      </w:pPr>
      <w:r>
        <w:t>Мобильное приложение на React Native. Кроссплатформенное мобильное приложение с push-уведомлениями о новых AI-сигналах обеспечит доступность системы в любое время без привязки к рабочему месту. Архитектура API уже готова для подключения мобильного клиента без изменений на серверной стороне.</w:t>
      </w:r>
    </w:p>
    <w:p w14:paraId="3AD395EB" w14:textId="77777777" w:rsidR="00A1538B" w:rsidRDefault="00000000">
      <w:pPr>
        <w:ind w:firstLine="720"/>
        <w:jc w:val="both"/>
      </w:pPr>
      <w:r>
        <w:t>Расширение статистической базы. Накопление 200–300 и более сигналов позволит провести статистически значимый анализ: выявить наиболее эффективные торговые пары и таймфреймы, определить оптимальный диапазон уровня уверенности модели как фильтр для исполнения сигналов, адаптировать параметры промпта под разные рыночные режимы (тренд, флэт, высокая волатильность).</w:t>
      </w:r>
    </w:p>
    <w:p w14:paraId="622B203A" w14:textId="77777777" w:rsidR="00A1538B" w:rsidRDefault="00000000">
      <w:r>
        <w:br w:type="page"/>
      </w:r>
    </w:p>
    <w:p w14:paraId="2B803254" w14:textId="77777777" w:rsidR="00A1538B" w:rsidRDefault="00000000">
      <w:pPr>
        <w:pStyle w:val="Heading1"/>
        <w:jc w:val="center"/>
      </w:pPr>
      <w:r>
        <w:lastRenderedPageBreak/>
        <w:t>СПИСОК ИСПОЛЬЗОВАННЫХ ИСТОЧНИКОВ</w:t>
      </w:r>
    </w:p>
    <w:p w14:paraId="70179183" w14:textId="77777777" w:rsidR="00A1538B" w:rsidRDefault="00A1538B"/>
    <w:p w14:paraId="533635FD" w14:textId="77777777" w:rsidR="00A1538B" w:rsidRDefault="00000000">
      <w:pPr>
        <w:ind w:left="720"/>
        <w:jc w:val="both"/>
      </w:pPr>
      <w:r>
        <w:t>1. Nakamoto S. Bitcoin: A Peer-to-Peer Electronic Cash System. — 2008. — URL: https://bitcoin.org/bitcoin.pdf (дата обращения: 15.01.2025).</w:t>
      </w:r>
    </w:p>
    <w:p w14:paraId="61C21E39" w14:textId="77777777" w:rsidR="00A1538B" w:rsidRDefault="00A1538B"/>
    <w:p w14:paraId="6F0E5F73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2. Goodfellow I., Bengio Y., Courville A. Deep Learning. — MIT Press, 2016. — 800 </w:t>
      </w:r>
      <w:r>
        <w:t>с</w:t>
      </w:r>
      <w:r w:rsidRPr="007042B0">
        <w:rPr>
          <w:lang w:val="en-US"/>
        </w:rPr>
        <w:t>.</w:t>
      </w:r>
    </w:p>
    <w:p w14:paraId="1570AA74" w14:textId="77777777" w:rsidR="00A1538B" w:rsidRPr="007042B0" w:rsidRDefault="00A1538B">
      <w:pPr>
        <w:rPr>
          <w:lang w:val="en-US"/>
        </w:rPr>
      </w:pPr>
    </w:p>
    <w:p w14:paraId="1E47D85E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3. Hochreiter S., Schmidhuber J. Long Short-Term Memory // Neural Computation. — 1997. — Vol. 9, No. 8. — P. 1735–1780.</w:t>
      </w:r>
    </w:p>
    <w:p w14:paraId="454458C7" w14:textId="77777777" w:rsidR="00A1538B" w:rsidRPr="007042B0" w:rsidRDefault="00A1538B">
      <w:pPr>
        <w:rPr>
          <w:lang w:val="en-US"/>
        </w:rPr>
      </w:pPr>
    </w:p>
    <w:p w14:paraId="6A0EA0D5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4. Urquhart A. The Inefficiency of Bitcoin // Economics Letters. — 2016. — Vol. 148. — P. 80–82.</w:t>
      </w:r>
    </w:p>
    <w:p w14:paraId="4E3D03B7" w14:textId="77777777" w:rsidR="00A1538B" w:rsidRPr="007042B0" w:rsidRDefault="00A1538B">
      <w:pPr>
        <w:rPr>
          <w:lang w:val="en-US"/>
        </w:rPr>
      </w:pPr>
    </w:p>
    <w:p w14:paraId="15C45262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5. Nadarajah S., Chu J. On the Inefficiency of Bitcoin // Economics Letters. — 2017. — Vol. 150. — P. 6–9.</w:t>
      </w:r>
    </w:p>
    <w:p w14:paraId="27993758" w14:textId="77777777" w:rsidR="00A1538B" w:rsidRPr="007042B0" w:rsidRDefault="00A1538B">
      <w:pPr>
        <w:rPr>
          <w:lang w:val="en-US"/>
        </w:rPr>
      </w:pPr>
    </w:p>
    <w:p w14:paraId="3BECF838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6. Fama E. Efficient Capital Markets: A Review of Theory and Empirical Work // The Journal of Finance. — 1970. — Vol. 25, No. 2. — P. 383–417.</w:t>
      </w:r>
    </w:p>
    <w:p w14:paraId="0CFB609A" w14:textId="77777777" w:rsidR="00A1538B" w:rsidRPr="007042B0" w:rsidRDefault="00A1538B">
      <w:pPr>
        <w:rPr>
          <w:lang w:val="en-US"/>
        </w:rPr>
      </w:pPr>
    </w:p>
    <w:p w14:paraId="22B5A8C6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7. Wilder J. W. New Concepts in Technical Trading Systems. — Trend Research, 1978. — 144 </w:t>
      </w:r>
      <w:r>
        <w:t>с</w:t>
      </w:r>
      <w:r w:rsidRPr="007042B0">
        <w:rPr>
          <w:lang w:val="en-US"/>
        </w:rPr>
        <w:t>.</w:t>
      </w:r>
    </w:p>
    <w:p w14:paraId="2E186994" w14:textId="77777777" w:rsidR="00A1538B" w:rsidRPr="007042B0" w:rsidRDefault="00A1538B">
      <w:pPr>
        <w:rPr>
          <w:lang w:val="en-US"/>
        </w:rPr>
      </w:pPr>
    </w:p>
    <w:p w14:paraId="79972EB3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8. Appel G. Technical Analysis: Power Tools for Active Investors. — FT Press, 2005. — 320 </w:t>
      </w:r>
      <w:r>
        <w:t>с</w:t>
      </w:r>
      <w:r w:rsidRPr="007042B0">
        <w:rPr>
          <w:lang w:val="en-US"/>
        </w:rPr>
        <w:t>.</w:t>
      </w:r>
    </w:p>
    <w:p w14:paraId="37E7845C" w14:textId="77777777" w:rsidR="00A1538B" w:rsidRPr="007042B0" w:rsidRDefault="00A1538B">
      <w:pPr>
        <w:rPr>
          <w:lang w:val="en-US"/>
        </w:rPr>
      </w:pPr>
    </w:p>
    <w:p w14:paraId="47CD96A9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9. Bollinger J. Bollinger on Bollinger Bands. — McGraw-Hill, 2001. — 268 </w:t>
      </w:r>
      <w:r>
        <w:t>с</w:t>
      </w:r>
      <w:r w:rsidRPr="007042B0">
        <w:rPr>
          <w:lang w:val="en-US"/>
        </w:rPr>
        <w:t>.</w:t>
      </w:r>
    </w:p>
    <w:p w14:paraId="3519B80C" w14:textId="77777777" w:rsidR="00A1538B" w:rsidRPr="007042B0" w:rsidRDefault="00A1538B">
      <w:pPr>
        <w:rPr>
          <w:lang w:val="en-US"/>
        </w:rPr>
      </w:pPr>
    </w:p>
    <w:p w14:paraId="36B6785B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10. Vaswani A. et al. Attention Is All You Need // Advances in Neural Information Processing Systems. — 2017. — Vol. 30. — P. 5998–6008.</w:t>
      </w:r>
    </w:p>
    <w:p w14:paraId="1134064A" w14:textId="77777777" w:rsidR="00A1538B" w:rsidRPr="007042B0" w:rsidRDefault="00A1538B">
      <w:pPr>
        <w:rPr>
          <w:lang w:val="en-US"/>
        </w:rPr>
      </w:pPr>
    </w:p>
    <w:p w14:paraId="13E20673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11. Brown T. et al. Language Models are Few-Shot Learners // Advances in NeurIPS. — 2020. — Vol. 33. — P. 1877–1901.</w:t>
      </w:r>
    </w:p>
    <w:p w14:paraId="611E1AC7" w14:textId="77777777" w:rsidR="00A1538B" w:rsidRPr="007042B0" w:rsidRDefault="00A1538B">
      <w:pPr>
        <w:rPr>
          <w:lang w:val="en-US"/>
        </w:rPr>
      </w:pPr>
    </w:p>
    <w:p w14:paraId="5AF63C8D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12. Wei J. et al. Chain-of-Thought Prompting Elicits Reasoning in Large Language Models // arXiv:2201.11903. — 2022.</w:t>
      </w:r>
    </w:p>
    <w:p w14:paraId="337DDB85" w14:textId="77777777" w:rsidR="00A1538B" w:rsidRPr="007042B0" w:rsidRDefault="00A1538B">
      <w:pPr>
        <w:rPr>
          <w:lang w:val="en-US"/>
        </w:rPr>
      </w:pPr>
    </w:p>
    <w:p w14:paraId="7E5B3F2D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13. Qwen3 Technical Report. — Alibaba Cloud, 2025. — URL: https://arxiv.org/abs/2505.09388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10.02.2025).</w:t>
      </w:r>
    </w:p>
    <w:p w14:paraId="0D939497" w14:textId="77777777" w:rsidR="00A1538B" w:rsidRPr="007042B0" w:rsidRDefault="00A1538B">
      <w:pPr>
        <w:rPr>
          <w:lang w:val="en-US"/>
        </w:rPr>
      </w:pPr>
    </w:p>
    <w:p w14:paraId="71B8266A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14. Next.js Documentation. App Router. — Vercel Inc., 2024. — URL: https://nextjs.org/docs/app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20.01.2025).</w:t>
      </w:r>
    </w:p>
    <w:p w14:paraId="40A6AE3D" w14:textId="77777777" w:rsidR="00A1538B" w:rsidRPr="007042B0" w:rsidRDefault="00A1538B">
      <w:pPr>
        <w:rPr>
          <w:lang w:val="en-US"/>
        </w:rPr>
      </w:pPr>
    </w:p>
    <w:p w14:paraId="55772C35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lastRenderedPageBreak/>
        <w:t>15. React Documentation. Server Components. — Meta Platforms, 2024. — URL: https://react.dev/reference/rsc/server-components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20.01.2025).</w:t>
      </w:r>
    </w:p>
    <w:p w14:paraId="57E7C31F" w14:textId="77777777" w:rsidR="00A1538B" w:rsidRPr="007042B0" w:rsidRDefault="00A1538B">
      <w:pPr>
        <w:rPr>
          <w:lang w:val="en-US"/>
        </w:rPr>
      </w:pPr>
    </w:p>
    <w:p w14:paraId="71355C3E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16. Firebase Documentation. Authentication. — Google LLC, 2024. — URL: https://firebase.google.com/docs/auth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18.01.2025).</w:t>
      </w:r>
    </w:p>
    <w:p w14:paraId="2720AA84" w14:textId="77777777" w:rsidR="00A1538B" w:rsidRPr="007042B0" w:rsidRDefault="00A1538B">
      <w:pPr>
        <w:rPr>
          <w:lang w:val="en-US"/>
        </w:rPr>
      </w:pPr>
    </w:p>
    <w:p w14:paraId="2B3A4453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17. Neon Documentation. Serverless PostgreSQL. — Neon Inc., 2024. — URL: https://neon.tech/docs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18.01.2025).</w:t>
      </w:r>
    </w:p>
    <w:p w14:paraId="755BEABB" w14:textId="77777777" w:rsidR="00A1538B" w:rsidRPr="007042B0" w:rsidRDefault="00A1538B">
      <w:pPr>
        <w:rPr>
          <w:lang w:val="en-US"/>
        </w:rPr>
      </w:pPr>
    </w:p>
    <w:p w14:paraId="62490C2E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18. Ollama. Open-source LLM runner. — 2024. — URL: https://ollama.com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22.01.2025).</w:t>
      </w:r>
    </w:p>
    <w:p w14:paraId="2765317B" w14:textId="77777777" w:rsidR="00A1538B" w:rsidRPr="007042B0" w:rsidRDefault="00A1538B">
      <w:pPr>
        <w:rPr>
          <w:lang w:val="en-US"/>
        </w:rPr>
      </w:pPr>
    </w:p>
    <w:p w14:paraId="7027FD51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19. PostgreSQL Documentation. Version 16. — PostgreSQL Global Development Group, 2024. — URL: https://www.postgresql.org/docs/16/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15.01.2025).</w:t>
      </w:r>
    </w:p>
    <w:p w14:paraId="492E1120" w14:textId="77777777" w:rsidR="00A1538B" w:rsidRPr="007042B0" w:rsidRDefault="00A1538B">
      <w:pPr>
        <w:rPr>
          <w:lang w:val="en-US"/>
        </w:rPr>
      </w:pPr>
    </w:p>
    <w:p w14:paraId="0753C67B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20. OWASP. Top 10 Web Application Security Risks. — 2021. — URL: https://owasp.org/www-project-top-ten/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05.02.2025).</w:t>
      </w:r>
    </w:p>
    <w:p w14:paraId="33F20598" w14:textId="77777777" w:rsidR="00A1538B" w:rsidRPr="007042B0" w:rsidRDefault="00A1538B">
      <w:pPr>
        <w:rPr>
          <w:lang w:val="en-US"/>
        </w:rPr>
      </w:pPr>
    </w:p>
    <w:p w14:paraId="66CD78CD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21. Vercel Documentation. Serverless Functions. — Vercel Inc., 2024. — URL: https://vercel.com/docs/functions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20.01.2025).</w:t>
      </w:r>
    </w:p>
    <w:p w14:paraId="73A02F7B" w14:textId="77777777" w:rsidR="00A1538B" w:rsidRPr="007042B0" w:rsidRDefault="00A1538B">
      <w:pPr>
        <w:rPr>
          <w:lang w:val="en-US"/>
        </w:rPr>
      </w:pPr>
    </w:p>
    <w:p w14:paraId="634A67CF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22. klinecharts. Lightweight Financial Chart Library v9. — 2024. — URL: https://klinecharts.com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12.01.2025).</w:t>
      </w:r>
    </w:p>
    <w:p w14:paraId="387D6038" w14:textId="77777777" w:rsidR="00A1538B" w:rsidRPr="007042B0" w:rsidRDefault="00A1538B">
      <w:pPr>
        <w:rPr>
          <w:lang w:val="en-US"/>
        </w:rPr>
      </w:pPr>
    </w:p>
    <w:p w14:paraId="3CE10D06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23. Binance Futures API Documentation. — Binance, 2024. — URL: https://binance-docs.github.io/apidocs/futures/en/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10.01.2025).</w:t>
      </w:r>
    </w:p>
    <w:p w14:paraId="20BD805D" w14:textId="77777777" w:rsidR="00A1538B" w:rsidRPr="007042B0" w:rsidRDefault="00A1538B">
      <w:pPr>
        <w:rPr>
          <w:lang w:val="en-US"/>
        </w:rPr>
      </w:pPr>
    </w:p>
    <w:p w14:paraId="20F239D1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24. Tailwind CSS Documentation. Version 3. — Tailwind Labs, 2024. — URL: https://tailwindcss.com/docs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15.01.2025).</w:t>
      </w:r>
    </w:p>
    <w:p w14:paraId="07A0CC17" w14:textId="77777777" w:rsidR="00A1538B" w:rsidRPr="007042B0" w:rsidRDefault="00A1538B">
      <w:pPr>
        <w:rPr>
          <w:lang w:val="en-US"/>
        </w:rPr>
      </w:pPr>
    </w:p>
    <w:p w14:paraId="3EC23492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>25. TypeScript Handbook. — Microsoft Corporation, 2024. — URL: https://www.typescriptlang.org/docs/handbook/ (</w:t>
      </w:r>
      <w:r>
        <w:t>дата</w:t>
      </w:r>
      <w:r w:rsidRPr="007042B0">
        <w:rPr>
          <w:lang w:val="en-US"/>
        </w:rPr>
        <w:t xml:space="preserve"> </w:t>
      </w:r>
      <w:r>
        <w:t>обращения</w:t>
      </w:r>
      <w:r w:rsidRPr="007042B0">
        <w:rPr>
          <w:lang w:val="en-US"/>
        </w:rPr>
        <w:t>: 18.01.2025).</w:t>
      </w:r>
    </w:p>
    <w:p w14:paraId="3B6790F1" w14:textId="77777777" w:rsidR="00A1538B" w:rsidRPr="007042B0" w:rsidRDefault="00A1538B">
      <w:pPr>
        <w:rPr>
          <w:lang w:val="en-US"/>
        </w:rPr>
      </w:pPr>
    </w:p>
    <w:p w14:paraId="0F304778" w14:textId="77777777" w:rsidR="00A1538B" w:rsidRPr="007042B0" w:rsidRDefault="00000000">
      <w:pPr>
        <w:rPr>
          <w:lang w:val="en-US"/>
        </w:rPr>
      </w:pPr>
      <w:r w:rsidRPr="007042B0">
        <w:rPr>
          <w:lang w:val="en-US"/>
        </w:rPr>
        <w:br w:type="page"/>
      </w:r>
    </w:p>
    <w:p w14:paraId="4A3278DF" w14:textId="77777777" w:rsidR="00A1538B" w:rsidRDefault="00000000">
      <w:pPr>
        <w:pStyle w:val="Heading1"/>
        <w:jc w:val="center"/>
      </w:pPr>
      <w:r>
        <w:lastRenderedPageBreak/>
        <w:t>ПРИЛОЖЕНИЕ А ТЕХНИЧЕСКОЕ ЗАДАНИЕ</w:t>
      </w:r>
    </w:p>
    <w:p w14:paraId="0D53D849" w14:textId="77777777" w:rsidR="00A1538B" w:rsidRDefault="00A1538B"/>
    <w:p w14:paraId="649D10C1" w14:textId="77777777" w:rsidR="00A1538B" w:rsidRDefault="00000000">
      <w:pPr>
        <w:pStyle w:val="Heading2"/>
        <w:ind w:firstLine="720"/>
      </w:pPr>
      <w:r>
        <w:t>А.1 Наименование и область применения</w:t>
      </w:r>
    </w:p>
    <w:p w14:paraId="7898AAB4" w14:textId="77777777" w:rsidR="00A1538B" w:rsidRDefault="00000000">
      <w:pPr>
        <w:ind w:firstLine="720"/>
        <w:jc w:val="both"/>
      </w:pPr>
      <w:r>
        <w:t>Наименование системы: KotvukAI — кроссплатформенное веб-приложение для автоматического анализа криптовалютных графиков с помощью искусственного интеллекта.</w:t>
      </w:r>
    </w:p>
    <w:p w14:paraId="13D9BF7E" w14:textId="77777777" w:rsidR="00A1538B" w:rsidRDefault="00000000">
      <w:pPr>
        <w:ind w:firstLine="720"/>
        <w:jc w:val="both"/>
      </w:pPr>
      <w:r>
        <w:t>Область применения: индивидуальные трейдеры на криптовалютных фьючерсных рынках, использующие биржи Binance, Bybit и аналогичные деривативные платформы. Система ориентирована на активных участников, применяющих кредитное плечо, для которых точность точки входа и правильная постановка стоп-лосса имеют критическое значение.</w:t>
      </w:r>
    </w:p>
    <w:p w14:paraId="2394013E" w14:textId="77777777" w:rsidR="00A1538B" w:rsidRDefault="00A1538B"/>
    <w:p w14:paraId="00007168" w14:textId="77777777" w:rsidR="00A1538B" w:rsidRDefault="00000000">
      <w:pPr>
        <w:pStyle w:val="Heading2"/>
        <w:ind w:firstLine="720"/>
      </w:pPr>
      <w:r>
        <w:t>А.2 Основание для разработки</w:t>
      </w:r>
    </w:p>
    <w:p w14:paraId="2C0B5A01" w14:textId="77777777" w:rsidR="00A1538B" w:rsidRDefault="00000000">
      <w:pPr>
        <w:ind w:firstLine="720"/>
        <w:jc w:val="both"/>
      </w:pPr>
      <w:r>
        <w:t>Разработка выполнена в рамках дипломного проекта по специальности 6B06201 "Информационные системы" Алматинского университета энергетики и связи им. Г. Даукеева. Тема утверждена на заседании кафедры в сентябре 2024 года.</w:t>
      </w:r>
    </w:p>
    <w:p w14:paraId="4A88AD2F" w14:textId="77777777" w:rsidR="00A1538B" w:rsidRDefault="00A1538B"/>
    <w:p w14:paraId="7868BD03" w14:textId="77777777" w:rsidR="00A1538B" w:rsidRDefault="00000000">
      <w:pPr>
        <w:pStyle w:val="Heading2"/>
        <w:ind w:firstLine="720"/>
      </w:pPr>
      <w:r>
        <w:t>А.3 Цель и назначение системы</w:t>
      </w:r>
    </w:p>
    <w:p w14:paraId="65280D3B" w14:textId="77777777" w:rsidR="00A1538B" w:rsidRDefault="00000000">
      <w:pPr>
        <w:ind w:firstLine="720"/>
        <w:jc w:val="both"/>
      </w:pPr>
      <w:r>
        <w:t>Цель — создание доступного и конфиденциального инструмента AI-анализа криптовалютных рынков, работающего локально без передачи торговых данных на сторонние серверы.</w:t>
      </w:r>
    </w:p>
    <w:p w14:paraId="4C907510" w14:textId="77777777" w:rsidR="00A1538B" w:rsidRDefault="00000000">
      <w:pPr>
        <w:ind w:firstLine="720"/>
        <w:jc w:val="both"/>
      </w:pPr>
      <w:r>
        <w:t>Назначение: автоматическое получение рыночных данных с Binance Futures API, вычисление технических индикаторов, генерация структурированного торгового сигнала (LONG/SHORT/WAIT) с конкретными уровнями Entry, TP, SL и рекомендованным кредитным плечом через локальную LLM Ollama qwen3:1.7b.</w:t>
      </w:r>
    </w:p>
    <w:p w14:paraId="5CE7BE7A" w14:textId="77777777" w:rsidR="00A1538B" w:rsidRDefault="00A1538B"/>
    <w:p w14:paraId="41833C17" w14:textId="77777777" w:rsidR="00A1538B" w:rsidRDefault="00000000">
      <w:pPr>
        <w:pStyle w:val="Heading2"/>
        <w:ind w:firstLine="720"/>
      </w:pPr>
      <w:r>
        <w:t>А.4 Функциональные требования</w:t>
      </w:r>
    </w:p>
    <w:p w14:paraId="62A51C2A" w14:textId="77777777" w:rsidR="00A1538B" w:rsidRDefault="00000000">
      <w:pPr>
        <w:ind w:firstLine="720"/>
        <w:jc w:val="both"/>
      </w:pPr>
      <w:r>
        <w:t>Система должна обеспечивать:</w:t>
      </w:r>
    </w:p>
    <w:p w14:paraId="733660FB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– </w:t>
      </w:r>
      <w:r>
        <w:t>регистрацию</w:t>
      </w:r>
      <w:r w:rsidRPr="007042B0">
        <w:rPr>
          <w:lang w:val="en-US"/>
        </w:rPr>
        <w:t xml:space="preserve"> </w:t>
      </w:r>
      <w:r>
        <w:t>и</w:t>
      </w:r>
      <w:r w:rsidRPr="007042B0">
        <w:rPr>
          <w:lang w:val="en-US"/>
        </w:rPr>
        <w:t xml:space="preserve"> </w:t>
      </w:r>
      <w:r>
        <w:t>вход</w:t>
      </w:r>
      <w:r w:rsidRPr="007042B0">
        <w:rPr>
          <w:lang w:val="en-US"/>
        </w:rPr>
        <w:t xml:space="preserve"> </w:t>
      </w:r>
      <w:r>
        <w:t>через</w:t>
      </w:r>
      <w:r w:rsidRPr="007042B0">
        <w:rPr>
          <w:lang w:val="en-US"/>
        </w:rPr>
        <w:t xml:space="preserve"> Firebase Authentication (Email/Password </w:t>
      </w:r>
      <w:r>
        <w:t>и</w:t>
      </w:r>
      <w:r w:rsidRPr="007042B0">
        <w:rPr>
          <w:lang w:val="en-US"/>
        </w:rPr>
        <w:t xml:space="preserve"> Google OAuth</w:t>
      </w:r>
      <w:proofErr w:type="gramStart"/>
      <w:r w:rsidRPr="007042B0">
        <w:rPr>
          <w:lang w:val="en-US"/>
        </w:rPr>
        <w:t>);</w:t>
      </w:r>
      <w:proofErr w:type="gramEnd"/>
    </w:p>
    <w:p w14:paraId="08336257" w14:textId="77777777" w:rsidR="00A1538B" w:rsidRDefault="00000000">
      <w:pPr>
        <w:ind w:left="720"/>
        <w:jc w:val="both"/>
      </w:pPr>
      <w:r>
        <w:t>– защиту сессии через HttpOnly JWT-куки со сроком действия 7 дней;</w:t>
      </w:r>
    </w:p>
    <w:p w14:paraId="36505F79" w14:textId="77777777" w:rsidR="00A1538B" w:rsidRDefault="00000000">
      <w:pPr>
        <w:ind w:left="720"/>
        <w:jc w:val="both"/>
      </w:pPr>
      <w:r>
        <w:t>– получение OHLCV-данных с Binance Futures API для пар BTCUSDT, ETHUSDT, SOLUSDT и других, таймфреймы 1M–1D;</w:t>
      </w:r>
    </w:p>
    <w:p w14:paraId="446B83D1" w14:textId="77777777" w:rsidR="00A1538B" w:rsidRDefault="00000000">
      <w:pPr>
        <w:ind w:left="720"/>
        <w:jc w:val="both"/>
      </w:pPr>
      <w:r>
        <w:t>– вычисление RSI(14), EMA(50), EMA(200), MACD(12,26,9), уровней поддержки и сопротивления;</w:t>
      </w:r>
    </w:p>
    <w:p w14:paraId="6BACC11D" w14:textId="77777777" w:rsidR="00A1538B" w:rsidRPr="007042B0" w:rsidRDefault="00000000">
      <w:pPr>
        <w:ind w:left="720"/>
        <w:jc w:val="both"/>
        <w:rPr>
          <w:lang w:val="en-US"/>
        </w:rPr>
      </w:pPr>
      <w:r w:rsidRPr="007042B0">
        <w:rPr>
          <w:lang w:val="en-US"/>
        </w:rPr>
        <w:t xml:space="preserve">– </w:t>
      </w:r>
      <w:r>
        <w:t>генерацию</w:t>
      </w:r>
      <w:r w:rsidRPr="007042B0">
        <w:rPr>
          <w:lang w:val="en-US"/>
        </w:rPr>
        <w:t xml:space="preserve"> AI-</w:t>
      </w:r>
      <w:r>
        <w:t>сигнала</w:t>
      </w:r>
      <w:r w:rsidRPr="007042B0">
        <w:rPr>
          <w:lang w:val="en-US"/>
        </w:rPr>
        <w:t xml:space="preserve"> </w:t>
      </w:r>
      <w:r>
        <w:t>через</w:t>
      </w:r>
      <w:r w:rsidRPr="007042B0">
        <w:rPr>
          <w:lang w:val="en-US"/>
        </w:rPr>
        <w:t xml:space="preserve"> Ollama </w:t>
      </w:r>
      <w:r>
        <w:t>с</w:t>
      </w:r>
      <w:r w:rsidRPr="007042B0">
        <w:rPr>
          <w:lang w:val="en-US"/>
        </w:rPr>
        <w:t xml:space="preserve"> </w:t>
      </w:r>
      <w:r>
        <w:t>семью</w:t>
      </w:r>
      <w:r w:rsidRPr="007042B0">
        <w:rPr>
          <w:lang w:val="en-US"/>
        </w:rPr>
        <w:t xml:space="preserve"> </w:t>
      </w:r>
      <w:r>
        <w:t>полями</w:t>
      </w:r>
      <w:r w:rsidRPr="007042B0">
        <w:rPr>
          <w:lang w:val="en-US"/>
        </w:rPr>
        <w:t xml:space="preserve"> </w:t>
      </w:r>
      <w:r>
        <w:t>вывода</w:t>
      </w:r>
      <w:r w:rsidRPr="007042B0">
        <w:rPr>
          <w:lang w:val="en-US"/>
        </w:rPr>
        <w:t>: verdict, confidence, entry, tp, sl, leverage, risk_score, trend_description;</w:t>
      </w:r>
    </w:p>
    <w:p w14:paraId="5D796DB8" w14:textId="77777777" w:rsidR="00A1538B" w:rsidRDefault="00000000">
      <w:pPr>
        <w:ind w:left="720"/>
        <w:jc w:val="both"/>
      </w:pPr>
      <w:r>
        <w:lastRenderedPageBreak/>
        <w:t>– отображение интерактивного свечного графика с уровнями TP/SL/Entry через библиотеку KLineCharts;</w:t>
      </w:r>
    </w:p>
    <w:p w14:paraId="1673132C" w14:textId="77777777" w:rsidR="00A1538B" w:rsidRDefault="00000000">
      <w:pPr>
        <w:ind w:left="720"/>
        <w:jc w:val="both"/>
      </w:pPr>
      <w:r>
        <w:t>– сохранение истории сигналов в PostgreSQL с возможностью отметить исход;</w:t>
      </w:r>
    </w:p>
    <w:p w14:paraId="57B344F7" w14:textId="77777777" w:rsidR="00A1538B" w:rsidRDefault="00000000">
      <w:pPr>
        <w:ind w:left="720"/>
        <w:jc w:val="both"/>
      </w:pPr>
      <w:r>
        <w:t>– ведение торгового журнала с расчётом PnL при закрытии позиций;</w:t>
      </w:r>
    </w:p>
    <w:p w14:paraId="1369AA99" w14:textId="77777777" w:rsidR="00A1538B" w:rsidRDefault="00000000">
      <w:pPr>
        <w:ind w:left="720"/>
        <w:jc w:val="both"/>
      </w:pPr>
      <w:r>
        <w:t>– систему уведомлений при завершении AI-анализа;</w:t>
      </w:r>
    </w:p>
    <w:p w14:paraId="57C27484" w14:textId="77777777" w:rsidR="00A1538B" w:rsidRDefault="00000000">
      <w:pPr>
        <w:ind w:left="720"/>
        <w:jc w:val="both"/>
      </w:pPr>
      <w:r>
        <w:t>– поддержку трёх языков интерфейса: русский (ru), английский (en), казахский (kz).</w:t>
      </w:r>
    </w:p>
    <w:p w14:paraId="59FCC9FD" w14:textId="77777777" w:rsidR="00A1538B" w:rsidRDefault="00A1538B"/>
    <w:p w14:paraId="51DDC72D" w14:textId="77777777" w:rsidR="00A1538B" w:rsidRDefault="00000000">
      <w:pPr>
        <w:pStyle w:val="Heading2"/>
        <w:ind w:firstLine="720"/>
      </w:pPr>
      <w:r>
        <w:t>А.5 Нефункциональные требования</w:t>
      </w:r>
    </w:p>
    <w:p w14:paraId="442EE223" w14:textId="77777777" w:rsidR="00A1538B" w:rsidRDefault="00000000">
      <w:pPr>
        <w:ind w:left="720"/>
        <w:jc w:val="both"/>
      </w:pPr>
      <w:r>
        <w:t>– время генерации AI-сигнала не превышает 30 с на GPU с CUDA;</w:t>
      </w:r>
    </w:p>
    <w:p w14:paraId="55A63BEB" w14:textId="77777777" w:rsidR="00A1538B" w:rsidRDefault="00000000">
      <w:pPr>
        <w:ind w:left="720"/>
        <w:jc w:val="both"/>
      </w:pPr>
      <w:r>
        <w:t>– время отклика остальных API-маршрутов — не более 3 с;</w:t>
      </w:r>
    </w:p>
    <w:p w14:paraId="65559317" w14:textId="77777777" w:rsidR="00A1538B" w:rsidRDefault="00000000">
      <w:pPr>
        <w:ind w:left="720"/>
        <w:jc w:val="both"/>
      </w:pPr>
      <w:r>
        <w:t>– корректная работа в Chrome 90+, Firefox 90+, Edge 90+;</w:t>
      </w:r>
    </w:p>
    <w:p w14:paraId="1EF8C8B4" w14:textId="77777777" w:rsidR="00A1538B" w:rsidRDefault="00000000">
      <w:pPr>
        <w:ind w:left="720"/>
        <w:jc w:val="both"/>
      </w:pPr>
      <w:r>
        <w:t>– все вычисления AI выполняются локально, данные не покидают устройство пользователя;</w:t>
      </w:r>
    </w:p>
    <w:p w14:paraId="493851B8" w14:textId="77777777" w:rsidR="00A1538B" w:rsidRDefault="00000000">
      <w:pPr>
        <w:ind w:left="720"/>
        <w:jc w:val="both"/>
      </w:pPr>
      <w:r>
        <w:t>– все SQL-запросы параметризованы для защиты от инъекций.</w:t>
      </w:r>
    </w:p>
    <w:p w14:paraId="10A3DFC1" w14:textId="77777777" w:rsidR="00A1538B" w:rsidRDefault="00A1538B"/>
    <w:p w14:paraId="79CBB5C4" w14:textId="77777777" w:rsidR="00A1538B" w:rsidRPr="007042B0" w:rsidRDefault="00000000">
      <w:pPr>
        <w:pStyle w:val="Heading2"/>
        <w:ind w:firstLine="720"/>
        <w:rPr>
          <w:lang w:val="en-US"/>
        </w:rPr>
      </w:pPr>
      <w:r>
        <w:t>А</w:t>
      </w:r>
      <w:r w:rsidRPr="007042B0">
        <w:rPr>
          <w:lang w:val="en-US"/>
        </w:rPr>
        <w:t xml:space="preserve">.6 </w:t>
      </w:r>
      <w:r>
        <w:t>Технологический</w:t>
      </w:r>
      <w:r w:rsidRPr="007042B0">
        <w:rPr>
          <w:lang w:val="en-US"/>
        </w:rPr>
        <w:t xml:space="preserve"> </w:t>
      </w:r>
      <w:r>
        <w:t>стек</w:t>
      </w:r>
    </w:p>
    <w:p w14:paraId="17092B6C" w14:textId="77777777" w:rsidR="00A1538B" w:rsidRPr="007042B0" w:rsidRDefault="00000000">
      <w:pPr>
        <w:ind w:firstLine="720"/>
        <w:jc w:val="both"/>
        <w:rPr>
          <w:lang w:val="en-US"/>
        </w:rPr>
      </w:pPr>
      <w:r w:rsidRPr="007042B0">
        <w:rPr>
          <w:lang w:val="en-US"/>
        </w:rPr>
        <w:t xml:space="preserve">Frontend </w:t>
      </w:r>
      <w:r>
        <w:t>и</w:t>
      </w:r>
      <w:r w:rsidRPr="007042B0">
        <w:rPr>
          <w:lang w:val="en-US"/>
        </w:rPr>
        <w:t xml:space="preserve"> Backend: Next.js 14 (App Router), React 18, TypeScript 5, Tailwind CSS v3.</w:t>
      </w:r>
    </w:p>
    <w:p w14:paraId="55D39497" w14:textId="77777777" w:rsidR="00A1538B" w:rsidRDefault="00000000">
      <w:pPr>
        <w:ind w:firstLine="720"/>
        <w:jc w:val="both"/>
      </w:pPr>
      <w:r>
        <w:t>База данных: Neon PostgreSQL, клиент @neondatabase/serverless.</w:t>
      </w:r>
    </w:p>
    <w:p w14:paraId="30F85433" w14:textId="77777777" w:rsidR="00A1538B" w:rsidRPr="007042B0" w:rsidRDefault="00000000">
      <w:pPr>
        <w:ind w:firstLine="720"/>
        <w:jc w:val="both"/>
        <w:rPr>
          <w:lang w:val="en-US"/>
        </w:rPr>
      </w:pPr>
      <w:r>
        <w:t>Аутентификация</w:t>
      </w:r>
      <w:r w:rsidRPr="007042B0">
        <w:rPr>
          <w:lang w:val="en-US"/>
        </w:rPr>
        <w:t>: Firebase Authentication (Client SDK + Admin SDK).</w:t>
      </w:r>
    </w:p>
    <w:p w14:paraId="41C2FF38" w14:textId="77777777" w:rsidR="00A1538B" w:rsidRPr="007042B0" w:rsidRDefault="00000000">
      <w:pPr>
        <w:ind w:firstLine="720"/>
        <w:jc w:val="both"/>
        <w:rPr>
          <w:lang w:val="en-US"/>
        </w:rPr>
      </w:pPr>
      <w:r w:rsidRPr="007042B0">
        <w:rPr>
          <w:lang w:val="en-US"/>
        </w:rPr>
        <w:t>AI-</w:t>
      </w:r>
      <w:r>
        <w:t>инференс</w:t>
      </w:r>
      <w:r w:rsidRPr="007042B0">
        <w:rPr>
          <w:lang w:val="en-US"/>
        </w:rPr>
        <w:t xml:space="preserve">: Ollama, </w:t>
      </w:r>
      <w:r>
        <w:t>модель</w:t>
      </w:r>
      <w:r w:rsidRPr="007042B0">
        <w:rPr>
          <w:lang w:val="en-US"/>
        </w:rPr>
        <w:t xml:space="preserve"> qwen3:1.7b (Q4_K_M).</w:t>
      </w:r>
    </w:p>
    <w:p w14:paraId="70C5E740" w14:textId="77777777" w:rsidR="00A1538B" w:rsidRPr="007042B0" w:rsidRDefault="00000000">
      <w:pPr>
        <w:ind w:firstLine="720"/>
        <w:jc w:val="both"/>
        <w:rPr>
          <w:lang w:val="en-US"/>
        </w:rPr>
      </w:pPr>
      <w:r>
        <w:t>Визуализация</w:t>
      </w:r>
      <w:r w:rsidRPr="007042B0">
        <w:rPr>
          <w:lang w:val="en-US"/>
        </w:rPr>
        <w:t xml:space="preserve"> </w:t>
      </w:r>
      <w:r>
        <w:t>графика</w:t>
      </w:r>
      <w:r w:rsidRPr="007042B0">
        <w:rPr>
          <w:lang w:val="en-US"/>
        </w:rPr>
        <w:t>: KLineCharts v9.</w:t>
      </w:r>
    </w:p>
    <w:p w14:paraId="73456F45" w14:textId="77777777" w:rsidR="00A1538B" w:rsidRPr="007042B0" w:rsidRDefault="00000000">
      <w:pPr>
        <w:ind w:firstLine="720"/>
        <w:jc w:val="both"/>
        <w:rPr>
          <w:lang w:val="en-US"/>
        </w:rPr>
      </w:pPr>
      <w:r>
        <w:t>Развёртывание</w:t>
      </w:r>
      <w:r w:rsidRPr="007042B0">
        <w:rPr>
          <w:lang w:val="en-US"/>
        </w:rPr>
        <w:t>: Vercel (serverless functions, Edge Network).</w:t>
      </w:r>
    </w:p>
    <w:p w14:paraId="49CA8EFF" w14:textId="77777777" w:rsidR="00A1538B" w:rsidRPr="007042B0" w:rsidRDefault="00A1538B">
      <w:pPr>
        <w:rPr>
          <w:lang w:val="en-US"/>
        </w:rPr>
      </w:pPr>
    </w:p>
    <w:p w14:paraId="7ADC99E2" w14:textId="77777777" w:rsidR="00A1538B" w:rsidRPr="007042B0" w:rsidRDefault="00000000">
      <w:pPr>
        <w:rPr>
          <w:lang w:val="en-US"/>
        </w:rPr>
      </w:pPr>
      <w:r w:rsidRPr="007042B0">
        <w:rPr>
          <w:lang w:val="en-US"/>
        </w:rPr>
        <w:br w:type="page"/>
      </w:r>
    </w:p>
    <w:p w14:paraId="7C087DB7" w14:textId="77777777" w:rsidR="00A1538B" w:rsidRDefault="00000000">
      <w:pPr>
        <w:pStyle w:val="Heading1"/>
        <w:jc w:val="center"/>
      </w:pPr>
      <w:r>
        <w:lastRenderedPageBreak/>
        <w:t>ПРИЛОЖЕНИЕ Б ЛИСТИНГ КЛЮЧЕВЫХ МОДУЛЕЙ</w:t>
      </w:r>
    </w:p>
    <w:p w14:paraId="6CCBD72E" w14:textId="77777777" w:rsidR="00A1538B" w:rsidRDefault="00A1538B"/>
    <w:p w14:paraId="630AE9BC" w14:textId="77777777" w:rsidR="00A1538B" w:rsidRDefault="00000000">
      <w:pPr>
        <w:pStyle w:val="Heading2"/>
        <w:ind w:firstLine="720"/>
      </w:pPr>
      <w:r>
        <w:t>Б.1 Модуль lib/ollama.ts — интеграция с Ollama</w:t>
      </w:r>
    </w:p>
    <w:p w14:paraId="34B5AC09" w14:textId="77777777" w:rsidR="00A1538B" w:rsidRDefault="00A1538B"/>
    <w:p w14:paraId="3895ADD6" w14:textId="77777777" w:rsidR="00A1538B" w:rsidRDefault="00000000">
      <w:pPr>
        <w:ind w:left="720"/>
      </w:pPr>
      <w:r>
        <w:rPr>
          <w:sz w:val="22"/>
          <w:szCs w:val="22"/>
        </w:rPr>
        <w:t>// lib/ollama.ts — интеграция с локальным Ollama API</w:t>
      </w:r>
    </w:p>
    <w:p w14:paraId="613AB90A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const OLLAMA_URL = </w:t>
      </w:r>
      <w:proofErr w:type="gramStart"/>
      <w:r w:rsidRPr="007042B0">
        <w:rPr>
          <w:sz w:val="22"/>
          <w:szCs w:val="22"/>
          <w:lang w:val="en-US"/>
        </w:rPr>
        <w:t>process.env.OLLAMA</w:t>
      </w:r>
      <w:proofErr w:type="gramEnd"/>
      <w:r w:rsidRPr="007042B0">
        <w:rPr>
          <w:sz w:val="22"/>
          <w:szCs w:val="22"/>
          <w:lang w:val="en-US"/>
        </w:rPr>
        <w:t>_BASE_URL || "http://localhost:11434</w:t>
      </w:r>
      <w:proofErr w:type="gramStart"/>
      <w:r w:rsidRPr="007042B0">
        <w:rPr>
          <w:sz w:val="22"/>
          <w:szCs w:val="22"/>
          <w:lang w:val="en-US"/>
        </w:rPr>
        <w:t>";</w:t>
      </w:r>
      <w:proofErr w:type="gramEnd"/>
    </w:p>
    <w:p w14:paraId="24D9ADB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const MODEL = </w:t>
      </w:r>
      <w:proofErr w:type="gramStart"/>
      <w:r w:rsidRPr="007042B0">
        <w:rPr>
          <w:sz w:val="22"/>
          <w:szCs w:val="22"/>
          <w:lang w:val="en-US"/>
        </w:rPr>
        <w:t>process.env.OLLAMA</w:t>
      </w:r>
      <w:proofErr w:type="gramEnd"/>
      <w:r w:rsidRPr="007042B0">
        <w:rPr>
          <w:sz w:val="22"/>
          <w:szCs w:val="22"/>
          <w:lang w:val="en-US"/>
        </w:rPr>
        <w:t>_TEXT_MODEL || "qwen3:1.7b</w:t>
      </w:r>
      <w:proofErr w:type="gramStart"/>
      <w:r w:rsidRPr="007042B0">
        <w:rPr>
          <w:sz w:val="22"/>
          <w:szCs w:val="22"/>
          <w:lang w:val="en-US"/>
        </w:rPr>
        <w:t>";</w:t>
      </w:r>
      <w:proofErr w:type="gramEnd"/>
    </w:p>
    <w:p w14:paraId="4DEA33B3" w14:textId="77777777" w:rsidR="00A1538B" w:rsidRPr="007042B0" w:rsidRDefault="00A1538B">
      <w:pPr>
        <w:ind w:left="720"/>
        <w:rPr>
          <w:lang w:val="en-US"/>
        </w:rPr>
      </w:pPr>
    </w:p>
    <w:p w14:paraId="2CCE3B4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async function </w:t>
      </w:r>
      <w:proofErr w:type="gramStart"/>
      <w:r w:rsidRPr="007042B0">
        <w:rPr>
          <w:sz w:val="22"/>
          <w:szCs w:val="22"/>
          <w:lang w:val="en-US"/>
        </w:rPr>
        <w:t>generate(</w:t>
      </w:r>
      <w:proofErr w:type="gramEnd"/>
      <w:r w:rsidRPr="007042B0">
        <w:rPr>
          <w:sz w:val="22"/>
          <w:szCs w:val="22"/>
          <w:lang w:val="en-US"/>
        </w:rPr>
        <w:t>prompt: string): Promise&lt;string&gt; {</w:t>
      </w:r>
    </w:p>
    <w:p w14:paraId="7EC5308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res = await fetch(`${OLLAMA_URL}/api/generate`, {</w:t>
      </w:r>
    </w:p>
    <w:p w14:paraId="6DE31F5A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method: "POST",</w:t>
      </w:r>
    </w:p>
    <w:p w14:paraId="3D36B30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headers: { "Content-Type": "application/json" },</w:t>
      </w:r>
    </w:p>
    <w:p w14:paraId="767E428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body: JSON.stringify({</w:t>
      </w:r>
    </w:p>
    <w:p w14:paraId="64CBC12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model: MODEL,</w:t>
      </w:r>
    </w:p>
    <w:p w14:paraId="77BD324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prompt,</w:t>
      </w:r>
    </w:p>
    <w:p w14:paraId="303DDFF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stream: false,</w:t>
      </w:r>
    </w:p>
    <w:p w14:paraId="50C53C5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think: false,</w:t>
      </w:r>
    </w:p>
    <w:p w14:paraId="39A82E3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options: { temperature: 0.7, num_predict: 600 }</w:t>
      </w:r>
    </w:p>
    <w:p w14:paraId="0400F92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}),</w:t>
      </w:r>
    </w:p>
    <w:p w14:paraId="3463F1F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signal: AbortSignal.timeout(240_000)</w:t>
      </w:r>
    </w:p>
    <w:p w14:paraId="79474B0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});</w:t>
      </w:r>
    </w:p>
    <w:p w14:paraId="3F173140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data = await res.json();</w:t>
      </w:r>
    </w:p>
    <w:p w14:paraId="77C9441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return data.response ?? "";</w:t>
      </w:r>
    </w:p>
    <w:p w14:paraId="7F45BFA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}</w:t>
      </w:r>
    </w:p>
    <w:p w14:paraId="31D75F56" w14:textId="77777777" w:rsidR="00A1538B" w:rsidRPr="007042B0" w:rsidRDefault="00A1538B">
      <w:pPr>
        <w:ind w:left="720"/>
        <w:rPr>
          <w:lang w:val="en-US"/>
        </w:rPr>
      </w:pPr>
    </w:p>
    <w:p w14:paraId="2E713A17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export async function fullAnalysis(</w:t>
      </w:r>
    </w:p>
    <w:p w14:paraId="48CE41A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pair: string, tf: string, indicators: IndicatorData</w:t>
      </w:r>
    </w:p>
    <w:p w14:paraId="2BB9471C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): Promise&lt;SignalResult&gt; {</w:t>
      </w:r>
    </w:p>
    <w:p w14:paraId="7DE9D3C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prompt = [</w:t>
      </w:r>
    </w:p>
    <w:p w14:paraId="0E6EC55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"/no_think",</w:t>
      </w:r>
    </w:p>
    <w:p w14:paraId="4A94CC0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"You are a professional crypto futures analyst.",</w:t>
      </w:r>
    </w:p>
    <w:p w14:paraId="49632DC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`Analyze ${pair} on ${tf} timeframe with </w:t>
      </w:r>
      <w:proofErr w:type="gramStart"/>
      <w:r w:rsidRPr="007042B0">
        <w:rPr>
          <w:sz w:val="22"/>
          <w:szCs w:val="22"/>
          <w:lang w:val="en-US"/>
        </w:rPr>
        <w:t>data:`</w:t>
      </w:r>
      <w:proofErr w:type="gramEnd"/>
      <w:r w:rsidRPr="007042B0">
        <w:rPr>
          <w:sz w:val="22"/>
          <w:szCs w:val="22"/>
          <w:lang w:val="en-US"/>
        </w:rPr>
        <w:t>,</w:t>
      </w:r>
    </w:p>
    <w:p w14:paraId="7CE14A2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JSON.stringify(indicators),</w:t>
      </w:r>
    </w:p>
    <w:p w14:paraId="69E74A0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"Return ONLY valid JSON (no markdown, no text before/after):",</w:t>
      </w:r>
    </w:p>
    <w:p w14:paraId="690F084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JSON.stringify({</w:t>
      </w:r>
    </w:p>
    <w:p w14:paraId="00BCF4DE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verdict: "LONG|SHORT|WAIT",</w:t>
      </w:r>
    </w:p>
    <w:p w14:paraId="6C0AAC2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confidence: 51,</w:t>
      </w:r>
    </w:p>
    <w:p w14:paraId="707B6D9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risk_score: 5,</w:t>
      </w:r>
    </w:p>
    <w:p w14:paraId="4A29522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entry: 0, tp: 0, sl: 0,</w:t>
      </w:r>
    </w:p>
    <w:p w14:paraId="2E40FFC7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leverage: 5,</w:t>
      </w:r>
    </w:p>
    <w:p w14:paraId="0EA140D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trend_description: "..."</w:t>
      </w:r>
    </w:p>
    <w:p w14:paraId="5B4095B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})</w:t>
      </w:r>
    </w:p>
    <w:p w14:paraId="57BCC77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].join("\n");</w:t>
      </w:r>
    </w:p>
    <w:p w14:paraId="003C808A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raw = await generate(prompt</w:t>
      </w:r>
      <w:proofErr w:type="gramStart"/>
      <w:r w:rsidRPr="007042B0">
        <w:rPr>
          <w:sz w:val="22"/>
          <w:szCs w:val="22"/>
          <w:lang w:val="en-US"/>
        </w:rPr>
        <w:t>);</w:t>
      </w:r>
      <w:proofErr w:type="gramEnd"/>
    </w:p>
    <w:p w14:paraId="2C1BE7F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return parseJSON(raw);</w:t>
      </w:r>
    </w:p>
    <w:p w14:paraId="459F445A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}</w:t>
      </w:r>
    </w:p>
    <w:p w14:paraId="0A0E1374" w14:textId="77777777" w:rsidR="00A1538B" w:rsidRPr="007042B0" w:rsidRDefault="00A1538B">
      <w:pPr>
        <w:rPr>
          <w:lang w:val="en-US"/>
        </w:rPr>
      </w:pPr>
    </w:p>
    <w:p w14:paraId="590D0C0D" w14:textId="77777777" w:rsidR="00A1538B" w:rsidRPr="007042B0" w:rsidRDefault="00000000">
      <w:pPr>
        <w:pStyle w:val="Heading2"/>
        <w:ind w:firstLine="720"/>
        <w:rPr>
          <w:lang w:val="en-US"/>
        </w:rPr>
      </w:pPr>
      <w:r>
        <w:t>Б</w:t>
      </w:r>
      <w:r w:rsidRPr="007042B0">
        <w:rPr>
          <w:lang w:val="en-US"/>
        </w:rPr>
        <w:t xml:space="preserve">.2 DDL — </w:t>
      </w:r>
      <w:r>
        <w:t>создание</w:t>
      </w:r>
      <w:r w:rsidRPr="007042B0">
        <w:rPr>
          <w:lang w:val="en-US"/>
        </w:rPr>
        <w:t xml:space="preserve"> </w:t>
      </w:r>
      <w:r>
        <w:t>таблиц</w:t>
      </w:r>
      <w:r w:rsidRPr="007042B0">
        <w:rPr>
          <w:lang w:val="en-US"/>
        </w:rPr>
        <w:t xml:space="preserve"> </w:t>
      </w:r>
      <w:r>
        <w:t>базы</w:t>
      </w:r>
      <w:r w:rsidRPr="007042B0">
        <w:rPr>
          <w:lang w:val="en-US"/>
        </w:rPr>
        <w:t xml:space="preserve"> </w:t>
      </w:r>
      <w:r>
        <w:t>данных</w:t>
      </w:r>
    </w:p>
    <w:p w14:paraId="6494306D" w14:textId="77777777" w:rsidR="00A1538B" w:rsidRPr="007042B0" w:rsidRDefault="00A1538B">
      <w:pPr>
        <w:rPr>
          <w:lang w:val="en-US"/>
        </w:rPr>
      </w:pPr>
    </w:p>
    <w:p w14:paraId="2412C06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-- </w:t>
      </w:r>
      <w:r>
        <w:rPr>
          <w:sz w:val="22"/>
          <w:szCs w:val="22"/>
        </w:rPr>
        <w:t>Таблица</w:t>
      </w:r>
      <w:r w:rsidRPr="007042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пользователей</w:t>
      </w:r>
    </w:p>
    <w:p w14:paraId="7E6C247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lastRenderedPageBreak/>
        <w:t>CREATE TABLE IF NOT EXISTS users (</w:t>
      </w:r>
    </w:p>
    <w:p w14:paraId="15BF6BB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id           SERIAL PRIMARY KEY,</w:t>
      </w:r>
    </w:p>
    <w:p w14:paraId="6B93B21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firebase_uid TEXT UNIQUE NOT NULL,</w:t>
      </w:r>
    </w:p>
    <w:p w14:paraId="1C23935E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email        TEXT,</w:t>
      </w:r>
    </w:p>
    <w:p w14:paraId="1BD9386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nickname     TEXT,</w:t>
      </w:r>
    </w:p>
    <w:p w14:paraId="77562E5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lang         TEXT DEFAULT 'ru',</w:t>
      </w:r>
    </w:p>
    <w:p w14:paraId="403CDF2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created_at   TIMESTAMPTZ DEFAULT </w:t>
      </w:r>
      <w:proofErr w:type="gramStart"/>
      <w:r w:rsidRPr="007042B0">
        <w:rPr>
          <w:sz w:val="22"/>
          <w:szCs w:val="22"/>
          <w:lang w:val="en-US"/>
        </w:rPr>
        <w:t>NOW(</w:t>
      </w:r>
      <w:proofErr w:type="gramEnd"/>
      <w:r w:rsidRPr="007042B0">
        <w:rPr>
          <w:sz w:val="22"/>
          <w:szCs w:val="22"/>
          <w:lang w:val="en-US"/>
        </w:rPr>
        <w:t>)</w:t>
      </w:r>
    </w:p>
    <w:p w14:paraId="7A48C3E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);</w:t>
      </w:r>
    </w:p>
    <w:p w14:paraId="548FBF91" w14:textId="77777777" w:rsidR="00A1538B" w:rsidRPr="007042B0" w:rsidRDefault="00A1538B">
      <w:pPr>
        <w:ind w:left="720"/>
        <w:rPr>
          <w:lang w:val="en-US"/>
        </w:rPr>
      </w:pPr>
    </w:p>
    <w:p w14:paraId="29B5114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-- </w:t>
      </w:r>
      <w:r>
        <w:rPr>
          <w:sz w:val="22"/>
          <w:szCs w:val="22"/>
        </w:rPr>
        <w:t>Таблица</w:t>
      </w:r>
      <w:r w:rsidRPr="007042B0">
        <w:rPr>
          <w:sz w:val="22"/>
          <w:szCs w:val="22"/>
          <w:lang w:val="en-US"/>
        </w:rPr>
        <w:t xml:space="preserve"> AI-</w:t>
      </w:r>
      <w:r>
        <w:rPr>
          <w:sz w:val="22"/>
          <w:szCs w:val="22"/>
        </w:rPr>
        <w:t>сигналов</w:t>
      </w:r>
    </w:p>
    <w:p w14:paraId="2265282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CREATE TABLE IF NOT EXISTS signals (</w:t>
      </w:r>
    </w:p>
    <w:p w14:paraId="1DC1A1E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id                 SERIAL PRIMARY KEY,</w:t>
      </w:r>
    </w:p>
    <w:p w14:paraId="286CF6E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user_id            INTEGER REFERENCES users(id),</w:t>
      </w:r>
    </w:p>
    <w:p w14:paraId="7749E46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pair               TEXT NOT NULL,</w:t>
      </w:r>
    </w:p>
    <w:p w14:paraId="68CBF20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timeframe          TEXT NOT NULL,</w:t>
      </w:r>
    </w:p>
    <w:p w14:paraId="7310A96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final_verdict      TEXT,</w:t>
      </w:r>
    </w:p>
    <w:p w14:paraId="6140548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final_confidence   INTEGER,</w:t>
      </w:r>
    </w:p>
    <w:p w14:paraId="7BF76CD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final_entry        NUMERIC,</w:t>
      </w:r>
    </w:p>
    <w:p w14:paraId="5E16B3D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final_tp           NUMERIC,</w:t>
      </w:r>
    </w:p>
    <w:p w14:paraId="27FD38C3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final_sl           NUMERIC,</w:t>
      </w:r>
    </w:p>
    <w:p w14:paraId="3877508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final_leverage     INTEGER,</w:t>
      </w:r>
    </w:p>
    <w:p w14:paraId="5459340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final_risk_score   INTEGER,</w:t>
      </w:r>
    </w:p>
    <w:p w14:paraId="7D2D69A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outcome            TEXT,</w:t>
      </w:r>
    </w:p>
    <w:p w14:paraId="523AEA3B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raw_response       JSONB,</w:t>
      </w:r>
    </w:p>
    <w:p w14:paraId="3938CD0C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created_at         TIMESTAMPTZ DEFAULT NOW()</w:t>
      </w:r>
    </w:p>
    <w:p w14:paraId="531F299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);</w:t>
      </w:r>
    </w:p>
    <w:p w14:paraId="6D8C4738" w14:textId="77777777" w:rsidR="00A1538B" w:rsidRPr="007042B0" w:rsidRDefault="00A1538B">
      <w:pPr>
        <w:ind w:left="720"/>
        <w:rPr>
          <w:lang w:val="en-US"/>
        </w:rPr>
      </w:pPr>
    </w:p>
    <w:p w14:paraId="399531B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-- </w:t>
      </w:r>
      <w:r>
        <w:rPr>
          <w:sz w:val="22"/>
          <w:szCs w:val="22"/>
        </w:rPr>
        <w:t>Таблица</w:t>
      </w:r>
      <w:r w:rsidRPr="007042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торгового</w:t>
      </w:r>
      <w:r w:rsidRPr="007042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журнала</w:t>
      </w:r>
    </w:p>
    <w:p w14:paraId="2BA13BC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CREATE TABLE IF NOT EXISTS trades (</w:t>
      </w:r>
    </w:p>
    <w:p w14:paraId="637F3CA0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id           SERIAL PRIMARY KEY,</w:t>
      </w:r>
    </w:p>
    <w:p w14:paraId="23459F3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user_id      INTEGER REFERENCES users(id),</w:t>
      </w:r>
    </w:p>
    <w:p w14:paraId="40F9D9B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pair         TEXT NOT NULL,</w:t>
      </w:r>
    </w:p>
    <w:p w14:paraId="4C215DE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direction    TEXT NOT NULL,</w:t>
      </w:r>
    </w:p>
    <w:p w14:paraId="371C316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order_type   TEXT DEFAULT 'market',</w:t>
      </w:r>
    </w:p>
    <w:p w14:paraId="4F9FDEA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amount       NUMERIC NOT NULL,</w:t>
      </w:r>
    </w:p>
    <w:p w14:paraId="432DD39C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entry_price  NUMERIC,</w:t>
      </w:r>
    </w:p>
    <w:p w14:paraId="501BD5D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tp_price     NUMERIC,</w:t>
      </w:r>
    </w:p>
    <w:p w14:paraId="56E6C46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sl_price     NUMERIC,</w:t>
      </w:r>
    </w:p>
    <w:p w14:paraId="6E0ACCC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leverage     INTEGER DEFAULT 1,</w:t>
      </w:r>
    </w:p>
    <w:p w14:paraId="2F5F1B87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status       TEXT DEFAULT 'open',</w:t>
      </w:r>
    </w:p>
    <w:p w14:paraId="6EAFE21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pnl          NUMERIC,</w:t>
      </w:r>
    </w:p>
    <w:p w14:paraId="6C8129E0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pnl_pct      NUMERIC,</w:t>
      </w:r>
    </w:p>
    <w:p w14:paraId="3230661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closed_at    TIMESTAMPTZ,</w:t>
      </w:r>
    </w:p>
    <w:p w14:paraId="05C979F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created_at   TIMESTAMPTZ DEFAULT NOW()</w:t>
      </w:r>
    </w:p>
    <w:p w14:paraId="1D58CB0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);</w:t>
      </w:r>
    </w:p>
    <w:p w14:paraId="7270A9C5" w14:textId="77777777" w:rsidR="00A1538B" w:rsidRPr="007042B0" w:rsidRDefault="00A1538B">
      <w:pPr>
        <w:ind w:left="720"/>
        <w:rPr>
          <w:lang w:val="en-US"/>
        </w:rPr>
      </w:pPr>
    </w:p>
    <w:p w14:paraId="672DE48C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-- </w:t>
      </w:r>
      <w:r>
        <w:rPr>
          <w:sz w:val="22"/>
          <w:szCs w:val="22"/>
        </w:rPr>
        <w:t>Таблица</w:t>
      </w:r>
      <w:r w:rsidRPr="007042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уведомлений</w:t>
      </w:r>
    </w:p>
    <w:p w14:paraId="66A5C3F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CREATE TABLE IF NOT EXISTS notifications (</w:t>
      </w:r>
    </w:p>
    <w:p w14:paraId="005BFDA1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id         SERIAL PRIMARY KEY,</w:t>
      </w:r>
    </w:p>
    <w:p w14:paraId="641DB89E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user_id    INTEGER REFERENCES users(id),</w:t>
      </w:r>
    </w:p>
    <w:p w14:paraId="634068E7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message    TEXT NOT NULL,</w:t>
      </w:r>
    </w:p>
    <w:p w14:paraId="39055689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read       BOOLEAN DEFAULT FALSE,</w:t>
      </w:r>
    </w:p>
    <w:p w14:paraId="1CD59FD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created_at TIMESTAMPTZ DEFAULT </w:t>
      </w:r>
      <w:proofErr w:type="gramStart"/>
      <w:r w:rsidRPr="007042B0">
        <w:rPr>
          <w:sz w:val="22"/>
          <w:szCs w:val="22"/>
          <w:lang w:val="en-US"/>
        </w:rPr>
        <w:t>NOW(</w:t>
      </w:r>
      <w:proofErr w:type="gramEnd"/>
      <w:r w:rsidRPr="007042B0">
        <w:rPr>
          <w:sz w:val="22"/>
          <w:szCs w:val="22"/>
          <w:lang w:val="en-US"/>
        </w:rPr>
        <w:t>)</w:t>
      </w:r>
    </w:p>
    <w:p w14:paraId="4A6194F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);</w:t>
      </w:r>
    </w:p>
    <w:p w14:paraId="1C9C4808" w14:textId="77777777" w:rsidR="00A1538B" w:rsidRPr="007042B0" w:rsidRDefault="00A1538B">
      <w:pPr>
        <w:rPr>
          <w:lang w:val="en-US"/>
        </w:rPr>
      </w:pPr>
    </w:p>
    <w:p w14:paraId="32842A42" w14:textId="77777777" w:rsidR="00A1538B" w:rsidRPr="007042B0" w:rsidRDefault="00000000">
      <w:pPr>
        <w:pStyle w:val="Heading2"/>
        <w:ind w:firstLine="720"/>
        <w:rPr>
          <w:lang w:val="en-US"/>
        </w:rPr>
      </w:pPr>
      <w:r>
        <w:lastRenderedPageBreak/>
        <w:t>Б</w:t>
      </w:r>
      <w:r w:rsidRPr="007042B0">
        <w:rPr>
          <w:lang w:val="en-US"/>
        </w:rPr>
        <w:t xml:space="preserve">.3 Middleware </w:t>
      </w:r>
      <w:r>
        <w:t>аутентификации</w:t>
      </w:r>
      <w:r w:rsidRPr="007042B0">
        <w:rPr>
          <w:lang w:val="en-US"/>
        </w:rPr>
        <w:t xml:space="preserve"> (middleware.ts)</w:t>
      </w:r>
    </w:p>
    <w:p w14:paraId="1355E72B" w14:textId="77777777" w:rsidR="00A1538B" w:rsidRPr="007042B0" w:rsidRDefault="00A1538B">
      <w:pPr>
        <w:rPr>
          <w:lang w:val="en-US"/>
        </w:rPr>
      </w:pPr>
    </w:p>
    <w:p w14:paraId="6192112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// middleware.ts — </w:t>
      </w:r>
      <w:r>
        <w:rPr>
          <w:sz w:val="22"/>
          <w:szCs w:val="22"/>
        </w:rPr>
        <w:t>защита</w:t>
      </w:r>
      <w:r w:rsidRPr="007042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маршрутов</w:t>
      </w:r>
    </w:p>
    <w:p w14:paraId="3BA89EF2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import { NextRequest, NextResponse } from 'next/server';</w:t>
      </w:r>
    </w:p>
    <w:p w14:paraId="4EE66FF9" w14:textId="77777777" w:rsidR="00A1538B" w:rsidRPr="007042B0" w:rsidRDefault="00A1538B">
      <w:pPr>
        <w:ind w:left="720"/>
        <w:rPr>
          <w:lang w:val="en-US"/>
        </w:rPr>
      </w:pPr>
    </w:p>
    <w:p w14:paraId="796276E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>const publicPaths = ['/api/auth/login', '/api/auth/sync',</w:t>
      </w:r>
    </w:p>
    <w:p w14:paraId="5179494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               '/api/klines', '/login', '/register'</w:t>
      </w:r>
      <w:proofErr w:type="gramStart"/>
      <w:r w:rsidRPr="007042B0">
        <w:rPr>
          <w:sz w:val="22"/>
          <w:szCs w:val="22"/>
          <w:lang w:val="en-US"/>
        </w:rPr>
        <w:t>];</w:t>
      </w:r>
      <w:proofErr w:type="gramEnd"/>
    </w:p>
    <w:p w14:paraId="34FCE0EA" w14:textId="77777777" w:rsidR="00A1538B" w:rsidRPr="007042B0" w:rsidRDefault="00A1538B">
      <w:pPr>
        <w:ind w:left="720"/>
        <w:rPr>
          <w:lang w:val="en-US"/>
        </w:rPr>
      </w:pPr>
    </w:p>
    <w:p w14:paraId="644D4CB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export async function </w:t>
      </w:r>
      <w:proofErr w:type="gramStart"/>
      <w:r w:rsidRPr="007042B0">
        <w:rPr>
          <w:sz w:val="22"/>
          <w:szCs w:val="22"/>
          <w:lang w:val="en-US"/>
        </w:rPr>
        <w:t>middleware(</w:t>
      </w:r>
      <w:proofErr w:type="gramEnd"/>
      <w:r w:rsidRPr="007042B0">
        <w:rPr>
          <w:sz w:val="22"/>
          <w:szCs w:val="22"/>
          <w:lang w:val="en-US"/>
        </w:rPr>
        <w:t xml:space="preserve">req: </w:t>
      </w:r>
      <w:proofErr w:type="gramStart"/>
      <w:r w:rsidRPr="007042B0">
        <w:rPr>
          <w:sz w:val="22"/>
          <w:szCs w:val="22"/>
          <w:lang w:val="en-US"/>
        </w:rPr>
        <w:t>NextRequest) {</w:t>
      </w:r>
      <w:proofErr w:type="gramEnd"/>
    </w:p>
    <w:p w14:paraId="0485154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token = req.cookies.get('fb_token')?.</w:t>
      </w:r>
      <w:proofErr w:type="gramStart"/>
      <w:r w:rsidRPr="007042B0">
        <w:rPr>
          <w:sz w:val="22"/>
          <w:szCs w:val="22"/>
          <w:lang w:val="en-US"/>
        </w:rPr>
        <w:t>value;</w:t>
      </w:r>
      <w:proofErr w:type="gramEnd"/>
    </w:p>
    <w:p w14:paraId="008DDD86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{ pathname } = req.nextUrl;</w:t>
      </w:r>
    </w:p>
    <w:p w14:paraId="5D780EE8" w14:textId="77777777" w:rsidR="00A1538B" w:rsidRPr="007042B0" w:rsidRDefault="00A1538B">
      <w:pPr>
        <w:ind w:left="720"/>
        <w:rPr>
          <w:lang w:val="en-US"/>
        </w:rPr>
      </w:pPr>
    </w:p>
    <w:p w14:paraId="61E0C115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isPublic = publicPaths.some(p =&gt; pathname.startsWith(p));</w:t>
      </w:r>
    </w:p>
    <w:p w14:paraId="065C3007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const isProtected = </w:t>
      </w:r>
      <w:proofErr w:type="gramStart"/>
      <w:r w:rsidRPr="007042B0">
        <w:rPr>
          <w:sz w:val="22"/>
          <w:szCs w:val="22"/>
          <w:lang w:val="en-US"/>
        </w:rPr>
        <w:t>pathname.startsWith</w:t>
      </w:r>
      <w:proofErr w:type="gramEnd"/>
      <w:r w:rsidRPr="007042B0">
        <w:rPr>
          <w:sz w:val="22"/>
          <w:szCs w:val="22"/>
          <w:lang w:val="en-US"/>
        </w:rPr>
        <w:t>('/dashboard') ||</w:t>
      </w:r>
    </w:p>
    <w:p w14:paraId="19AB3784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(</w:t>
      </w:r>
      <w:proofErr w:type="gramStart"/>
      <w:r w:rsidRPr="007042B0">
        <w:rPr>
          <w:sz w:val="22"/>
          <w:szCs w:val="22"/>
          <w:lang w:val="en-US"/>
        </w:rPr>
        <w:t>pathname.startsWith</w:t>
      </w:r>
      <w:proofErr w:type="gramEnd"/>
      <w:r w:rsidRPr="007042B0">
        <w:rPr>
          <w:sz w:val="22"/>
          <w:szCs w:val="22"/>
          <w:lang w:val="en-US"/>
        </w:rPr>
        <w:t>('/api/') &amp;</w:t>
      </w:r>
      <w:proofErr w:type="gramStart"/>
      <w:r w:rsidRPr="007042B0">
        <w:rPr>
          <w:sz w:val="22"/>
          <w:szCs w:val="22"/>
          <w:lang w:val="en-US"/>
        </w:rPr>
        <w:t>&amp; !isPublic);</w:t>
      </w:r>
      <w:proofErr w:type="gramEnd"/>
    </w:p>
    <w:p w14:paraId="587D748E" w14:textId="77777777" w:rsidR="00A1538B" w:rsidRPr="007042B0" w:rsidRDefault="00A1538B">
      <w:pPr>
        <w:ind w:left="720"/>
        <w:rPr>
          <w:lang w:val="en-US"/>
        </w:rPr>
      </w:pPr>
    </w:p>
    <w:p w14:paraId="5FED4EDD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if (isProtected &amp;&amp; !token) {</w:t>
      </w:r>
    </w:p>
    <w:p w14:paraId="2DF767FA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if (pathname.startsWith('/api/')) {</w:t>
      </w:r>
    </w:p>
    <w:p w14:paraId="075CA6AF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  return NextResponse.json</w:t>
      </w:r>
      <w:proofErr w:type="gramStart"/>
      <w:r w:rsidRPr="007042B0">
        <w:rPr>
          <w:sz w:val="22"/>
          <w:szCs w:val="22"/>
          <w:lang w:val="en-US"/>
        </w:rPr>
        <w:t>({ error</w:t>
      </w:r>
      <w:proofErr w:type="gramEnd"/>
      <w:r w:rsidRPr="007042B0">
        <w:rPr>
          <w:sz w:val="22"/>
          <w:szCs w:val="22"/>
          <w:lang w:val="en-US"/>
        </w:rPr>
        <w:t>: 'Unauthorized</w:t>
      </w:r>
      <w:proofErr w:type="gramStart"/>
      <w:r w:rsidRPr="007042B0">
        <w:rPr>
          <w:sz w:val="22"/>
          <w:szCs w:val="22"/>
          <w:lang w:val="en-US"/>
        </w:rPr>
        <w:t>' }</w:t>
      </w:r>
      <w:proofErr w:type="gramEnd"/>
      <w:r w:rsidRPr="007042B0">
        <w:rPr>
          <w:sz w:val="22"/>
          <w:szCs w:val="22"/>
          <w:lang w:val="en-US"/>
        </w:rPr>
        <w:t xml:space="preserve">, </w:t>
      </w:r>
      <w:proofErr w:type="gramStart"/>
      <w:r w:rsidRPr="007042B0">
        <w:rPr>
          <w:sz w:val="22"/>
          <w:szCs w:val="22"/>
          <w:lang w:val="en-US"/>
        </w:rPr>
        <w:t>{ status</w:t>
      </w:r>
      <w:proofErr w:type="gramEnd"/>
      <w:r w:rsidRPr="007042B0">
        <w:rPr>
          <w:sz w:val="22"/>
          <w:szCs w:val="22"/>
          <w:lang w:val="en-US"/>
        </w:rPr>
        <w:t xml:space="preserve">: </w:t>
      </w:r>
      <w:proofErr w:type="gramStart"/>
      <w:r w:rsidRPr="007042B0">
        <w:rPr>
          <w:sz w:val="22"/>
          <w:szCs w:val="22"/>
          <w:lang w:val="en-US"/>
        </w:rPr>
        <w:t>401 });</w:t>
      </w:r>
      <w:proofErr w:type="gramEnd"/>
    </w:p>
    <w:p w14:paraId="08733848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}</w:t>
      </w:r>
    </w:p>
    <w:p w14:paraId="4742D82E" w14:textId="77777777" w:rsidR="00A1538B" w:rsidRPr="007042B0" w:rsidRDefault="00000000">
      <w:pPr>
        <w:ind w:left="720"/>
        <w:rPr>
          <w:lang w:val="en-US"/>
        </w:rPr>
      </w:pPr>
      <w:r w:rsidRPr="007042B0">
        <w:rPr>
          <w:sz w:val="22"/>
          <w:szCs w:val="22"/>
          <w:lang w:val="en-US"/>
        </w:rPr>
        <w:t xml:space="preserve">    return NextResponse.redirect(new URL('/login', req.url));</w:t>
      </w:r>
    </w:p>
    <w:p w14:paraId="6A6C3520" w14:textId="77777777" w:rsidR="00A1538B" w:rsidRDefault="00000000">
      <w:pPr>
        <w:ind w:left="720"/>
      </w:pPr>
      <w:r w:rsidRPr="007042B0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</w:rPr>
        <w:t>}</w:t>
      </w:r>
    </w:p>
    <w:p w14:paraId="543EF35A" w14:textId="77777777" w:rsidR="00A1538B" w:rsidRDefault="00000000">
      <w:pPr>
        <w:ind w:left="720"/>
      </w:pPr>
      <w:r>
        <w:rPr>
          <w:sz w:val="22"/>
          <w:szCs w:val="22"/>
        </w:rPr>
        <w:t xml:space="preserve">  return NextResponse.next();</w:t>
      </w:r>
    </w:p>
    <w:p w14:paraId="0E0A9EA9" w14:textId="77777777" w:rsidR="00A1538B" w:rsidRDefault="00000000">
      <w:pPr>
        <w:ind w:left="720"/>
      </w:pPr>
      <w:r>
        <w:rPr>
          <w:sz w:val="22"/>
          <w:szCs w:val="22"/>
        </w:rPr>
        <w:t>}</w:t>
      </w:r>
    </w:p>
    <w:sectPr w:rsidR="00A1538B">
      <w:footerReference w:type="default" r:id="rId16"/>
      <w:pgSz w:w="11906" w:h="16838"/>
      <w:pgMar w:top="1134" w:right="992" w:bottom="1418" w:left="1418" w:header="56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6FAA5" w14:textId="77777777" w:rsidR="00E87E48" w:rsidRDefault="00E87E48">
      <w:r>
        <w:separator/>
      </w:r>
    </w:p>
  </w:endnote>
  <w:endnote w:type="continuationSeparator" w:id="0">
    <w:p w14:paraId="55A37977" w14:textId="77777777" w:rsidR="00E87E48" w:rsidRDefault="00E87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A7B4" w14:textId="77777777" w:rsidR="00A1538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42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E268D" w14:textId="77777777" w:rsidR="00E87E48" w:rsidRDefault="00E87E48">
      <w:r>
        <w:separator/>
      </w:r>
    </w:p>
  </w:footnote>
  <w:footnote w:type="continuationSeparator" w:id="0">
    <w:p w14:paraId="6C6C883C" w14:textId="77777777" w:rsidR="00E87E48" w:rsidRDefault="00E87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3D8"/>
    <w:multiLevelType w:val="hybridMultilevel"/>
    <w:tmpl w:val="1368FF5A"/>
    <w:lvl w:ilvl="0" w:tplc="B002CC4C">
      <w:start w:val="1"/>
      <w:numFmt w:val="bullet"/>
      <w:lvlText w:val="●"/>
      <w:lvlJc w:val="left"/>
      <w:pPr>
        <w:ind w:left="720" w:hanging="360"/>
      </w:pPr>
    </w:lvl>
    <w:lvl w:ilvl="1" w:tplc="181AFDD2">
      <w:start w:val="1"/>
      <w:numFmt w:val="bullet"/>
      <w:lvlText w:val="○"/>
      <w:lvlJc w:val="left"/>
      <w:pPr>
        <w:ind w:left="1440" w:hanging="360"/>
      </w:pPr>
    </w:lvl>
    <w:lvl w:ilvl="2" w:tplc="FF16B858">
      <w:start w:val="1"/>
      <w:numFmt w:val="bullet"/>
      <w:lvlText w:val="■"/>
      <w:lvlJc w:val="left"/>
      <w:pPr>
        <w:ind w:left="2160" w:hanging="360"/>
      </w:pPr>
    </w:lvl>
    <w:lvl w:ilvl="3" w:tplc="7AAEF698">
      <w:start w:val="1"/>
      <w:numFmt w:val="bullet"/>
      <w:lvlText w:val="●"/>
      <w:lvlJc w:val="left"/>
      <w:pPr>
        <w:ind w:left="2880" w:hanging="360"/>
      </w:pPr>
    </w:lvl>
    <w:lvl w:ilvl="4" w:tplc="BE1A9392">
      <w:start w:val="1"/>
      <w:numFmt w:val="bullet"/>
      <w:lvlText w:val="○"/>
      <w:lvlJc w:val="left"/>
      <w:pPr>
        <w:ind w:left="3600" w:hanging="360"/>
      </w:pPr>
    </w:lvl>
    <w:lvl w:ilvl="5" w:tplc="E2E2B03A">
      <w:start w:val="1"/>
      <w:numFmt w:val="bullet"/>
      <w:lvlText w:val="■"/>
      <w:lvlJc w:val="left"/>
      <w:pPr>
        <w:ind w:left="4320" w:hanging="360"/>
      </w:pPr>
    </w:lvl>
    <w:lvl w:ilvl="6" w:tplc="18A253AC">
      <w:start w:val="1"/>
      <w:numFmt w:val="bullet"/>
      <w:lvlText w:val="●"/>
      <w:lvlJc w:val="left"/>
      <w:pPr>
        <w:ind w:left="5040" w:hanging="360"/>
      </w:pPr>
    </w:lvl>
    <w:lvl w:ilvl="7" w:tplc="87DA2EF0">
      <w:start w:val="1"/>
      <w:numFmt w:val="bullet"/>
      <w:lvlText w:val="●"/>
      <w:lvlJc w:val="left"/>
      <w:pPr>
        <w:ind w:left="5760" w:hanging="360"/>
      </w:pPr>
    </w:lvl>
    <w:lvl w:ilvl="8" w:tplc="2B62DB14">
      <w:start w:val="1"/>
      <w:numFmt w:val="bullet"/>
      <w:lvlText w:val="●"/>
      <w:lvlJc w:val="left"/>
      <w:pPr>
        <w:ind w:left="6480" w:hanging="360"/>
      </w:pPr>
    </w:lvl>
  </w:abstractNum>
  <w:num w:numId="1" w16cid:durableId="1074670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38B"/>
    <w:rsid w:val="007042B0"/>
    <w:rsid w:val="00A1538B"/>
    <w:rsid w:val="00BD52B6"/>
    <w:rsid w:val="00E8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D637"/>
  <w15:docId w15:val="{07C30C13-4D13-489A-A525-276081C6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8786</Words>
  <Characters>62651</Characters>
  <Application>Microsoft Office Word</Application>
  <DocSecurity>0</DocSecurity>
  <Lines>1957</Lines>
  <Paragraphs>1050</Paragraphs>
  <ScaleCrop>false</ScaleCrop>
  <Company/>
  <LinksUpToDate>false</LinksUpToDate>
  <CharactersWithSpaces>70387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Damir Bakyt</cp:lastModifiedBy>
  <cp:revision>3</cp:revision>
  <dcterms:created xsi:type="dcterms:W3CDTF">2026-03-21T10:54:00Z</dcterms:created>
  <dcterms:modified xsi:type="dcterms:W3CDTF">2026-03-21T11:20:00Z</dcterms:modified>
</cp:coreProperties>
</file>