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E9B26" w14:textId="77777777" w:rsidR="00E22CDC" w:rsidRDefault="00000000">
      <w:pPr>
        <w:spacing w:line="360" w:lineRule="auto"/>
        <w:jc w:val="center"/>
      </w:pPr>
      <w:r>
        <w:rPr>
          <w:b/>
          <w:bCs/>
        </w:rPr>
        <w:t>МИНИСТЕРСТВО НАУКИ И ВЫСШЕГО ОБРАЗОВАНИЯ</w:t>
      </w:r>
    </w:p>
    <w:p w14:paraId="69F2C4FD" w14:textId="77777777" w:rsidR="00E22CDC" w:rsidRDefault="00000000">
      <w:pPr>
        <w:spacing w:line="360" w:lineRule="auto"/>
        <w:jc w:val="center"/>
      </w:pPr>
      <w:r>
        <w:rPr>
          <w:b/>
          <w:bCs/>
        </w:rPr>
        <w:t>РЕСПУБЛИКИ КАЗАХСТАН</w:t>
      </w:r>
    </w:p>
    <w:p w14:paraId="217C02FE" w14:textId="77777777" w:rsidR="00E22CDC" w:rsidRDefault="00000000">
      <w:pPr>
        <w:spacing w:line="360" w:lineRule="auto"/>
        <w:jc w:val="center"/>
      </w:pPr>
      <w:r>
        <w:t>Некоммерческое акционерное общество</w:t>
      </w:r>
    </w:p>
    <w:p w14:paraId="2D8B7F06" w14:textId="77777777" w:rsidR="00E22CDC" w:rsidRDefault="00000000">
      <w:pPr>
        <w:spacing w:line="360" w:lineRule="auto"/>
        <w:jc w:val="center"/>
      </w:pPr>
      <w:r>
        <w:rPr>
          <w:b/>
          <w:bCs/>
        </w:rPr>
        <w:t>«АЛМАТИНСКИЙ УНИВЕРСИТЕТ ЭНЕРГЕТИКИ И СВЯЗИ</w:t>
      </w:r>
    </w:p>
    <w:p w14:paraId="5B94DE39" w14:textId="77777777" w:rsidR="00E22CDC" w:rsidRDefault="00000000">
      <w:pPr>
        <w:spacing w:after="200" w:line="360" w:lineRule="auto"/>
        <w:jc w:val="center"/>
      </w:pPr>
      <w:r>
        <w:rPr>
          <w:b/>
          <w:bCs/>
        </w:rPr>
        <w:t>ИМЕНИ ГУМАРБЕКА ДАУКЕЕВА»</w:t>
      </w:r>
    </w:p>
    <w:p w14:paraId="791E10C3" w14:textId="77777777" w:rsidR="00E22CDC" w:rsidRDefault="00000000">
      <w:pPr>
        <w:spacing w:line="360" w:lineRule="auto"/>
        <w:jc w:val="center"/>
      </w:pPr>
      <w:r>
        <w:t>Институт автоматизации и информационных технологий</w:t>
      </w:r>
    </w:p>
    <w:p w14:paraId="117603CD" w14:textId="77777777" w:rsidR="00E22CDC" w:rsidRDefault="00000000">
      <w:pPr>
        <w:spacing w:after="200" w:line="360" w:lineRule="auto"/>
        <w:jc w:val="center"/>
      </w:pPr>
      <w:r>
        <w:t>Кафедра ИТ-инженерии и искусственного интеллекта</w:t>
      </w:r>
    </w:p>
    <w:p w14:paraId="777C85CB" w14:textId="77777777" w:rsidR="00E22CDC" w:rsidRDefault="00000000">
      <w:pPr>
        <w:spacing w:line="360" w:lineRule="auto"/>
        <w:jc w:val="right"/>
      </w:pPr>
      <w:r>
        <w:rPr>
          <w:b/>
          <w:bCs/>
        </w:rPr>
        <w:t>ДОПУЩЕН К ЗАЩИТЕ</w:t>
      </w:r>
    </w:p>
    <w:p w14:paraId="7F25B108" w14:textId="77777777" w:rsidR="00E22CDC" w:rsidRDefault="00000000">
      <w:pPr>
        <w:spacing w:line="360" w:lineRule="auto"/>
        <w:jc w:val="right"/>
      </w:pPr>
      <w:r>
        <w:t>Зав.кафедрой, PhD,</w:t>
      </w:r>
    </w:p>
    <w:p w14:paraId="64057C83" w14:textId="77777777" w:rsidR="00E22CDC" w:rsidRDefault="00000000">
      <w:pPr>
        <w:spacing w:line="360" w:lineRule="auto"/>
        <w:jc w:val="right"/>
      </w:pPr>
      <w:r>
        <w:t>ассоц.проф.-исслед. Утегенова А.У.</w:t>
      </w:r>
    </w:p>
    <w:p w14:paraId="41868A20" w14:textId="77777777" w:rsidR="00E22CDC" w:rsidRDefault="00000000">
      <w:pPr>
        <w:spacing w:after="400" w:line="360" w:lineRule="auto"/>
        <w:jc w:val="right"/>
      </w:pPr>
      <w:r>
        <w:t>__________ «___» __________ 2025 г.</w:t>
      </w:r>
    </w:p>
    <w:p w14:paraId="616DD3FA" w14:textId="77777777" w:rsidR="00E22CDC" w:rsidRDefault="00000000">
      <w:pPr>
        <w:spacing w:after="200" w:line="360" w:lineRule="auto"/>
        <w:jc w:val="center"/>
      </w:pPr>
      <w:r>
        <w:rPr>
          <w:b/>
          <w:bCs/>
        </w:rPr>
        <w:t>ДИПЛОМНЫЙ ПРОЕКТ</w:t>
      </w:r>
    </w:p>
    <w:p w14:paraId="4D69FC4E" w14:textId="77777777" w:rsidR="00E22CDC" w:rsidRDefault="00000000">
      <w:pPr>
        <w:spacing w:after="120" w:line="360" w:lineRule="auto"/>
        <w:jc w:val="both"/>
      </w:pPr>
      <w:r>
        <w:t>На тему: Разработка кроссплатформенного приложения с авторизацией для автоматического анализа криптовалютных графиков с помощью ИИ</w:t>
      </w:r>
    </w:p>
    <w:p w14:paraId="7601180C" w14:textId="77777777" w:rsidR="00E22CDC" w:rsidRDefault="00000000">
      <w:pPr>
        <w:spacing w:line="360" w:lineRule="auto"/>
        <w:jc w:val="both"/>
      </w:pPr>
      <w:r>
        <w:t>Образовательная программа: 6B06102 – Информационные системы (ИИС)</w:t>
      </w:r>
    </w:p>
    <w:p w14:paraId="23046ACA" w14:textId="77777777" w:rsidR="00E22CDC" w:rsidRDefault="00000000">
      <w:pPr>
        <w:tabs>
          <w:tab w:val="right" w:pos="9496"/>
        </w:tabs>
        <w:spacing w:line="360" w:lineRule="auto"/>
      </w:pPr>
      <w:r>
        <w:t>Выполнил: Бакыт Д.Н.</w:t>
      </w:r>
      <w:r>
        <w:tab/>
        <w:t>Группа: ИС(ИИС)-23</w:t>
      </w:r>
    </w:p>
    <w:p w14:paraId="7B81868B" w14:textId="77777777" w:rsidR="00E22CDC" w:rsidRDefault="00000000">
      <w:pPr>
        <w:spacing w:line="360" w:lineRule="auto"/>
        <w:jc w:val="both"/>
      </w:pPr>
      <w:r>
        <w:t>Научный руководитель: ст.преподаватель Абылхасенова Д.К.</w:t>
      </w:r>
    </w:p>
    <w:p w14:paraId="3313876C" w14:textId="77777777" w:rsidR="00E22CDC" w:rsidRDefault="00000000">
      <w:pPr>
        <w:spacing w:line="360" w:lineRule="auto"/>
        <w:jc w:val="both"/>
      </w:pPr>
      <w:r>
        <w:t>Консультанты:</w:t>
      </w:r>
    </w:p>
    <w:p w14:paraId="0F3EF6B4" w14:textId="77777777" w:rsidR="00E22CDC" w:rsidRDefault="00000000">
      <w:pPr>
        <w:spacing w:line="360" w:lineRule="auto"/>
        <w:jc w:val="both"/>
      </w:pPr>
      <w:r>
        <w:t>по применению вычислительной техники: ст.преподаватель Абылхасенова Д.К.</w:t>
      </w:r>
    </w:p>
    <w:p w14:paraId="7D8B2144" w14:textId="77777777" w:rsidR="00E22CDC" w:rsidRDefault="00000000">
      <w:pPr>
        <w:spacing w:after="120" w:line="360" w:lineRule="auto"/>
      </w:pPr>
      <w:r>
        <w:t>________________________ «___» __________ 2025 г.</w:t>
      </w:r>
    </w:p>
    <w:p w14:paraId="5D8831A6" w14:textId="77777777" w:rsidR="00E22CDC" w:rsidRDefault="00000000">
      <w:pPr>
        <w:spacing w:line="360" w:lineRule="auto"/>
        <w:jc w:val="both"/>
      </w:pPr>
      <w:r>
        <w:t>Нормоконтроль: ст.преподаватель Ворогушина М.А.</w:t>
      </w:r>
    </w:p>
    <w:p w14:paraId="4CE5A890" w14:textId="77777777" w:rsidR="00E22CDC" w:rsidRDefault="00000000">
      <w:pPr>
        <w:spacing w:after="120" w:line="360" w:lineRule="auto"/>
      </w:pPr>
      <w:r>
        <w:t>________________________ «___» __________ 2025 г.</w:t>
      </w:r>
    </w:p>
    <w:p w14:paraId="21806E70" w14:textId="77777777" w:rsidR="00E22CDC" w:rsidRDefault="00000000">
      <w:pPr>
        <w:spacing w:line="360" w:lineRule="auto"/>
        <w:jc w:val="both"/>
      </w:pPr>
      <w:r>
        <w:t>Рецензент: PhD, доц. Түрдалыұлы М.</w:t>
      </w:r>
    </w:p>
    <w:p w14:paraId="57197529" w14:textId="77777777" w:rsidR="00E22CDC" w:rsidRDefault="00000000">
      <w:pPr>
        <w:spacing w:after="600" w:line="360" w:lineRule="auto"/>
      </w:pPr>
      <w:r>
        <w:t>________________________ «___» __________ 2025 г.</w:t>
      </w:r>
    </w:p>
    <w:p w14:paraId="06B081C3" w14:textId="77777777" w:rsidR="00E22CDC" w:rsidRDefault="00000000">
      <w:pPr>
        <w:spacing w:line="360" w:lineRule="auto"/>
        <w:jc w:val="center"/>
      </w:pPr>
      <w:r>
        <w:t>Алматы 2025</w:t>
      </w:r>
    </w:p>
    <w:p w14:paraId="3C6EBD7A" w14:textId="77777777" w:rsidR="00E22CDC" w:rsidRDefault="00000000">
      <w:r>
        <w:lastRenderedPageBreak/>
        <w:br w:type="page"/>
      </w:r>
    </w:p>
    <w:p w14:paraId="7F67CE87" w14:textId="77777777" w:rsidR="00E22CDC" w:rsidRDefault="00000000">
      <w:pPr>
        <w:pStyle w:val="Heading1"/>
      </w:pPr>
      <w:r>
        <w:lastRenderedPageBreak/>
        <w:t>Аннотация</w:t>
      </w:r>
    </w:p>
    <w:p w14:paraId="4C6B0FBF" w14:textId="77777777" w:rsidR="00E22CDC" w:rsidRDefault="00000000">
      <w:pPr>
        <w:spacing w:line="360" w:lineRule="auto"/>
        <w:jc w:val="both"/>
      </w:pPr>
      <w:r>
        <w:t>Дипломный проект на тему «Разработка кроссплатформенного приложения с авторизацией для автоматического анализа криптовалютных графиков с помощью ИИ» выполнен студентом группы ИС(ИИС)-23 Бакыт Дамиром Нурымжановичем. Объём проекта составляет 72 страницы, 18 рисунков, 6 таблиц, 25 источников литературы, 2 приложения.</w:t>
      </w:r>
    </w:p>
    <w:p w14:paraId="4247F238" w14:textId="77777777" w:rsidR="00E22CDC" w:rsidRDefault="00000000">
      <w:pPr>
        <w:spacing w:line="360" w:lineRule="auto"/>
        <w:ind w:firstLine="720"/>
        <w:jc w:val="both"/>
      </w:pPr>
      <w:r>
        <w:t>В работе рассматривается проектирование и разработка веб-приложения KotvukAI, предназначенного для анализа ценовых графиков криптовалютных торговых пар с использованием локальной большой языковой модели. Приложение работает в браузере на любой операционной системе, что обеспечивает его кроссплатформенность без установки отдельных клиентских программ.</w:t>
      </w:r>
    </w:p>
    <w:p w14:paraId="5D243465" w14:textId="77777777" w:rsidR="00E22CDC" w:rsidRDefault="00000000">
      <w:pPr>
        <w:spacing w:line="360" w:lineRule="auto"/>
        <w:ind w:firstLine="720"/>
        <w:jc w:val="both"/>
      </w:pPr>
      <w:r>
        <w:t>Аналитическая часть содержит обзор криптовалютного рынка, методов технического анализа и существующих решений. Проектная часть включает диаграммы вариантов использования, деятельности и компонентов, а также схему базы данных. В программной части описана реализация основных модулей: авторизации через Firebase Authentication, AI-анализа через Ollama (модель qwen3:1.7b), хранения данных в Neon PostgreSQL и отображения графиков через KLineCharts.</w:t>
      </w:r>
    </w:p>
    <w:p w14:paraId="50FAEFAA" w14:textId="77777777" w:rsidR="00E22CDC" w:rsidRDefault="00000000">
      <w:pPr>
        <w:spacing w:line="360" w:lineRule="auto"/>
        <w:ind w:firstLine="720"/>
        <w:jc w:val="both"/>
      </w:pPr>
      <w:r>
        <w:t>Ключевые слова: криптовалюта, технический анализ, большая языковая модель, Ollama, Next.js, Firebase, PostgreSQL, RSI, MACD, кроссплатформенное приложение.</w:t>
      </w:r>
    </w:p>
    <w:p w14:paraId="45C938F4" w14:textId="77777777" w:rsidR="00E22CDC" w:rsidRDefault="00000000">
      <w:r>
        <w:br w:type="page"/>
      </w:r>
    </w:p>
    <w:p w14:paraId="539ACD91" w14:textId="77777777" w:rsidR="00E22CDC" w:rsidRPr="005B0F19" w:rsidRDefault="00000000">
      <w:pPr>
        <w:pStyle w:val="Heading1"/>
        <w:rPr>
          <w:lang w:val="en-US"/>
        </w:rPr>
      </w:pPr>
      <w:r w:rsidRPr="005B0F19">
        <w:rPr>
          <w:lang w:val="en-US"/>
        </w:rPr>
        <w:lastRenderedPageBreak/>
        <w:t>Annotation</w:t>
      </w:r>
    </w:p>
    <w:p w14:paraId="74CD2736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lang w:val="en-US"/>
        </w:rPr>
        <w:t>The diploma project "Development of a Cross-Platform Application with Authorization for Automatic Analysis of Cryptocurrency Charts Using AI" was completed by student of group IS(AIS)-23 Bakyt Damir Nurymzhanovich. The project contains 72 pages, 18 figures, 6 tables, 25 references, and 2 appendices.</w:t>
      </w:r>
    </w:p>
    <w:p w14:paraId="7D664643" w14:textId="77777777" w:rsidR="00E22CDC" w:rsidRPr="005B0F19" w:rsidRDefault="00000000">
      <w:pPr>
        <w:spacing w:line="360" w:lineRule="auto"/>
        <w:ind w:firstLine="720"/>
        <w:jc w:val="both"/>
        <w:rPr>
          <w:lang w:val="en-US"/>
        </w:rPr>
      </w:pPr>
      <w:r w:rsidRPr="005B0F19">
        <w:rPr>
          <w:lang w:val="en-US"/>
        </w:rPr>
        <w:t>The work covers the design and development of the KotvukAI web application for analyzing price charts of cryptocurrency trading pairs using a locally deployed large language model. The application runs in a browser on any operating system, which ensures cross-platform compatibility without installing separate client software.</w:t>
      </w:r>
    </w:p>
    <w:p w14:paraId="57A27E16" w14:textId="77777777" w:rsidR="00E22CDC" w:rsidRPr="005B0F19" w:rsidRDefault="00000000">
      <w:pPr>
        <w:spacing w:line="360" w:lineRule="auto"/>
        <w:ind w:firstLine="720"/>
        <w:jc w:val="both"/>
        <w:rPr>
          <w:lang w:val="en-US"/>
        </w:rPr>
      </w:pPr>
      <w:r w:rsidRPr="005B0F19">
        <w:rPr>
          <w:lang w:val="en-US"/>
        </w:rPr>
        <w:t>The analytical part reviews the cryptocurrency market, technical analysis methods, and existing solutions. The design part includes use-case, activity, and component diagrams, as well as a database schema. The programming part describes the implementation of key modules: Firebase Authentication, AI analysis via Ollama (qwen3:1.7b model), data storage in Neon PostgreSQL, and chart rendering via KLineCharts.</w:t>
      </w:r>
    </w:p>
    <w:p w14:paraId="0FCBF4AD" w14:textId="77777777" w:rsidR="00E22CDC" w:rsidRPr="005B0F19" w:rsidRDefault="00000000">
      <w:pPr>
        <w:spacing w:line="360" w:lineRule="auto"/>
        <w:ind w:firstLine="720"/>
        <w:jc w:val="both"/>
        <w:rPr>
          <w:lang w:val="en-US"/>
        </w:rPr>
      </w:pPr>
      <w:r w:rsidRPr="005B0F19">
        <w:rPr>
          <w:lang w:val="en-US"/>
        </w:rPr>
        <w:t>Keywords: cryptocurrency, technical analysis, large language model, Ollama, Next.js, Firebase, PostgreSQL, RSI, MACD, cross-platform application.</w:t>
      </w:r>
    </w:p>
    <w:p w14:paraId="1E764CCB" w14:textId="77777777" w:rsidR="00E22CDC" w:rsidRPr="005B0F19" w:rsidRDefault="00000000">
      <w:pPr>
        <w:rPr>
          <w:lang w:val="en-US"/>
        </w:rPr>
      </w:pPr>
      <w:r w:rsidRPr="005B0F19">
        <w:rPr>
          <w:lang w:val="en-US"/>
        </w:rPr>
        <w:br w:type="page"/>
      </w:r>
    </w:p>
    <w:p w14:paraId="3B6CC736" w14:textId="77777777" w:rsidR="00E22CDC" w:rsidRDefault="00000000">
      <w:pPr>
        <w:pStyle w:val="Heading1"/>
      </w:pPr>
      <w:r>
        <w:lastRenderedPageBreak/>
        <w:t>Содержание</w:t>
      </w:r>
    </w:p>
    <w:p w14:paraId="572336B0" w14:textId="77777777" w:rsidR="00E22CDC" w:rsidRDefault="00000000">
      <w:pPr>
        <w:spacing w:line="360" w:lineRule="auto"/>
        <w:jc w:val="both"/>
      </w:pPr>
      <w:r>
        <w:t>Введение .............................................................................................................  4</w:t>
      </w:r>
    </w:p>
    <w:p w14:paraId="7CF5D021" w14:textId="77777777" w:rsidR="00E22CDC" w:rsidRDefault="00000000">
      <w:pPr>
        <w:spacing w:line="360" w:lineRule="auto"/>
        <w:jc w:val="both"/>
      </w:pPr>
      <w:r>
        <w:t>1 Аналитическая часть ..............................................................................................  7</w:t>
      </w:r>
    </w:p>
    <w:p w14:paraId="7D3E8C27" w14:textId="77777777" w:rsidR="00E22CDC" w:rsidRDefault="00000000">
      <w:pPr>
        <w:spacing w:line="360" w:lineRule="auto"/>
        <w:jc w:val="both"/>
      </w:pPr>
      <w:r>
        <w:t xml:space="preserve">  1.1 Описание предметной области ..............................................................................  7</w:t>
      </w:r>
    </w:p>
    <w:p w14:paraId="6393B245" w14:textId="77777777" w:rsidR="00E22CDC" w:rsidRDefault="00000000">
      <w:pPr>
        <w:spacing w:line="360" w:lineRule="auto"/>
        <w:jc w:val="both"/>
      </w:pPr>
      <w:r>
        <w:t xml:space="preserve">  1.2 Цель и задачи разработки ...................................................................................  10</w:t>
      </w:r>
    </w:p>
    <w:p w14:paraId="342AF5E1" w14:textId="77777777" w:rsidR="00E22CDC" w:rsidRDefault="00000000">
      <w:pPr>
        <w:spacing w:line="360" w:lineRule="auto"/>
        <w:jc w:val="both"/>
      </w:pPr>
      <w:r>
        <w:t xml:space="preserve">  1.3 Термины и аббревиатуры .....................................................................................  11</w:t>
      </w:r>
    </w:p>
    <w:p w14:paraId="6F279965" w14:textId="77777777" w:rsidR="00E22CDC" w:rsidRDefault="00000000">
      <w:pPr>
        <w:spacing w:line="360" w:lineRule="auto"/>
        <w:jc w:val="both"/>
      </w:pPr>
      <w:r>
        <w:t xml:space="preserve">  1.4 Обзор аналогов и существующих решений ..............................................................  13</w:t>
      </w:r>
    </w:p>
    <w:p w14:paraId="5D349DAB" w14:textId="77777777" w:rsidR="00E22CDC" w:rsidRDefault="00000000">
      <w:pPr>
        <w:spacing w:line="360" w:lineRule="auto"/>
        <w:jc w:val="both"/>
      </w:pPr>
      <w:r>
        <w:t xml:space="preserve">  1.5 Обоснование выбора технологий ...........................................................................  18</w:t>
      </w:r>
    </w:p>
    <w:p w14:paraId="46918B34" w14:textId="77777777" w:rsidR="00E22CDC" w:rsidRDefault="00000000">
      <w:pPr>
        <w:spacing w:line="360" w:lineRule="auto"/>
        <w:jc w:val="both"/>
      </w:pPr>
      <w:r>
        <w:t xml:space="preserve">  1.6 Сравнительный анализ аналогов ...........................................................................  22</w:t>
      </w:r>
    </w:p>
    <w:p w14:paraId="58961AD0" w14:textId="77777777" w:rsidR="00E22CDC" w:rsidRDefault="00000000">
      <w:pPr>
        <w:spacing w:line="360" w:lineRule="auto"/>
        <w:jc w:val="both"/>
      </w:pPr>
      <w:r>
        <w:t>2 Проектная часть ...................................................................................................  25</w:t>
      </w:r>
    </w:p>
    <w:p w14:paraId="118F7E00" w14:textId="77777777" w:rsidR="00E22CDC" w:rsidRDefault="00000000">
      <w:pPr>
        <w:spacing w:line="360" w:lineRule="auto"/>
        <w:jc w:val="both"/>
      </w:pPr>
      <w:r>
        <w:t xml:space="preserve">  2.1 Диаграмма вариантов использования ......................................................................  25</w:t>
      </w:r>
    </w:p>
    <w:p w14:paraId="48E170B5" w14:textId="77777777" w:rsidR="00E22CDC" w:rsidRDefault="00000000">
      <w:pPr>
        <w:spacing w:line="360" w:lineRule="auto"/>
        <w:jc w:val="both"/>
      </w:pPr>
      <w:r>
        <w:t xml:space="preserve">  2.2 Диаграмма деятельности .....................................................................................  28</w:t>
      </w:r>
    </w:p>
    <w:p w14:paraId="0BADBE20" w14:textId="77777777" w:rsidR="00E22CDC" w:rsidRDefault="00000000">
      <w:pPr>
        <w:spacing w:line="360" w:lineRule="auto"/>
        <w:jc w:val="both"/>
      </w:pPr>
      <w:r>
        <w:t xml:space="preserve">  2.3 Диаграмма последовательности .............................................................................  30</w:t>
      </w:r>
    </w:p>
    <w:p w14:paraId="23639A75" w14:textId="77777777" w:rsidR="00E22CDC" w:rsidRDefault="00000000">
      <w:pPr>
        <w:spacing w:line="360" w:lineRule="auto"/>
        <w:jc w:val="both"/>
      </w:pPr>
      <w:r>
        <w:t xml:space="preserve">  2.4 Диаграмма компонентов .....................................................................................  32</w:t>
      </w:r>
    </w:p>
    <w:p w14:paraId="3F294342" w14:textId="77777777" w:rsidR="00E22CDC" w:rsidRDefault="00000000">
      <w:pPr>
        <w:spacing w:line="360" w:lineRule="auto"/>
        <w:jc w:val="both"/>
      </w:pPr>
      <w:r>
        <w:t xml:space="preserve">  2.5 Проектирование базы данных ...............................................................................  34</w:t>
      </w:r>
    </w:p>
    <w:p w14:paraId="2D062321" w14:textId="77777777" w:rsidR="00E22CDC" w:rsidRDefault="00000000">
      <w:pPr>
        <w:spacing w:line="360" w:lineRule="auto"/>
        <w:jc w:val="both"/>
      </w:pPr>
      <w:r>
        <w:lastRenderedPageBreak/>
        <w:t>3 Программная часть ................................................................................................  37</w:t>
      </w:r>
    </w:p>
    <w:p w14:paraId="5F7E6EE5" w14:textId="77777777" w:rsidR="00E22CDC" w:rsidRDefault="00000000">
      <w:pPr>
        <w:spacing w:line="360" w:lineRule="auto"/>
        <w:jc w:val="both"/>
      </w:pPr>
      <w:r>
        <w:t xml:space="preserve">  3.1 Архитектура приложения ....................................................................................  37</w:t>
      </w:r>
    </w:p>
    <w:p w14:paraId="10713317" w14:textId="77777777" w:rsidR="00E22CDC" w:rsidRDefault="00000000">
      <w:pPr>
        <w:spacing w:line="360" w:lineRule="auto"/>
        <w:jc w:val="both"/>
      </w:pPr>
      <w:r>
        <w:t xml:space="preserve">  3.2 Модуль авторизации ..........................................................................................  40</w:t>
      </w:r>
    </w:p>
    <w:p w14:paraId="61C1C269" w14:textId="77777777" w:rsidR="00E22CDC" w:rsidRDefault="00000000">
      <w:pPr>
        <w:spacing w:line="360" w:lineRule="auto"/>
        <w:jc w:val="both"/>
      </w:pPr>
      <w:r>
        <w:t xml:space="preserve">  3.3 Модуль AI-анализа ...........................................................................................  44</w:t>
      </w:r>
    </w:p>
    <w:p w14:paraId="614C13CE" w14:textId="77777777" w:rsidR="00E22CDC" w:rsidRDefault="00000000">
      <w:pPr>
        <w:spacing w:line="360" w:lineRule="auto"/>
        <w:jc w:val="both"/>
      </w:pPr>
      <w:r>
        <w:t xml:space="preserve">  3.4 Работа с базой данных .......................................................................................  50</w:t>
      </w:r>
    </w:p>
    <w:p w14:paraId="3EA0A1A0" w14:textId="77777777" w:rsidR="00E22CDC" w:rsidRDefault="00000000">
      <w:pPr>
        <w:spacing w:line="360" w:lineRule="auto"/>
        <w:jc w:val="both"/>
      </w:pPr>
      <w:r>
        <w:t xml:space="preserve">  3.5 Визуализация графиков ......................................................................................  53</w:t>
      </w:r>
    </w:p>
    <w:p w14:paraId="33653E28" w14:textId="77777777" w:rsidR="00E22CDC" w:rsidRDefault="00000000">
      <w:pPr>
        <w:spacing w:line="360" w:lineRule="auto"/>
        <w:jc w:val="both"/>
      </w:pPr>
      <w:r>
        <w:t xml:space="preserve">  3.6 Тестирование ..................................................................................................  57</w:t>
      </w:r>
    </w:p>
    <w:p w14:paraId="4E0E65DD" w14:textId="77777777" w:rsidR="00E22CDC" w:rsidRDefault="00000000">
      <w:pPr>
        <w:spacing w:line="360" w:lineRule="auto"/>
        <w:jc w:val="both"/>
      </w:pPr>
      <w:r>
        <w:t>Заключение .............................................................................................................  63</w:t>
      </w:r>
    </w:p>
    <w:p w14:paraId="1966A741" w14:textId="77777777" w:rsidR="00E22CDC" w:rsidRDefault="00000000">
      <w:pPr>
        <w:spacing w:line="360" w:lineRule="auto"/>
        <w:jc w:val="both"/>
      </w:pPr>
      <w:r>
        <w:t>Список использованных источников ...............................................................................  65</w:t>
      </w:r>
    </w:p>
    <w:p w14:paraId="122B2588" w14:textId="77777777" w:rsidR="00E22CDC" w:rsidRDefault="00000000">
      <w:pPr>
        <w:spacing w:line="360" w:lineRule="auto"/>
        <w:jc w:val="both"/>
      </w:pPr>
      <w:r>
        <w:t>Приложение А. Техническое задание ..............................................................................  68</w:t>
      </w:r>
    </w:p>
    <w:p w14:paraId="1C4B9FBC" w14:textId="77777777" w:rsidR="00E22CDC" w:rsidRDefault="00000000">
      <w:pPr>
        <w:spacing w:line="360" w:lineRule="auto"/>
        <w:jc w:val="both"/>
      </w:pPr>
      <w:r>
        <w:t>Приложение Б. Листинг программы ................................................................................  70</w:t>
      </w:r>
    </w:p>
    <w:p w14:paraId="1C3BB429" w14:textId="77777777" w:rsidR="00E22CDC" w:rsidRDefault="00000000">
      <w:r>
        <w:br w:type="page"/>
      </w:r>
    </w:p>
    <w:p w14:paraId="397B3999" w14:textId="77777777" w:rsidR="00E22CDC" w:rsidRDefault="00000000">
      <w:pPr>
        <w:pStyle w:val="Heading1"/>
      </w:pPr>
      <w:r>
        <w:lastRenderedPageBreak/>
        <w:t>Введение</w:t>
      </w:r>
    </w:p>
    <w:p w14:paraId="475D7EF8" w14:textId="77777777" w:rsidR="00E22CDC" w:rsidRDefault="00000000">
      <w:pPr>
        <w:spacing w:line="360" w:lineRule="auto"/>
        <w:ind w:firstLine="720"/>
        <w:jc w:val="both"/>
      </w:pPr>
      <w:r>
        <w:t>Криптовалютный рынок за последние несколько лет превратился из экспериментальной площадки в полноценный финансовый инструмент. Биткоин, Ethereum и сотни других монет теперь торгуются на централизованных и децентрализованных биржах по всему миру. При этом рынок работает круглосуточно и без праздников, что принципиально отличает его от традиционных фондовых площадок. Ежедневный объём фьючерсной торговли на Binance в 2024 году превышал 100 миллиардов долларов.</w:t>
      </w:r>
    </w:p>
    <w:p w14:paraId="68DCC882" w14:textId="77777777" w:rsidR="00E22CDC" w:rsidRDefault="00000000">
      <w:pPr>
        <w:spacing w:line="360" w:lineRule="auto"/>
        <w:ind w:firstLine="720"/>
        <w:jc w:val="both"/>
      </w:pPr>
      <w:r>
        <w:t>С ростом объёмов торгов растёт и конкуренция: крупные маркет-мейкеры и хедж-фонды используют алгоритмические системы, способные принимать решения за миллисекунды. Розничный трейдер, который анализирует графики вручную, находится в заведомо невыгодном положении — особенно на волатильном рынке, где цена может сдвинуться на 5–10% за считанные минуты.</w:t>
      </w:r>
    </w:p>
    <w:p w14:paraId="790509F3" w14:textId="77777777" w:rsidR="00E22CDC" w:rsidRDefault="00000000">
      <w:pPr>
        <w:spacing w:line="360" w:lineRule="auto"/>
        <w:ind w:firstLine="720"/>
        <w:jc w:val="both"/>
      </w:pPr>
      <w:r>
        <w:t>Технический анализ долгое время оставался главным инструментом для прогнозирования движения цены. Индикаторы RSI, MACD, полосы Боллинджера, уровни поддержки и сопротивления — всё это помогает трейдеру понять текущее состояние рынка. Однако интерпретировать несколько индикаторов одновременно и принимать взвешенное решение на практике довольно трудно. Разные индикаторы нередко показывают противоречивые сигналы.</w:t>
      </w:r>
    </w:p>
    <w:p w14:paraId="515BB09A" w14:textId="77777777" w:rsidR="00E22CDC" w:rsidRDefault="00000000">
      <w:pPr>
        <w:spacing w:line="360" w:lineRule="auto"/>
        <w:ind w:firstLine="720"/>
        <w:jc w:val="both"/>
      </w:pPr>
      <w:r>
        <w:t>Большие языковые модели (LLM) открыли новый способ решения этой задачи. Модели умеют анализировать числовые данные в контексте, делать выводы на основе нескольких факторов одновременно и формировать структурированный ответ — именно то, что нужно для генерации торгового сигнала. При этом благодаря платформе Ollama такую модель можно запустить локально, без отправки торговых данных на внешние серверы.</w:t>
      </w:r>
    </w:p>
    <w:p w14:paraId="4592F191" w14:textId="77777777" w:rsidR="00E22CDC" w:rsidRDefault="00000000">
      <w:pPr>
        <w:spacing w:line="360" w:lineRule="auto"/>
        <w:ind w:firstLine="720"/>
        <w:jc w:val="both"/>
      </w:pPr>
      <w:r>
        <w:t xml:space="preserve">Данный дипломный проект посвящён разработке кроссплатформенного приложения KotvukAI, которое объединяет классический технический анализ и LLM-генерацию сигналов в едином веб-интерфейсе. Пользователь выбирает </w:t>
      </w:r>
      <w:r>
        <w:lastRenderedPageBreak/>
        <w:t>торговую пару и таймфрейм, нажимает кнопку анализа — и через несколько секунд получает рекомендацию (LONG, SHORT или WAIT) с конкретными уровнями входа, тейк-профита и стоп-лосса.</w:t>
      </w:r>
    </w:p>
    <w:p w14:paraId="314A178D" w14:textId="77777777" w:rsidR="00E22CDC" w:rsidRDefault="00000000">
      <w:pPr>
        <w:spacing w:line="360" w:lineRule="auto"/>
        <w:ind w:firstLine="720"/>
        <w:jc w:val="both"/>
      </w:pPr>
      <w:r>
        <w:t>Приложение является веб-ориентированным, то есть запускается в браузере без установки. Это обеспечивает кроссплатформенность: оно одинаково работает на Windows, macOS, Linux, а через браузер мобильного устройства — на iOS и Android. Серверная часть развёрнута на платформе Vercel и использует бессерверные функции Next.js 14.</w:t>
      </w:r>
    </w:p>
    <w:p w14:paraId="027647D4" w14:textId="77777777" w:rsidR="00E22CDC" w:rsidRDefault="00000000">
      <w:pPr>
        <w:pStyle w:val="Heading2"/>
      </w:pPr>
      <w:r>
        <w:t>Актуальность темы</w:t>
      </w:r>
    </w:p>
    <w:p w14:paraId="0EAE4E0F" w14:textId="77777777" w:rsidR="00E22CDC" w:rsidRDefault="00000000">
      <w:pPr>
        <w:spacing w:line="360" w:lineRule="auto"/>
        <w:ind w:firstLine="720"/>
        <w:jc w:val="both"/>
      </w:pPr>
      <w:r>
        <w:t>Тема актуальна по нескольким причинам. Во-первых, среди существующих торговых платформ нет бесплатного open-source инструмента, который совмещает локальный ИИ-анализ и полноценный трейдинговый интерфейс. TradingView предлагает хорошие графики, но стоит от 15 долларов в месяц и не имеет встроенного анализа на основе LLM. Платформы вроде 3Commas автоматизируют торговлю, но не объясняют логику сигнала. Во-вторых, использование локального LLM (а не облачного API) решает вопрос конфиденциальности — данные о позициях пользователя не покидают его машину.</w:t>
      </w:r>
    </w:p>
    <w:p w14:paraId="4FF55836" w14:textId="77777777" w:rsidR="00E22CDC" w:rsidRDefault="00000000">
      <w:pPr>
        <w:pStyle w:val="Heading2"/>
      </w:pPr>
      <w:r>
        <w:t>Цель работы</w:t>
      </w:r>
    </w:p>
    <w:p w14:paraId="1245FA65" w14:textId="77777777" w:rsidR="00E22CDC" w:rsidRDefault="00000000">
      <w:pPr>
        <w:spacing w:line="360" w:lineRule="auto"/>
        <w:ind w:firstLine="720"/>
        <w:jc w:val="both"/>
      </w:pPr>
      <w:r>
        <w:t>Цель дипломного проекта — разработать и протестировать функциональное веб-приложение для автоматического анализа криптовалютных графиков на основе локальной большой языковой модели с системой авторизации пользователей и сохранением истории сигналов.</w:t>
      </w:r>
    </w:p>
    <w:p w14:paraId="21A3A1F3" w14:textId="77777777" w:rsidR="00E22CDC" w:rsidRDefault="00000000">
      <w:pPr>
        <w:pStyle w:val="Heading2"/>
      </w:pPr>
      <w:r>
        <w:t>Задачи</w:t>
      </w:r>
    </w:p>
    <w:p w14:paraId="1D88B608" w14:textId="77777777" w:rsidR="00E22CDC" w:rsidRDefault="00000000">
      <w:pPr>
        <w:spacing w:line="360" w:lineRule="auto"/>
        <w:ind w:firstLine="720"/>
        <w:jc w:val="both"/>
      </w:pPr>
      <w:r>
        <w:t>– провести анализ рынка криптовалют и методов технического анализа;</w:t>
      </w:r>
    </w:p>
    <w:p w14:paraId="20BC00B6" w14:textId="77777777" w:rsidR="00E22CDC" w:rsidRDefault="00000000">
      <w:pPr>
        <w:spacing w:line="360" w:lineRule="auto"/>
        <w:ind w:firstLine="720"/>
        <w:jc w:val="both"/>
      </w:pPr>
      <w:r>
        <w:t>– изучить существующие торговые платформы и инструменты AI-анализа;</w:t>
      </w:r>
    </w:p>
    <w:p w14:paraId="67741B9C" w14:textId="77777777" w:rsidR="00E22CDC" w:rsidRDefault="00000000">
      <w:pPr>
        <w:spacing w:line="360" w:lineRule="auto"/>
        <w:ind w:firstLine="720"/>
        <w:jc w:val="both"/>
      </w:pPr>
      <w:r>
        <w:lastRenderedPageBreak/>
        <w:t>– обосновать выбор технологического стека;</w:t>
      </w:r>
    </w:p>
    <w:p w14:paraId="6C54132D" w14:textId="77777777" w:rsidR="00E22CDC" w:rsidRDefault="00000000">
      <w:pPr>
        <w:spacing w:line="360" w:lineRule="auto"/>
        <w:ind w:firstLine="720"/>
        <w:jc w:val="both"/>
      </w:pPr>
      <w:r>
        <w:t>– спроектировать архитектуру приложения и базу данных;</w:t>
      </w:r>
    </w:p>
    <w:p w14:paraId="70708793" w14:textId="77777777" w:rsidR="00E22CDC" w:rsidRDefault="00000000">
      <w:pPr>
        <w:spacing w:line="360" w:lineRule="auto"/>
        <w:ind w:firstLine="720"/>
        <w:jc w:val="both"/>
      </w:pPr>
      <w:r>
        <w:t>– реализовать модуль авторизации, AI-анализатор, хранение сигналов и визуализацию графиков;</w:t>
      </w:r>
    </w:p>
    <w:p w14:paraId="280E17B4" w14:textId="77777777" w:rsidR="00E22CDC" w:rsidRDefault="00000000">
      <w:pPr>
        <w:spacing w:line="360" w:lineRule="auto"/>
        <w:ind w:firstLine="720"/>
        <w:jc w:val="both"/>
      </w:pPr>
      <w:r>
        <w:t>– провести функциональное и нагрузочное тестирование.</w:t>
      </w:r>
    </w:p>
    <w:p w14:paraId="3FB00D43" w14:textId="77777777" w:rsidR="00E22CDC" w:rsidRDefault="00000000">
      <w:pPr>
        <w:pStyle w:val="Heading2"/>
      </w:pPr>
      <w:r>
        <w:t>Объект и предмет исследования</w:t>
      </w:r>
    </w:p>
    <w:p w14:paraId="5FF99802" w14:textId="77777777" w:rsidR="00E22CDC" w:rsidRDefault="00000000">
      <w:pPr>
        <w:spacing w:line="360" w:lineRule="auto"/>
        <w:ind w:firstLine="720"/>
        <w:jc w:val="both"/>
      </w:pPr>
      <w:r>
        <w:t>Объект исследования — процесс анализа криптовалютных ценовых графиков с применением алгоритмов технического анализа и больших языковых моделей.</w:t>
      </w:r>
    </w:p>
    <w:p w14:paraId="0549684F" w14:textId="77777777" w:rsidR="00E22CDC" w:rsidRDefault="00000000">
      <w:pPr>
        <w:spacing w:line="360" w:lineRule="auto"/>
        <w:ind w:firstLine="720"/>
        <w:jc w:val="both"/>
      </w:pPr>
      <w:r>
        <w:t>Предмет исследования — методы интеграции LLM с веб-приложением для генерации торговых сигналов в режиме реального времени.</w:t>
      </w:r>
    </w:p>
    <w:p w14:paraId="6C336188" w14:textId="77777777" w:rsidR="00E22CDC" w:rsidRDefault="00000000">
      <w:pPr>
        <w:pStyle w:val="Heading2"/>
      </w:pPr>
      <w:r>
        <w:t>Практическая значимость</w:t>
      </w:r>
    </w:p>
    <w:p w14:paraId="0A319F83" w14:textId="77777777" w:rsidR="00E22CDC" w:rsidRDefault="00000000">
      <w:pPr>
        <w:spacing w:line="360" w:lineRule="auto"/>
        <w:ind w:firstLine="720"/>
        <w:jc w:val="both"/>
      </w:pPr>
      <w:r>
        <w:t>Результатом работы является готовое к использованию приложение KotvukAI. Оно может применяться трейдерами как персональный аналитический инструмент. Разработанные подходы к prompt-инжинирингу и оптимизации LLM-инференса на потребительских видеокартах могут использоваться в дальнейших исследованиях применения ИИ в финансовой сфере.</w:t>
      </w:r>
    </w:p>
    <w:p w14:paraId="2CC116DE" w14:textId="77777777" w:rsidR="00E22CDC" w:rsidRDefault="00000000">
      <w:r>
        <w:br w:type="page"/>
      </w:r>
    </w:p>
    <w:p w14:paraId="069717EC" w14:textId="77777777" w:rsidR="00E22CDC" w:rsidRDefault="00000000">
      <w:pPr>
        <w:pStyle w:val="Heading1"/>
      </w:pPr>
      <w:r>
        <w:lastRenderedPageBreak/>
        <w:t>1 Аналитическая часть разработки кроссплатформенного приложения для анализа криптовалютных графиков с помощью ИИ</w:t>
      </w:r>
    </w:p>
    <w:p w14:paraId="6D7D60F8" w14:textId="77777777" w:rsidR="00E22CDC" w:rsidRDefault="00000000">
      <w:pPr>
        <w:pStyle w:val="Heading2"/>
      </w:pPr>
      <w:r>
        <w:t>1.1 Описание предметной области</w:t>
      </w:r>
    </w:p>
    <w:p w14:paraId="7DFDF8AF" w14:textId="77777777" w:rsidR="00E22CDC" w:rsidRDefault="00000000">
      <w:pPr>
        <w:spacing w:line="360" w:lineRule="auto"/>
        <w:ind w:firstLine="720"/>
        <w:jc w:val="both"/>
      </w:pPr>
      <w:r>
        <w:t>Криптовалюта — это цифровой актив, защищённый криптографически и функционирующий на основе технологии блокчейн. Первая из них — Bitcoin — появилась в 2009 году. С тех пор рынок разросся до нескольких тысяч монет; по данным CoinMarketCap на начало 2025 года, их насчитывается свыше десяти тысяч, хотя реальный торговый объём сосредоточен примерно в трёх-четырёх десятках активов.</w:t>
      </w:r>
    </w:p>
    <w:p w14:paraId="133A55AD" w14:textId="77777777" w:rsidR="00E22CDC" w:rsidRDefault="00000000">
      <w:pPr>
        <w:spacing w:line="360" w:lineRule="auto"/>
        <w:ind w:firstLine="720"/>
        <w:jc w:val="both"/>
      </w:pPr>
      <w:r>
        <w:t>Торговля криптовалютами ведётся на специализированных биржах. Крупнейшие по объёму — Binance, OKX, Bybit. Они предлагают два основных режима: спотовую торговлю (покупка и продажа самого актива) и фьючерсную (торговля контрактами с возможностью использования кредитного плеча). Именно фьючерсный рынок интересен с точки зрения данного проекта: здесь трейдер может открыть позицию как на рост (LONG), так и на падение цены (SHORT), а также умножить потенциальную прибыль и убыток через плечо.</w:t>
      </w:r>
    </w:p>
    <w:p w14:paraId="3FF58A51" w14:textId="77777777" w:rsidR="00E22CDC" w:rsidRDefault="00000000">
      <w:pPr>
        <w:spacing w:line="360" w:lineRule="auto"/>
        <w:ind w:firstLine="720"/>
        <w:jc w:val="both"/>
      </w:pPr>
      <w:r>
        <w:t>Ключевая характеристика крипторынка — высокая волатильность. Дневное движение BTC в 5–8% — рядовое явление, а в периоды сильных новостных событий цена может измениться на 20–30% за несколько часов. Для сравнения: дневная волатильность акций S&amp;P 500 в спокойное время редко превышает 1–2%. Это делает рынок привлекательным для активных трейдеров и одновременно опасным без чёткой торговой стратегии.</w:t>
      </w:r>
    </w:p>
    <w:p w14:paraId="49C80F4E" w14:textId="77777777" w:rsidR="00E22CDC" w:rsidRDefault="00000000">
      <w:pPr>
        <w:spacing w:line="360" w:lineRule="auto"/>
        <w:ind w:firstLine="720"/>
        <w:jc w:val="both"/>
      </w:pPr>
      <w:r>
        <w:t>Ещё одна особенность — непрерывность торгов. Биржа не закрывается на выходные и праздники; это означает, что рыночная ситуация может измениться в любой момент. Трейдер, который хочет не пропустить важные движения, вынужден либо постоянно следить за рынком, либо использовать автоматизированные инструменты.</w:t>
      </w:r>
    </w:p>
    <w:p w14:paraId="1B0000ED" w14:textId="77777777" w:rsidR="00E22CDC" w:rsidRDefault="00000000">
      <w:pPr>
        <w:spacing w:line="360" w:lineRule="auto"/>
        <w:ind w:firstLine="720"/>
        <w:jc w:val="both"/>
      </w:pPr>
      <w:r>
        <w:t xml:space="preserve">На этом фоне запрос на инструменты автоматизированного анализа понятен. Системы, способные в реальном времени оценивать состояние рынка </w:t>
      </w:r>
      <w:r>
        <w:lastRenderedPageBreak/>
        <w:t>и давать конкретную рекомендацию, снижают нагрузку на трейдера и позволяют принимать решения на основе данных, а не интуиции.</w:t>
      </w:r>
    </w:p>
    <w:p w14:paraId="6A30328D" w14:textId="77777777" w:rsidR="00E22CDC" w:rsidRDefault="00000000">
      <w:pPr>
        <w:pStyle w:val="Heading2"/>
      </w:pPr>
      <w:r>
        <w:t>1.2 Цель и задачи разработки</w:t>
      </w:r>
    </w:p>
    <w:p w14:paraId="56103CBD" w14:textId="77777777" w:rsidR="00E22CDC" w:rsidRDefault="00000000">
      <w:pPr>
        <w:spacing w:line="360" w:lineRule="auto"/>
        <w:ind w:firstLine="720"/>
        <w:jc w:val="both"/>
      </w:pPr>
      <w:r>
        <w:t>Цель разработки — создать приложение, которое позволяет пользователю получить AI-сигнал по любой торговой паре за время, сопоставимое с ручным анализом графика. Ориентир — не более 10 секунд от нажатия кнопки до отображения результата.</w:t>
      </w:r>
    </w:p>
    <w:p w14:paraId="47F6FF9E" w14:textId="77777777" w:rsidR="00E22CDC" w:rsidRDefault="00000000">
      <w:pPr>
        <w:spacing w:line="360" w:lineRule="auto"/>
        <w:ind w:firstLine="720"/>
        <w:jc w:val="both"/>
      </w:pPr>
      <w:r>
        <w:t>Приложение должно решать следующие задачи: аутентификация пользователя; получение и отображение ценового графика; расчёт технических индикаторов; формирование запроса к LLM и разбор ответа; сохранение сигналов в базу данных; отображение истории сигналов.</w:t>
      </w:r>
    </w:p>
    <w:p w14:paraId="69B92BE2" w14:textId="77777777" w:rsidR="00E22CDC" w:rsidRDefault="00000000">
      <w:pPr>
        <w:spacing w:line="360" w:lineRule="auto"/>
        <w:ind w:firstLine="720"/>
        <w:jc w:val="both"/>
      </w:pPr>
      <w:r>
        <w:t>Отдельным требованием является кроссплатформенность. Под этим понимается возможность работы приложения без установки в браузере любой настольной или мобильной операционной системы. Реализуется через веб-технологии: Next.js на сервере и React в браузере.</w:t>
      </w:r>
    </w:p>
    <w:p w14:paraId="7FD574FC" w14:textId="77777777" w:rsidR="00E22CDC" w:rsidRDefault="00000000">
      <w:pPr>
        <w:pStyle w:val="Heading2"/>
      </w:pPr>
      <w:r>
        <w:t>1.3 Термины и аббревиатуры предметной области</w:t>
      </w:r>
    </w:p>
    <w:p w14:paraId="3AF5D95D" w14:textId="77777777" w:rsidR="00E22CDC" w:rsidRDefault="00000000">
      <w:pPr>
        <w:spacing w:line="360" w:lineRule="auto"/>
        <w:jc w:val="both"/>
      </w:pPr>
      <w:r>
        <w:t>Таблица 1.1 – Термины и аббревиатуры</w:t>
      </w:r>
    </w:p>
    <w:tbl>
      <w:tblPr>
        <w:tblW w:w="9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296"/>
      </w:tblGrid>
      <w:tr w:rsidR="00E22CDC" w14:paraId="125305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8F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4A09B55" w14:textId="77777777" w:rsidR="00E22CDC" w:rsidRDefault="00000000">
            <w:r>
              <w:rPr>
                <w:b/>
                <w:bCs/>
              </w:rPr>
              <w:t>Обозначение</w:t>
            </w:r>
          </w:p>
        </w:tc>
        <w:tc>
          <w:tcPr>
            <w:tcW w:w="7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8F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073B77D" w14:textId="77777777" w:rsidR="00E22CDC" w:rsidRDefault="00000000">
            <w:r>
              <w:rPr>
                <w:b/>
                <w:bCs/>
              </w:rPr>
              <w:t>Расшифровка</w:t>
            </w:r>
          </w:p>
        </w:tc>
      </w:tr>
      <w:tr w:rsidR="00E22CDC" w14:paraId="19B8CF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15FF8BCE" w14:textId="77777777" w:rsidR="00E22CDC" w:rsidRDefault="00000000">
            <w:r>
              <w:t>LLM</w:t>
            </w:r>
          </w:p>
        </w:tc>
        <w:tc>
          <w:tcPr>
            <w:tcW w:w="7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7A32B17" w14:textId="77777777" w:rsidR="00E22CDC" w:rsidRDefault="00000000">
            <w:r>
              <w:t>Large Language Model — большая языковая модель</w:t>
            </w:r>
          </w:p>
        </w:tc>
      </w:tr>
      <w:tr w:rsidR="00E22CDC" w14:paraId="328E07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61F37F13" w14:textId="77777777" w:rsidR="00E22CDC" w:rsidRDefault="00000000">
            <w:r>
              <w:t>ИИ / AI</w:t>
            </w:r>
          </w:p>
        </w:tc>
        <w:tc>
          <w:tcPr>
            <w:tcW w:w="7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55ED7EA" w14:textId="77777777" w:rsidR="00E22CDC" w:rsidRDefault="00000000">
            <w:r>
              <w:t>Искусственный интеллект / Artificial Intelligence</w:t>
            </w:r>
          </w:p>
        </w:tc>
      </w:tr>
      <w:tr w:rsidR="00E22CDC" w14:paraId="21B8A6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DD3A3E3" w14:textId="77777777" w:rsidR="00E22CDC" w:rsidRDefault="00000000">
            <w:r>
              <w:t>RSI</w:t>
            </w:r>
          </w:p>
        </w:tc>
        <w:tc>
          <w:tcPr>
            <w:tcW w:w="7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B42EE32" w14:textId="77777777" w:rsidR="00E22CDC" w:rsidRDefault="00000000">
            <w:r>
              <w:t>Relative Strength Index — индекс относительной силы (осциллятор)</w:t>
            </w:r>
          </w:p>
        </w:tc>
      </w:tr>
      <w:tr w:rsidR="00E22CDC" w14:paraId="6C73EE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43D8F231" w14:textId="77777777" w:rsidR="00E22CDC" w:rsidRDefault="00000000">
            <w:r>
              <w:t>MACD</w:t>
            </w:r>
          </w:p>
        </w:tc>
        <w:tc>
          <w:tcPr>
            <w:tcW w:w="7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74D00C47" w14:textId="77777777" w:rsidR="00E22CDC" w:rsidRDefault="00000000">
            <w:r>
              <w:t>Moving Average Convergence Divergence — схождение/расхождение скользящих средних</w:t>
            </w:r>
          </w:p>
        </w:tc>
      </w:tr>
      <w:tr w:rsidR="00E22CDC" w14:paraId="7F56AE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69B8921" w14:textId="77777777" w:rsidR="00E22CDC" w:rsidRDefault="00000000">
            <w:r>
              <w:t>EMA</w:t>
            </w:r>
          </w:p>
        </w:tc>
        <w:tc>
          <w:tcPr>
            <w:tcW w:w="7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7E88C2F" w14:textId="77777777" w:rsidR="00E22CDC" w:rsidRDefault="00000000">
            <w:r>
              <w:t>Exponential Moving Average — экспоненциальная скользящая средняя</w:t>
            </w:r>
          </w:p>
        </w:tc>
      </w:tr>
      <w:tr w:rsidR="00E22CDC" w14:paraId="71068E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B79221B" w14:textId="77777777" w:rsidR="00E22CDC" w:rsidRDefault="00000000">
            <w:r>
              <w:t>TP</w:t>
            </w:r>
          </w:p>
        </w:tc>
        <w:tc>
          <w:tcPr>
            <w:tcW w:w="7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11E433F" w14:textId="77777777" w:rsidR="00E22CDC" w:rsidRDefault="00000000">
            <w:r>
              <w:t>Take Profit — уровень фиксации прибыли</w:t>
            </w:r>
          </w:p>
        </w:tc>
      </w:tr>
      <w:tr w:rsidR="00E22CDC" w14:paraId="7B8D50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39FEEF7" w14:textId="77777777" w:rsidR="00E22CDC" w:rsidRDefault="00000000">
            <w:r>
              <w:t>SL</w:t>
            </w:r>
          </w:p>
        </w:tc>
        <w:tc>
          <w:tcPr>
            <w:tcW w:w="7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499F33A6" w14:textId="77777777" w:rsidR="00E22CDC" w:rsidRDefault="00000000">
            <w:r>
              <w:t>Stop Loss — уровень ограничения убытков</w:t>
            </w:r>
          </w:p>
        </w:tc>
      </w:tr>
      <w:tr w:rsidR="00E22CDC" w14:paraId="39A3C3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7761BF15" w14:textId="77777777" w:rsidR="00E22CDC" w:rsidRDefault="00000000">
            <w:r>
              <w:t>LONG</w:t>
            </w:r>
          </w:p>
        </w:tc>
        <w:tc>
          <w:tcPr>
            <w:tcW w:w="7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7BEC7725" w14:textId="77777777" w:rsidR="00E22CDC" w:rsidRDefault="00000000">
            <w:r>
              <w:t>Торговая позиция на рост цены актива</w:t>
            </w:r>
          </w:p>
        </w:tc>
      </w:tr>
      <w:tr w:rsidR="00E22CDC" w14:paraId="49E9E6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A957EDC" w14:textId="77777777" w:rsidR="00E22CDC" w:rsidRDefault="00000000">
            <w:r>
              <w:lastRenderedPageBreak/>
              <w:t>SHORT</w:t>
            </w:r>
          </w:p>
        </w:tc>
        <w:tc>
          <w:tcPr>
            <w:tcW w:w="7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430A9AB" w14:textId="77777777" w:rsidR="00E22CDC" w:rsidRDefault="00000000">
            <w:r>
              <w:t>Торговая позиция на падение цены актива</w:t>
            </w:r>
          </w:p>
        </w:tc>
      </w:tr>
      <w:tr w:rsidR="00E22CDC" w14:paraId="1B18BB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D4087D9" w14:textId="77777777" w:rsidR="00E22CDC" w:rsidRDefault="00000000">
            <w:r>
              <w:t>WAIT</w:t>
            </w:r>
          </w:p>
        </w:tc>
        <w:tc>
          <w:tcPr>
            <w:tcW w:w="7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1FA86ADF" w14:textId="77777777" w:rsidR="00E22CDC" w:rsidRDefault="00000000">
            <w:r>
              <w:t>Рекомендация воздержаться от открытия позиции</w:t>
            </w:r>
          </w:p>
        </w:tc>
      </w:tr>
      <w:tr w:rsidR="00E22CDC" w14:paraId="50E43E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1ECE1F2C" w14:textId="77777777" w:rsidR="00E22CDC" w:rsidRDefault="00000000">
            <w:r>
              <w:t>R/R</w:t>
            </w:r>
          </w:p>
        </w:tc>
        <w:tc>
          <w:tcPr>
            <w:tcW w:w="7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648EAF34" w14:textId="77777777" w:rsidR="00E22CDC" w:rsidRDefault="00000000">
            <w:r>
              <w:t>Risk/Reward Ratio — соотношение потенциального убытка к прибыли</w:t>
            </w:r>
          </w:p>
        </w:tc>
      </w:tr>
      <w:tr w:rsidR="00E22CDC" w14:paraId="7E57BB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F2C47BE" w14:textId="77777777" w:rsidR="00E22CDC" w:rsidRDefault="00000000">
            <w:r>
              <w:t>VRAM</w:t>
            </w:r>
          </w:p>
        </w:tc>
        <w:tc>
          <w:tcPr>
            <w:tcW w:w="7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40C91C84" w14:textId="77777777" w:rsidR="00E22CDC" w:rsidRDefault="00000000">
            <w:r>
              <w:t>Video RAM — видеопамять графического процессора</w:t>
            </w:r>
          </w:p>
        </w:tc>
      </w:tr>
      <w:tr w:rsidR="00E22CDC" w14:paraId="5A5D56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6B8B65E" w14:textId="77777777" w:rsidR="00E22CDC" w:rsidRDefault="00000000">
            <w:r>
              <w:t>GPU</w:t>
            </w:r>
          </w:p>
        </w:tc>
        <w:tc>
          <w:tcPr>
            <w:tcW w:w="7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7738D557" w14:textId="77777777" w:rsidR="00E22CDC" w:rsidRDefault="00000000">
            <w:r>
              <w:t>Graphics Processing Unit — графический процессор</w:t>
            </w:r>
          </w:p>
        </w:tc>
      </w:tr>
      <w:tr w:rsidR="00E22CDC" w14:paraId="2A3A56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49C69C54" w14:textId="77777777" w:rsidR="00E22CDC" w:rsidRDefault="00000000">
            <w:r>
              <w:t>API</w:t>
            </w:r>
          </w:p>
        </w:tc>
        <w:tc>
          <w:tcPr>
            <w:tcW w:w="7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63680FFD" w14:textId="77777777" w:rsidR="00E22CDC" w:rsidRDefault="00000000">
            <w:r>
              <w:t>Application Programming Interface — интерфейс программирования приложений</w:t>
            </w:r>
          </w:p>
        </w:tc>
      </w:tr>
      <w:tr w:rsidR="00E22CDC" w14:paraId="26F142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1B04BF5E" w14:textId="77777777" w:rsidR="00E22CDC" w:rsidRDefault="00000000">
            <w:r>
              <w:t>JWT</w:t>
            </w:r>
          </w:p>
        </w:tc>
        <w:tc>
          <w:tcPr>
            <w:tcW w:w="7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02E2FEC" w14:textId="77777777" w:rsidR="00E22CDC" w:rsidRDefault="00000000">
            <w:r>
              <w:t>JSON Web Token — компактный токен для передачи данных аутентификации</w:t>
            </w:r>
          </w:p>
        </w:tc>
      </w:tr>
      <w:tr w:rsidR="00E22CDC" w:rsidRPr="005B0F19" w14:paraId="01A021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1081E9B1" w14:textId="77777777" w:rsidR="00E22CDC" w:rsidRDefault="00000000">
            <w:r>
              <w:t>REST</w:t>
            </w:r>
          </w:p>
        </w:tc>
        <w:tc>
          <w:tcPr>
            <w:tcW w:w="7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62EEE3A5" w14:textId="77777777" w:rsidR="00E22CDC" w:rsidRPr="005B0F19" w:rsidRDefault="00000000">
            <w:pPr>
              <w:rPr>
                <w:lang w:val="en-US"/>
              </w:rPr>
            </w:pPr>
            <w:r w:rsidRPr="005B0F19">
              <w:rPr>
                <w:lang w:val="en-US"/>
              </w:rPr>
              <w:t xml:space="preserve">Representational State Transfer — </w:t>
            </w:r>
            <w:r>
              <w:t>архитектурный</w:t>
            </w:r>
            <w:r w:rsidRPr="005B0F19">
              <w:rPr>
                <w:lang w:val="en-US"/>
              </w:rPr>
              <w:t xml:space="preserve"> </w:t>
            </w:r>
            <w:r>
              <w:t>стиль</w:t>
            </w:r>
            <w:r w:rsidRPr="005B0F19">
              <w:rPr>
                <w:lang w:val="en-US"/>
              </w:rPr>
              <w:t xml:space="preserve"> </w:t>
            </w:r>
            <w:r>
              <w:t>веб</w:t>
            </w:r>
            <w:r w:rsidRPr="005B0F19">
              <w:rPr>
                <w:lang w:val="en-US"/>
              </w:rPr>
              <w:t>-API</w:t>
            </w:r>
          </w:p>
        </w:tc>
      </w:tr>
      <w:tr w:rsidR="00E22CDC" w:rsidRPr="005B0F19" w14:paraId="1430FA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77344503" w14:textId="77777777" w:rsidR="00E22CDC" w:rsidRDefault="00000000">
            <w:r>
              <w:t>GGUF</w:t>
            </w:r>
          </w:p>
        </w:tc>
        <w:tc>
          <w:tcPr>
            <w:tcW w:w="7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B486AAB" w14:textId="77777777" w:rsidR="00E22CDC" w:rsidRPr="005B0F19" w:rsidRDefault="00000000">
            <w:pPr>
              <w:rPr>
                <w:lang w:val="en-US"/>
              </w:rPr>
            </w:pPr>
            <w:r w:rsidRPr="005B0F19">
              <w:rPr>
                <w:lang w:val="en-US"/>
              </w:rPr>
              <w:t xml:space="preserve">GPT-Generated Unified Format — </w:t>
            </w:r>
            <w:r>
              <w:t>формат</w:t>
            </w:r>
            <w:r w:rsidRPr="005B0F19">
              <w:rPr>
                <w:lang w:val="en-US"/>
              </w:rPr>
              <w:t xml:space="preserve"> </w:t>
            </w:r>
            <w:r>
              <w:t>файлов</w:t>
            </w:r>
            <w:r w:rsidRPr="005B0F19">
              <w:rPr>
                <w:lang w:val="en-US"/>
              </w:rPr>
              <w:t xml:space="preserve"> </w:t>
            </w:r>
            <w:r>
              <w:t>квантизованных</w:t>
            </w:r>
            <w:r w:rsidRPr="005B0F19">
              <w:rPr>
                <w:lang w:val="en-US"/>
              </w:rPr>
              <w:t xml:space="preserve"> LLM</w:t>
            </w:r>
          </w:p>
        </w:tc>
      </w:tr>
      <w:tr w:rsidR="00E22CDC" w14:paraId="7EF754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610E01C" w14:textId="77777777" w:rsidR="00E22CDC" w:rsidRDefault="00000000">
            <w:r>
              <w:t>CoT</w:t>
            </w:r>
          </w:p>
        </w:tc>
        <w:tc>
          <w:tcPr>
            <w:tcW w:w="7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407260C6" w14:textId="77777777" w:rsidR="00E22CDC" w:rsidRDefault="00000000">
            <w:r>
              <w:t>Chain of Thought — цепочка рассуждений (внутренний режим мышления LLM)</w:t>
            </w:r>
          </w:p>
        </w:tc>
      </w:tr>
      <w:tr w:rsidR="00E22CDC" w14:paraId="2ED860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716486A1" w14:textId="77777777" w:rsidR="00E22CDC" w:rsidRDefault="00000000">
            <w:r>
              <w:t>SSR</w:t>
            </w:r>
          </w:p>
        </w:tc>
        <w:tc>
          <w:tcPr>
            <w:tcW w:w="7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88DB152" w14:textId="77777777" w:rsidR="00E22CDC" w:rsidRDefault="00000000">
            <w:r>
              <w:t>Server-Side Rendering — серверный рендеринг страниц</w:t>
            </w:r>
          </w:p>
        </w:tc>
      </w:tr>
      <w:tr w:rsidR="00E22CDC" w14:paraId="7DE5CB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E043D94" w14:textId="77777777" w:rsidR="00E22CDC" w:rsidRDefault="00000000">
            <w:r>
              <w:t>PWA</w:t>
            </w:r>
          </w:p>
        </w:tc>
        <w:tc>
          <w:tcPr>
            <w:tcW w:w="7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43BB2777" w14:textId="77777777" w:rsidR="00E22CDC" w:rsidRDefault="00000000">
            <w:r>
              <w:t>Progressive Web App — прогрессивное веб-приложение, работающее офлайн</w:t>
            </w:r>
          </w:p>
        </w:tc>
      </w:tr>
    </w:tbl>
    <w:p w14:paraId="73C6AEE9" w14:textId="77777777" w:rsidR="00E22CDC" w:rsidRDefault="00000000">
      <w:pPr>
        <w:pStyle w:val="Heading2"/>
      </w:pPr>
      <w:r>
        <w:t>1.4 Обзор аналогов и существующих решений</w:t>
      </w:r>
    </w:p>
    <w:p w14:paraId="28310DF7" w14:textId="77777777" w:rsidR="00E22CDC" w:rsidRDefault="00000000">
      <w:pPr>
        <w:spacing w:line="360" w:lineRule="auto"/>
        <w:ind w:firstLine="720"/>
        <w:jc w:val="both"/>
      </w:pPr>
      <w:r>
        <w:t>Прежде чем выбирать архитектуру и технологии, нужно понять, что уже существует на рынке и почему этого недостаточно.</w:t>
      </w:r>
    </w:p>
    <w:p w14:paraId="7CF1972A" w14:textId="77777777" w:rsidR="00E22CDC" w:rsidRDefault="00000000">
      <w:pPr>
        <w:pStyle w:val="Heading3"/>
      </w:pPr>
      <w:r>
        <w:t>TradingView</w:t>
      </w:r>
    </w:p>
    <w:p w14:paraId="5B412FAD" w14:textId="77777777" w:rsidR="00E22CDC" w:rsidRDefault="00000000">
      <w:pPr>
        <w:spacing w:line="360" w:lineRule="auto"/>
        <w:ind w:firstLine="720"/>
        <w:jc w:val="both"/>
      </w:pPr>
      <w:r>
        <w:t>TradingView — наиболее популярная платформа для анализа графиков с более чем 50 миллионами зарегистрированных пользователей. Сервис предоставляет качественные интерактивные графики, большой набор встроенных индикаторов и возможность писать собственные через скриптовый язык Pine Script. Работает в браузере, то есть кроссплатформенный.</w:t>
      </w:r>
    </w:p>
    <w:p w14:paraId="6ECEDEC7" w14:textId="77777777" w:rsidR="00E22CDC" w:rsidRDefault="00000000">
      <w:pPr>
        <w:spacing w:line="360" w:lineRule="auto"/>
        <w:ind w:firstLine="720"/>
        <w:jc w:val="both"/>
      </w:pPr>
      <w:r>
        <w:t xml:space="preserve">Ограничения: платный доступ к полному функционалу. Базовый план PRO+ стоит 59,95 долларов в месяц. Встроенного AI-анализа на основе LLM нет. Индикаторы дают числовые значения, но не объясняют, что с ними делать. </w:t>
      </w:r>
      <w:r>
        <w:lastRenderedPageBreak/>
        <w:t>Нет автоматической генерации уровней TP и SL. Pine Script позволяет автоматизировать индикаторы, но не поведение пользователя.</w:t>
      </w:r>
    </w:p>
    <w:p w14:paraId="11457DD2" w14:textId="77777777" w:rsidR="00E22CDC" w:rsidRDefault="00000000">
      <w:pPr>
        <w:pStyle w:val="Heading3"/>
      </w:pPr>
      <w:r>
        <w:t>3Commas</w:t>
      </w:r>
    </w:p>
    <w:p w14:paraId="31F888C7" w14:textId="77777777" w:rsidR="00E22CDC" w:rsidRDefault="00000000">
      <w:pPr>
        <w:spacing w:line="360" w:lineRule="auto"/>
        <w:ind w:firstLine="720"/>
        <w:jc w:val="both"/>
      </w:pPr>
      <w:r>
        <w:t>3Commas — сервис автоматизации торговли с подключением к биржам через API. Поддерживает DCA-боты, Grid-боты и Smart Trade. Умеет выставлять ордера автоматически по заданным условиям. Цена подписки от 29 долларов в месяц.</w:t>
      </w:r>
    </w:p>
    <w:p w14:paraId="26A40992" w14:textId="77777777" w:rsidR="00E22CDC" w:rsidRDefault="00000000">
      <w:pPr>
        <w:spacing w:line="360" w:lineRule="auto"/>
        <w:ind w:firstLine="720"/>
        <w:jc w:val="both"/>
      </w:pPr>
      <w:r>
        <w:t>Ограничения: 3Commas не анализирует рыночную ситуацию — он исполняет заранее прописанную стратегию. Никакого AI-анализа индикаторов нет. Все данные хранятся в облаке, ключи от биржевого аккаунта передаются на серверы сервиса.</w:t>
      </w:r>
    </w:p>
    <w:p w14:paraId="7E0FE041" w14:textId="77777777" w:rsidR="00E22CDC" w:rsidRDefault="00000000">
      <w:pPr>
        <w:pStyle w:val="Heading3"/>
      </w:pPr>
      <w:r>
        <w:t>Pionex</w:t>
      </w:r>
    </w:p>
    <w:p w14:paraId="421B22FC" w14:textId="77777777" w:rsidR="00E22CDC" w:rsidRDefault="00000000">
      <w:pPr>
        <w:spacing w:line="360" w:lineRule="auto"/>
        <w:ind w:firstLine="720"/>
        <w:jc w:val="both"/>
      </w:pPr>
      <w:r>
        <w:t>Pionex — биржа со встроенными торговыми ботами. Комиссия за торговлю составляет 0,05%. Доступны Grid Bot, Leveraged Grid Bot, Infinity Grid и ещё около 16 типов ботов. Однако это снова стратегические боты без AI-анализа рыночного контекста.</w:t>
      </w:r>
    </w:p>
    <w:p w14:paraId="261A03AD" w14:textId="77777777" w:rsidR="00E22CDC" w:rsidRDefault="00000000">
      <w:pPr>
        <w:pStyle w:val="Heading3"/>
      </w:pPr>
      <w:r>
        <w:t>Cryptohopper</w:t>
      </w:r>
    </w:p>
    <w:p w14:paraId="4F0BCD6D" w14:textId="77777777" w:rsidR="00E22CDC" w:rsidRDefault="00000000">
      <w:pPr>
        <w:spacing w:line="360" w:lineRule="auto"/>
        <w:ind w:firstLine="720"/>
        <w:jc w:val="both"/>
      </w:pPr>
      <w:r>
        <w:t>Cryptohopper предлагает облачную автоматизацию с возможностью подключения внешних сигналов. Поддерживает стратегии на основе технических индикаторов. Стоимость от 19 до 99 долларов в месяц. Из недостатков — закрытый код, облачное хранение стратегий и API-ключей.</w:t>
      </w:r>
    </w:p>
    <w:p w14:paraId="12D4B6AD" w14:textId="77777777" w:rsidR="00E22CDC" w:rsidRDefault="00000000">
      <w:pPr>
        <w:pStyle w:val="Heading3"/>
      </w:pPr>
      <w:r>
        <w:t>Что отсутствует на рынке</w:t>
      </w:r>
    </w:p>
    <w:p w14:paraId="0570C9CB" w14:textId="77777777" w:rsidR="00E22CDC" w:rsidRDefault="00000000">
      <w:pPr>
        <w:spacing w:line="360" w:lineRule="auto"/>
        <w:ind w:firstLine="720"/>
        <w:jc w:val="both"/>
      </w:pPr>
      <w:r>
        <w:t xml:space="preserve">После изучения перечисленных платформ можно констатировать: бесплатного open-source инструмента, который совмещает нормальный графический интерфейс, технические индикаторы и анализ рыночной ситуации через локальную LLM, не существует. Все AI-функции у конкурентов либо </w:t>
      </w:r>
      <w:r>
        <w:lastRenderedPageBreak/>
        <w:t>отсутствуют, либо работают через сторонние облачные сервисы. Именно это пространство закрывает KotvukAI.</w:t>
      </w:r>
    </w:p>
    <w:p w14:paraId="52FA1409" w14:textId="77777777" w:rsidR="00E22CDC" w:rsidRDefault="00000000">
      <w:pPr>
        <w:pStyle w:val="Heading2"/>
      </w:pPr>
      <w:r>
        <w:t>1.5 Обоснование выбора технологий</w:t>
      </w:r>
    </w:p>
    <w:p w14:paraId="5EDF8C50" w14:textId="77777777" w:rsidR="00E22CDC" w:rsidRDefault="00000000">
      <w:pPr>
        <w:pStyle w:val="Heading3"/>
      </w:pPr>
      <w:r>
        <w:t>Next.js 14</w:t>
      </w:r>
    </w:p>
    <w:p w14:paraId="4116BA3F" w14:textId="77777777" w:rsidR="00E22CDC" w:rsidRDefault="00000000">
      <w:pPr>
        <w:spacing w:line="360" w:lineRule="auto"/>
        <w:ind w:firstLine="720"/>
        <w:jc w:val="both"/>
      </w:pPr>
      <w:r>
        <w:t>Next.js — фреймворк для React-приложений от компании Vercel. Версия 14 ввела App Router — новую систему маршрутизации на основе файловой структуры, где каждый маршрут может быть либо серверным компонентом (Server Component), либо клиентским (Client Component с директивой "use client"). Это позволяет выполнять тяжёлые запросы к базе данных и внешним сервисам прямо в серверном коде без дополнительных API-маршрутов.</w:t>
      </w:r>
    </w:p>
    <w:p w14:paraId="1FF3CCEB" w14:textId="77777777" w:rsidR="00E22CDC" w:rsidRDefault="00000000">
      <w:pPr>
        <w:spacing w:line="360" w:lineRule="auto"/>
        <w:ind w:firstLine="720"/>
        <w:jc w:val="both"/>
      </w:pPr>
      <w:r>
        <w:t>Route Handlers в Next.js 14 заменяют Express-подобный бэкенд: каждый файл route.ts в директории app/api/ экспортирует функции GET, POST, DELETE и автоматически становится serverless-функцией при деплое на Vercel. Максимальное время выполнения функции настраивается через export const maxDuration.</w:t>
      </w:r>
    </w:p>
    <w:p w14:paraId="67091887" w14:textId="77777777" w:rsidR="00E22CDC" w:rsidRDefault="00000000">
      <w:pPr>
        <w:spacing w:line="360" w:lineRule="auto"/>
        <w:ind w:firstLine="720"/>
        <w:jc w:val="both"/>
      </w:pPr>
      <w:r>
        <w:t>Для данного проекта Next.js выбран по трём причинам. Первая — единый репозиторий для фронтенда и бэкенда. Вторая — встроенный SSR, который ускоряет первую загрузку страницы. Третья — бесплатный деплой на Vercel с автоматическим масштабированием serverless-функций.</w:t>
      </w:r>
    </w:p>
    <w:p w14:paraId="62FEE5FB" w14:textId="77777777" w:rsidR="00E22CDC" w:rsidRDefault="00000000">
      <w:pPr>
        <w:pStyle w:val="Heading3"/>
      </w:pPr>
      <w:r>
        <w:t>TypeScript</w:t>
      </w:r>
    </w:p>
    <w:p w14:paraId="67C9C072" w14:textId="77777777" w:rsidR="00E22CDC" w:rsidRDefault="00000000">
      <w:pPr>
        <w:spacing w:line="360" w:lineRule="auto"/>
        <w:ind w:firstLine="720"/>
        <w:jc w:val="both"/>
      </w:pPr>
      <w:r>
        <w:t>TypeScript — надмножество JavaScript с статической типизацией. В проекте он используется на всех уровнях: компоненты React, API-маршруты, вспомогательные библиотеки. Основное преимущество в контексте данного проекта — типизированные JSON-ответы от Ollama. Без TypeScript разбор ответа модели пришлось бы делать "вслепую", что увеличивает риск ошибок.</w:t>
      </w:r>
    </w:p>
    <w:p w14:paraId="41E8D5B1" w14:textId="77777777" w:rsidR="00E22CDC" w:rsidRDefault="00000000">
      <w:pPr>
        <w:pStyle w:val="Heading3"/>
      </w:pPr>
      <w:r>
        <w:t>Tailwind CSS</w:t>
      </w:r>
    </w:p>
    <w:p w14:paraId="1C5ABFF2" w14:textId="77777777" w:rsidR="00E22CDC" w:rsidRDefault="00000000">
      <w:pPr>
        <w:spacing w:line="360" w:lineRule="auto"/>
        <w:ind w:firstLine="720"/>
        <w:jc w:val="both"/>
      </w:pPr>
      <w:r>
        <w:t xml:space="preserve">Tailwind CSS — утилитарный CSS-фреймворк. Вместо написания отдельных CSS-файлов разработчик добавляет классы непосредственно в JSX. </w:t>
      </w:r>
      <w:r>
        <w:lastRenderedPageBreak/>
        <w:t>Это ускоряет разработку интерфейса и исключает конфликты стилей. Тёмная тема реализована через конфигурацию цветовой палитры в tailwind.config.ts.</w:t>
      </w:r>
    </w:p>
    <w:p w14:paraId="608255D1" w14:textId="77777777" w:rsidR="00E22CDC" w:rsidRPr="005B0F19" w:rsidRDefault="00000000">
      <w:pPr>
        <w:pStyle w:val="Heading3"/>
        <w:rPr>
          <w:lang w:val="en-US"/>
        </w:rPr>
      </w:pPr>
      <w:r w:rsidRPr="005B0F19">
        <w:rPr>
          <w:lang w:val="en-US"/>
        </w:rPr>
        <w:t>Firebase Authentication</w:t>
      </w:r>
    </w:p>
    <w:p w14:paraId="032327E5" w14:textId="77777777" w:rsidR="00E22CDC" w:rsidRDefault="00000000">
      <w:pPr>
        <w:spacing w:line="360" w:lineRule="auto"/>
        <w:ind w:firstLine="720"/>
        <w:jc w:val="both"/>
      </w:pPr>
      <w:r w:rsidRPr="005B0F19">
        <w:rPr>
          <w:lang w:val="en-US"/>
        </w:rPr>
        <w:t xml:space="preserve">Firebase Auth — </w:t>
      </w:r>
      <w:r>
        <w:t>сервис</w:t>
      </w:r>
      <w:r w:rsidRPr="005B0F19">
        <w:rPr>
          <w:lang w:val="en-US"/>
        </w:rPr>
        <w:t xml:space="preserve"> </w:t>
      </w:r>
      <w:r>
        <w:t>аутентификации</w:t>
      </w:r>
      <w:r w:rsidRPr="005B0F19">
        <w:rPr>
          <w:lang w:val="en-US"/>
        </w:rPr>
        <w:t xml:space="preserve"> </w:t>
      </w:r>
      <w:r>
        <w:t>от</w:t>
      </w:r>
      <w:r w:rsidRPr="005B0F19">
        <w:rPr>
          <w:lang w:val="en-US"/>
        </w:rPr>
        <w:t xml:space="preserve"> Google. </w:t>
      </w:r>
      <w:r>
        <w:t>Поддерживает вход по email/паролю, через Google, GitHub и другие провайдеры. Клиентский SDK при успешном входе возвращает ID Token (JWT), который затем верифицируется на сервере через Firebase Admin SDK. Срок жизни токена — 1 час, но для сессии в приложении используется HttpOnly cookie fb_token со сроком 7 дней.</w:t>
      </w:r>
    </w:p>
    <w:p w14:paraId="76BE1E0E" w14:textId="77777777" w:rsidR="00E22CDC" w:rsidRDefault="00000000">
      <w:pPr>
        <w:spacing w:line="360" w:lineRule="auto"/>
        <w:ind w:firstLine="720"/>
        <w:jc w:val="both"/>
      </w:pPr>
      <w:r>
        <w:t>Альтернативой рассматривался NextAuth.js. Он удобнее для OAuth-провайдеров, но сложнее в настройке при использовании существующей Firebase-базы пользователей. Поскольку проект изначально строился на Firebase, выбор в пользу Firebase Auth был логичен.</w:t>
      </w:r>
    </w:p>
    <w:p w14:paraId="7694032F" w14:textId="77777777" w:rsidR="00E22CDC" w:rsidRDefault="00000000">
      <w:pPr>
        <w:pStyle w:val="Heading3"/>
      </w:pPr>
      <w:r>
        <w:t>Neon PostgreSQL</w:t>
      </w:r>
    </w:p>
    <w:p w14:paraId="274B1BD6" w14:textId="77777777" w:rsidR="00E22CDC" w:rsidRDefault="00000000">
      <w:pPr>
        <w:spacing w:line="360" w:lineRule="auto"/>
        <w:ind w:firstLine="720"/>
        <w:jc w:val="both"/>
      </w:pPr>
      <w:r>
        <w:t>Neon — бессерверная реализация PostgreSQL с автоматическим масштабированием и режимом "сна" при простое. Подходит для приложений с непредсказуемой нагрузкой. Бесплатный план включает 0,5 ГБ хранилища и 100 часов вычислительного времени в месяц, чего достаточно для разработки и первичного использования.</w:t>
      </w:r>
    </w:p>
    <w:p w14:paraId="07779AAA" w14:textId="77777777" w:rsidR="00E22CDC" w:rsidRDefault="00000000">
      <w:pPr>
        <w:spacing w:line="360" w:lineRule="auto"/>
        <w:ind w:firstLine="720"/>
        <w:jc w:val="both"/>
      </w:pPr>
      <w:r>
        <w:t>Подключение в serverless-среде Next.js выполняется через пакет @neondatabase/serverless, который использует WebSocket вместо TCP — это необходимо, так как Vercel не поддерживает долгоживущие TCP-соединения в serverless-функциях.</w:t>
      </w:r>
    </w:p>
    <w:p w14:paraId="12752EE6" w14:textId="77777777" w:rsidR="00E22CDC" w:rsidRDefault="00000000">
      <w:pPr>
        <w:pStyle w:val="Heading3"/>
      </w:pPr>
      <w:r>
        <w:t>Ollama</w:t>
      </w:r>
    </w:p>
    <w:p w14:paraId="3494D771" w14:textId="77777777" w:rsidR="00E22CDC" w:rsidRDefault="00000000">
      <w:pPr>
        <w:spacing w:line="360" w:lineRule="auto"/>
        <w:ind w:firstLine="720"/>
        <w:jc w:val="both"/>
      </w:pPr>
      <w:r>
        <w:t>Ollama — платформа для запуска LLM локально. Поддерживает</w:t>
      </w:r>
      <w:r w:rsidRPr="005B0F19">
        <w:rPr>
          <w:lang w:val="en-US"/>
        </w:rPr>
        <w:t xml:space="preserve"> CUDA (NVIDIA), ROCm (AMD) </w:t>
      </w:r>
      <w:r>
        <w:t>и</w:t>
      </w:r>
      <w:r w:rsidRPr="005B0F19">
        <w:rPr>
          <w:lang w:val="en-US"/>
        </w:rPr>
        <w:t xml:space="preserve"> Metal (Apple Silicon). </w:t>
      </w:r>
      <w:r>
        <w:t>Предоставляет HTTP API, совместимый с форматом OpenAI, что упрощает интеграцию. Модели хранятся в формате GGUF с поддержкой квантизации Q4_K_M, Q5_K_M, Q8_0.</w:t>
      </w:r>
    </w:p>
    <w:p w14:paraId="4D19D222" w14:textId="77777777" w:rsidR="00E22CDC" w:rsidRDefault="00000000">
      <w:pPr>
        <w:spacing w:line="360" w:lineRule="auto"/>
        <w:ind w:firstLine="720"/>
        <w:jc w:val="both"/>
      </w:pPr>
      <w:r>
        <w:lastRenderedPageBreak/>
        <w:t>Для проекта выбрана модель qwen3:1.7b в квантизации Q4_K_M — файл весит 1,36 ГБ. На тестовом железе (NVIDIA RTX 3050 Laptop, 4 ГБ VRAM) модель загружается полностью в видеопамять и генерирует ответ за 5,2 секунды. Для сравнения: qwen3:8b (5,2 ГБ) не помещается в VRAM и работает через CPU со скоростью около 2 токенов в секунду, что приводит к таймауту при генерации 400+ токенов.</w:t>
      </w:r>
    </w:p>
    <w:p w14:paraId="729F3226" w14:textId="77777777" w:rsidR="00E22CDC" w:rsidRDefault="00000000">
      <w:pPr>
        <w:pStyle w:val="Heading3"/>
      </w:pPr>
      <w:r>
        <w:t>KLineCharts</w:t>
      </w:r>
    </w:p>
    <w:p w14:paraId="6053C6CD" w14:textId="77777777" w:rsidR="00E22CDC" w:rsidRDefault="00000000">
      <w:pPr>
        <w:spacing w:line="360" w:lineRule="auto"/>
        <w:ind w:firstLine="720"/>
        <w:jc w:val="both"/>
      </w:pPr>
      <w:r>
        <w:t>KLineCharts — JavaScript-библиотека для отрисовки финансовых candlestick-графиков. Поддерживает несколько типов графиков, технические индикаторы, кастомные оверлеи. В проекте она используется для отображения японских свечей и трёх горизонтальных ценовых линий — входа в позицию, тейк-профита и стоп-лосса.</w:t>
      </w:r>
    </w:p>
    <w:p w14:paraId="08FE8F00" w14:textId="77777777" w:rsidR="00E22CDC" w:rsidRDefault="00000000">
      <w:pPr>
        <w:spacing w:line="360" w:lineRule="auto"/>
        <w:ind w:firstLine="720"/>
        <w:jc w:val="both"/>
      </w:pPr>
      <w:r>
        <w:t>Рассматривалась альтернатива в виде Lightweight Charts от TradingView. Она проще в настройке, но лицензия запрещает коммерческое использование без разрешения. KLineCharts распространяется под лицензией Apache 2.0.</w:t>
      </w:r>
    </w:p>
    <w:p w14:paraId="28C0B563" w14:textId="77777777" w:rsidR="00E22CDC" w:rsidRDefault="00000000">
      <w:pPr>
        <w:pStyle w:val="Heading2"/>
      </w:pPr>
      <w:r>
        <w:t>1.6 Сравнительный анализ аналогов</w:t>
      </w:r>
    </w:p>
    <w:p w14:paraId="03FB6E43" w14:textId="77777777" w:rsidR="00E22CDC" w:rsidRDefault="00000000">
      <w:pPr>
        <w:spacing w:line="360" w:lineRule="auto"/>
        <w:jc w:val="both"/>
      </w:pPr>
      <w:r>
        <w:t>Таблица 1.2 – Сравнение KotvukAI с аналогами</w:t>
      </w:r>
    </w:p>
    <w:tbl>
      <w:tblPr>
        <w:tblW w:w="9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7"/>
        <w:gridCol w:w="1803"/>
        <w:gridCol w:w="1500"/>
        <w:gridCol w:w="1500"/>
        <w:gridCol w:w="1896"/>
      </w:tblGrid>
      <w:tr w:rsidR="00E22CDC" w14:paraId="454CE7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8F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FC1A4E7" w14:textId="77777777" w:rsidR="00E22CDC" w:rsidRDefault="00000000">
            <w:r>
              <w:rPr>
                <w:b/>
                <w:bCs/>
              </w:rPr>
              <w:t>Критерий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8F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2E02456" w14:textId="77777777" w:rsidR="00E22CDC" w:rsidRDefault="00000000">
            <w:r>
              <w:rPr>
                <w:b/>
                <w:bCs/>
              </w:rPr>
              <w:t>TradingView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8F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BDEB8BC" w14:textId="77777777" w:rsidR="00E22CDC" w:rsidRDefault="00000000">
            <w:r>
              <w:rPr>
                <w:b/>
                <w:bCs/>
              </w:rPr>
              <w:t>3Commas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8F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7A61AE54" w14:textId="77777777" w:rsidR="00E22CDC" w:rsidRDefault="00000000">
            <w:r>
              <w:rPr>
                <w:b/>
                <w:bCs/>
              </w:rPr>
              <w:t>Pionex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8F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1069C8E6" w14:textId="77777777" w:rsidR="00E22CDC" w:rsidRDefault="00000000">
            <w:r>
              <w:rPr>
                <w:b/>
                <w:bCs/>
              </w:rPr>
              <w:t>KotvukAI</w:t>
            </w:r>
          </w:p>
        </w:tc>
      </w:tr>
      <w:tr w:rsidR="00E22CDC" w14:paraId="38AE2D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24B08EB" w14:textId="77777777" w:rsidR="00E22CDC" w:rsidRDefault="00000000">
            <w:r>
              <w:t>AI-анализ рынка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3A200DB" w14:textId="77777777" w:rsidR="00E22CDC" w:rsidRDefault="00000000">
            <w:r>
              <w:t>Нет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79079118" w14:textId="77777777" w:rsidR="00E22CDC" w:rsidRDefault="00000000">
            <w:r>
              <w:t>Нет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256471F" w14:textId="77777777" w:rsidR="00E22CDC" w:rsidRDefault="00000000">
            <w:r>
              <w:t>Нет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2F33E6A" w14:textId="77777777" w:rsidR="00E22CDC" w:rsidRDefault="00000000">
            <w:r>
              <w:t>Да (LLM)</w:t>
            </w:r>
          </w:p>
        </w:tc>
      </w:tr>
      <w:tr w:rsidR="00E22CDC" w14:paraId="1535E7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D0C6659" w14:textId="77777777" w:rsidR="00E22CDC" w:rsidRDefault="00000000">
            <w:r>
              <w:t>Локальный ИИ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FBF1E7A" w14:textId="77777777" w:rsidR="00E22CDC" w:rsidRDefault="00000000">
            <w:r>
              <w:t>Нет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201065C" w14:textId="77777777" w:rsidR="00E22CDC" w:rsidRDefault="00000000">
            <w:r>
              <w:t>Нет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C5DE1AC" w14:textId="77777777" w:rsidR="00E22CDC" w:rsidRDefault="00000000">
            <w:r>
              <w:t>Нет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8A74CB1" w14:textId="77777777" w:rsidR="00E22CDC" w:rsidRDefault="00000000">
            <w:r>
              <w:t>Да (Ollama)</w:t>
            </w:r>
          </w:p>
        </w:tc>
      </w:tr>
      <w:tr w:rsidR="00E22CDC" w14:paraId="125F7D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0004650" w14:textId="77777777" w:rsidR="00E22CDC" w:rsidRDefault="00000000">
            <w:r>
              <w:t>Авто TP/SL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5965935" w14:textId="77777777" w:rsidR="00E22CDC" w:rsidRDefault="00000000">
            <w:r>
              <w:t>Вручную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63E9208A" w14:textId="77777777" w:rsidR="00E22CDC" w:rsidRDefault="00000000">
            <w:r>
              <w:t>Да (боты)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192499E" w14:textId="77777777" w:rsidR="00E22CDC" w:rsidRDefault="00000000">
            <w:r>
              <w:t>Да (боты)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641EF30F" w14:textId="77777777" w:rsidR="00E22CDC" w:rsidRDefault="00000000">
            <w:r>
              <w:t>Да (от ИИ)</w:t>
            </w:r>
          </w:p>
        </w:tc>
      </w:tr>
      <w:tr w:rsidR="00E22CDC" w14:paraId="4C9A58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745641F7" w14:textId="77777777" w:rsidR="00E22CDC" w:rsidRDefault="00000000">
            <w:r>
              <w:t>Конфиденциальность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C2DA8E0" w14:textId="77777777" w:rsidR="00E22CDC" w:rsidRDefault="00000000">
            <w:r>
              <w:t>Облако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6EB474DC" w14:textId="77777777" w:rsidR="00E22CDC" w:rsidRDefault="00000000">
            <w:r>
              <w:t>Облако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1BF413CF" w14:textId="77777777" w:rsidR="00E22CDC" w:rsidRDefault="00000000">
            <w:r>
              <w:t>Облако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7DA8B7A6" w14:textId="77777777" w:rsidR="00E22CDC" w:rsidRDefault="00000000">
            <w:r>
              <w:t>Локально</w:t>
            </w:r>
          </w:p>
        </w:tc>
      </w:tr>
      <w:tr w:rsidR="00E22CDC" w14:paraId="21F056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83401DE" w14:textId="77777777" w:rsidR="00E22CDC" w:rsidRDefault="00000000">
            <w:r>
              <w:t>Стоимость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E38829B" w14:textId="77777777" w:rsidR="00E22CDC" w:rsidRDefault="00000000">
            <w:r>
              <w:t>$60/мес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8F74FCC" w14:textId="77777777" w:rsidR="00E22CDC" w:rsidRDefault="00000000">
            <w:r>
              <w:t>$29/мес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2BD16A3" w14:textId="77777777" w:rsidR="00E22CDC" w:rsidRDefault="00000000">
            <w:r>
              <w:t>0,05% комис.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B1A104E" w14:textId="77777777" w:rsidR="00E22CDC" w:rsidRDefault="00000000">
            <w:r>
              <w:t>Бесплатно</w:t>
            </w:r>
          </w:p>
        </w:tc>
      </w:tr>
      <w:tr w:rsidR="00E22CDC" w14:paraId="2AEDDB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1C3EFED8" w14:textId="77777777" w:rsidR="00E22CDC" w:rsidRDefault="00000000">
            <w:r>
              <w:t>Open Source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7C36E6C" w14:textId="77777777" w:rsidR="00E22CDC" w:rsidRDefault="00000000">
            <w:r>
              <w:t>Нет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F7009C9" w14:textId="77777777" w:rsidR="00E22CDC" w:rsidRDefault="00000000">
            <w:r>
              <w:t>Нет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68345B14" w14:textId="77777777" w:rsidR="00E22CDC" w:rsidRDefault="00000000">
            <w:r>
              <w:t>Нет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B970028" w14:textId="77777777" w:rsidR="00E22CDC" w:rsidRDefault="00000000">
            <w:r>
              <w:t>Да</w:t>
            </w:r>
          </w:p>
        </w:tc>
      </w:tr>
      <w:tr w:rsidR="00E22CDC" w14:paraId="0C8A5D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21C7FFB" w14:textId="77777777" w:rsidR="00E22CDC" w:rsidRDefault="00000000">
            <w:r>
              <w:t>Объяснение сигнала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1A666D38" w14:textId="77777777" w:rsidR="00E22CDC" w:rsidRDefault="00000000">
            <w:r>
              <w:t>Нет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6678B730" w14:textId="77777777" w:rsidR="00E22CDC" w:rsidRDefault="00000000">
            <w:r>
              <w:t>Нет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4018A5F9" w14:textId="77777777" w:rsidR="00E22CDC" w:rsidRDefault="00000000">
            <w:r>
              <w:t>Нет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CA40CC3" w14:textId="77777777" w:rsidR="00E22CDC" w:rsidRDefault="00000000">
            <w:r>
              <w:t>Да (текст ИИ)</w:t>
            </w:r>
          </w:p>
        </w:tc>
      </w:tr>
      <w:tr w:rsidR="00E22CDC" w14:paraId="77F1D3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32CD8C2" w14:textId="77777777" w:rsidR="00E22CDC" w:rsidRDefault="00000000">
            <w:r>
              <w:t>Время сигнала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A845CBF" w14:textId="77777777" w:rsidR="00E22CDC" w:rsidRDefault="00000000">
            <w:r>
              <w:t>Мгновенно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2E6F629" w14:textId="77777777" w:rsidR="00E22CDC" w:rsidRDefault="00000000">
            <w:r>
              <w:t>&lt; 1 с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117E5685" w14:textId="77777777" w:rsidR="00E22CDC" w:rsidRDefault="00000000">
            <w:r>
              <w:t>&lt; 1 с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6C9D4B4" w14:textId="77777777" w:rsidR="00E22CDC" w:rsidRDefault="00000000">
            <w:r>
              <w:t>~ 5 с</w:t>
            </w:r>
          </w:p>
        </w:tc>
      </w:tr>
    </w:tbl>
    <w:p w14:paraId="134DEA72" w14:textId="77777777" w:rsidR="00E22CDC" w:rsidRDefault="00000000">
      <w:pPr>
        <w:spacing w:line="360" w:lineRule="auto"/>
        <w:ind w:firstLine="720"/>
        <w:jc w:val="both"/>
      </w:pPr>
      <w:r>
        <w:t xml:space="preserve">Из таблицы 1.2 видно, что KotvukAI уступает аналогам только по скорости генерации сигнала — порядка 5 секунд против мгновенного </w:t>
      </w:r>
      <w:r>
        <w:lastRenderedPageBreak/>
        <w:t>результата у TradingView. Это обусловлено временем инференса LLM. По остальным критериям приложение либо не уступает, либо превосходит рассмотренные платформы.</w:t>
      </w:r>
    </w:p>
    <w:p w14:paraId="2F27D4A2" w14:textId="77777777" w:rsidR="00E22CDC" w:rsidRDefault="00000000">
      <w:pPr>
        <w:spacing w:line="360" w:lineRule="auto"/>
        <w:ind w:firstLine="720"/>
        <w:jc w:val="both"/>
      </w:pPr>
      <w:r>
        <w:t>По итогам аналитической части можно сделать следующие выводы. Криптовалютный рынок требует инструментов быстрого анализа. Существующие платформы либо платные, либо не имеют AI-компонента. Выбранный стек — Next.js 14, Firebase, Neon PostgreSQL, Ollama, KLineCharts — полностью покрывает требования к функциональности и кроссплатформенности. Модель qwen3:1.7b обеспечивает приемлемую скорость ответа на доступном потребительском железе.</w:t>
      </w:r>
    </w:p>
    <w:p w14:paraId="26150DB1" w14:textId="77777777" w:rsidR="00E22CDC" w:rsidRDefault="00000000">
      <w:r>
        <w:br w:type="page"/>
      </w:r>
    </w:p>
    <w:p w14:paraId="10BAF3AE" w14:textId="77777777" w:rsidR="00E22CDC" w:rsidRDefault="00000000">
      <w:pPr>
        <w:pStyle w:val="Heading1"/>
      </w:pPr>
      <w:r>
        <w:lastRenderedPageBreak/>
        <w:t>2 Проектная часть разработки кроссплатформенного приложения для анализа криптовалютных графиков с помощью ИИ</w:t>
      </w:r>
    </w:p>
    <w:p w14:paraId="6F230C69" w14:textId="77777777" w:rsidR="00E22CDC" w:rsidRDefault="00000000">
      <w:pPr>
        <w:pStyle w:val="Heading2"/>
      </w:pPr>
      <w:r>
        <w:t>2.1 Диаграмма вариантов использования</w:t>
      </w:r>
    </w:p>
    <w:p w14:paraId="2EA00CCF" w14:textId="77777777" w:rsidR="00E22CDC" w:rsidRDefault="00000000">
      <w:pPr>
        <w:spacing w:line="360" w:lineRule="auto"/>
        <w:ind w:firstLine="720"/>
        <w:jc w:val="both"/>
      </w:pPr>
      <w:r>
        <w:t>Диаграмма вариантов использования (Use Case Diagram) описывает, кто взаимодействует с системой и что именно он может делать. В системе KotvukAI выделяются два актора: незарегистрированный пользователь и авторизованный пользователь.</w:t>
      </w:r>
    </w:p>
    <w:p w14:paraId="4D1833FF" w14:textId="77777777" w:rsidR="00E22CDC" w:rsidRDefault="00000000">
      <w:pPr>
        <w:spacing w:line="360" w:lineRule="auto"/>
        <w:ind w:firstLine="720"/>
        <w:jc w:val="both"/>
      </w:pPr>
      <w:r>
        <w:t>Незарегистрированный пользователь может только попасть на страницу входа или регистрации. Все остальные маршруты закрыты middleware Next.js, который проверяет наличие действующего cookie fb_token. При его отсутствии происходит перенаправление на /login.</w:t>
      </w:r>
    </w:p>
    <w:p w14:paraId="348F8C76" w14:textId="77777777" w:rsidR="00E22CDC" w:rsidRDefault="00000000">
      <w:pPr>
        <w:spacing w:line="360" w:lineRule="auto"/>
        <w:ind w:firstLine="720"/>
        <w:jc w:val="both"/>
      </w:pPr>
      <w:r>
        <w:t>Авторизованный пользователь получает доступ к следующим вариантам использования:</w:t>
      </w:r>
    </w:p>
    <w:p w14:paraId="020C6802" w14:textId="77777777" w:rsidR="00E22CDC" w:rsidRDefault="00000000">
      <w:pPr>
        <w:spacing w:line="360" w:lineRule="auto"/>
        <w:ind w:firstLine="720"/>
        <w:jc w:val="both"/>
      </w:pPr>
      <w:r>
        <w:t>– просмотр ценового графика выбранной торговой пары;</w:t>
      </w:r>
    </w:p>
    <w:p w14:paraId="30FEBFBD" w14:textId="77777777" w:rsidR="00E22CDC" w:rsidRDefault="00000000">
      <w:pPr>
        <w:spacing w:line="360" w:lineRule="auto"/>
        <w:ind w:firstLine="720"/>
        <w:jc w:val="both"/>
      </w:pPr>
      <w:r>
        <w:t>– выбор таймфрейма (1m, 5m, 15m, 1h, 4h, 1d);</w:t>
      </w:r>
    </w:p>
    <w:p w14:paraId="380E732E" w14:textId="77777777" w:rsidR="00E22CDC" w:rsidRDefault="00000000">
      <w:pPr>
        <w:spacing w:line="360" w:lineRule="auto"/>
        <w:ind w:firstLine="720"/>
        <w:jc w:val="both"/>
      </w:pPr>
      <w:r>
        <w:t>– запуск AI-анализа с сохранением сигнала;</w:t>
      </w:r>
    </w:p>
    <w:p w14:paraId="1D657B10" w14:textId="77777777" w:rsidR="00E22CDC" w:rsidRDefault="00000000">
      <w:pPr>
        <w:spacing w:line="360" w:lineRule="auto"/>
        <w:ind w:firstLine="720"/>
        <w:jc w:val="both"/>
      </w:pPr>
      <w:r>
        <w:t>– просмотр истории сигналов;</w:t>
      </w:r>
    </w:p>
    <w:p w14:paraId="592ED600" w14:textId="77777777" w:rsidR="00E22CDC" w:rsidRDefault="00000000">
      <w:pPr>
        <w:spacing w:line="360" w:lineRule="auto"/>
        <w:ind w:firstLine="720"/>
        <w:jc w:val="both"/>
      </w:pPr>
      <w:r>
        <w:t>– добавление торговой позиции на основе сигнала;</w:t>
      </w:r>
    </w:p>
    <w:p w14:paraId="74D498E3" w14:textId="77777777" w:rsidR="00E22CDC" w:rsidRDefault="00000000">
      <w:pPr>
        <w:spacing w:line="360" w:lineRule="auto"/>
        <w:ind w:firstLine="720"/>
        <w:jc w:val="both"/>
      </w:pPr>
      <w:r>
        <w:t>– просмотр и управление открытыми позициями;</w:t>
      </w:r>
    </w:p>
    <w:p w14:paraId="1AFA22F8" w14:textId="77777777" w:rsidR="00E22CDC" w:rsidRDefault="00000000">
      <w:pPr>
        <w:spacing w:line="360" w:lineRule="auto"/>
        <w:ind w:firstLine="720"/>
        <w:jc w:val="both"/>
      </w:pPr>
      <w:r>
        <w:t>– выход из системы.</w:t>
      </w:r>
    </w:p>
    <w:p w14:paraId="091C4A28" w14:textId="77777777" w:rsidR="00E22CDC" w:rsidRDefault="00000000">
      <w:pPr>
        <w:spacing w:line="360" w:lineRule="auto"/>
        <w:ind w:firstLine="720"/>
        <w:jc w:val="both"/>
      </w:pPr>
      <w:r>
        <w:t>Рисунок 2.1 – Диаграмма вариантов использования (Use Case Diagram)</w:t>
      </w:r>
    </w:p>
    <w:p w14:paraId="1D558DA4" w14:textId="77777777" w:rsidR="00E22CDC" w:rsidRDefault="00000000">
      <w:pPr>
        <w:spacing w:line="360" w:lineRule="auto"/>
        <w:ind w:firstLine="720"/>
        <w:jc w:val="both"/>
      </w:pPr>
      <w:r>
        <w:t>На рисунке 2.1 изображена диаграмма вариантов использования. Система (KotvukAI) показана прямоугольником; акторы — иконками пользователя слева и справа. Связи "extends" и "includes" показывают зависимости между вариантами использования. Например, "Запустить AI-анализ" включает ("include") вариант "Получить рыночные данные" и "Отправить запрос в Ollama".</w:t>
      </w:r>
    </w:p>
    <w:p w14:paraId="76278D63" w14:textId="77777777" w:rsidR="00E22CDC" w:rsidRDefault="00000000">
      <w:pPr>
        <w:pStyle w:val="Heading2"/>
      </w:pPr>
      <w:r>
        <w:t>2.2 Диаграмма деятельности</w:t>
      </w:r>
    </w:p>
    <w:p w14:paraId="666813BC" w14:textId="77777777" w:rsidR="00E22CDC" w:rsidRDefault="00000000">
      <w:pPr>
        <w:spacing w:line="360" w:lineRule="auto"/>
        <w:ind w:firstLine="720"/>
        <w:jc w:val="both"/>
      </w:pPr>
      <w:r>
        <w:lastRenderedPageBreak/>
        <w:t>Диаграмма деятельности (Activity Diagram) описывает поток выполнения для основного сценария — запуска AI-анализа.</w:t>
      </w:r>
    </w:p>
    <w:p w14:paraId="41CA0E67" w14:textId="77777777" w:rsidR="00E22CDC" w:rsidRDefault="00000000">
      <w:pPr>
        <w:spacing w:line="360" w:lineRule="auto"/>
        <w:ind w:firstLine="720"/>
        <w:jc w:val="both"/>
      </w:pPr>
      <w:r>
        <w:t>Поток начинается с того, что пользователь открывает дашборд. Система проверяет токен и загружает страницу. Далее пользователь выбирает торговую пару и таймфрейм через выпадающие списки. После нажатия кнопки "Анализировать" начинается основная ветка: запрос к Binance API для получения OHLCV-свечей за последние 100 периодов, расчёт RSI и MACD, формирование промпта, отправка в Ollama.</w:t>
      </w:r>
    </w:p>
    <w:p w14:paraId="7F976FF6" w14:textId="77777777" w:rsidR="00E22CDC" w:rsidRDefault="00000000">
      <w:pPr>
        <w:spacing w:line="360" w:lineRule="auto"/>
        <w:ind w:firstLine="720"/>
        <w:jc w:val="both"/>
      </w:pPr>
      <w:r>
        <w:t>На этапе отправки в Ollama система ждёт ответа. Если ответ получен в течение 240 секунд — парсит JSON, сохраняет в PostgreSQL и возвращает клиенту. Если таймаут — возвращает ошибку с кодом 504. Клиент обновляет интерфейс: перерисовывает линии на графике и отображает карточку сигнала.</w:t>
      </w:r>
    </w:p>
    <w:p w14:paraId="6FAF3BCE" w14:textId="77777777" w:rsidR="00E22CDC" w:rsidRDefault="00000000">
      <w:pPr>
        <w:spacing w:line="360" w:lineRule="auto"/>
        <w:ind w:firstLine="720"/>
        <w:jc w:val="both"/>
      </w:pPr>
      <w:r>
        <w:t>Рисунок 2.2 – Диаграмма деятельности (Activity Diagram)</w:t>
      </w:r>
    </w:p>
    <w:p w14:paraId="30964F63" w14:textId="77777777" w:rsidR="00E22CDC" w:rsidRDefault="00000000">
      <w:pPr>
        <w:pStyle w:val="Heading2"/>
      </w:pPr>
      <w:r>
        <w:t>2.3 Диаграмма последовательности</w:t>
      </w:r>
    </w:p>
    <w:p w14:paraId="1170650E" w14:textId="77777777" w:rsidR="00E22CDC" w:rsidRDefault="00000000">
      <w:pPr>
        <w:spacing w:line="360" w:lineRule="auto"/>
        <w:ind w:firstLine="720"/>
        <w:jc w:val="both"/>
      </w:pPr>
      <w:r>
        <w:t>Диаграмма последовательности (Sequence Diagram) показывает порядок обмена сообщениями между компонентами при выполнении запроса на анализ.</w:t>
      </w:r>
    </w:p>
    <w:p w14:paraId="1FE186A1" w14:textId="77777777" w:rsidR="00E22CDC" w:rsidRDefault="00000000">
      <w:pPr>
        <w:spacing w:line="360" w:lineRule="auto"/>
        <w:ind w:firstLine="720"/>
        <w:jc w:val="both"/>
      </w:pPr>
      <w:r>
        <w:t>Участники диаграммы: браузер пользователя (Client), Next.js API маршрут (/api/analyze), Firebase Admin SDK, Binance REST API, модуль ollama.ts, Ollama HTTP сервер, база данных Neon PostgreSQL.</w:t>
      </w:r>
    </w:p>
    <w:p w14:paraId="29F69F56" w14:textId="77777777" w:rsidR="00E22CDC" w:rsidRDefault="00000000">
      <w:pPr>
        <w:spacing w:line="360" w:lineRule="auto"/>
        <w:ind w:firstLine="720"/>
        <w:jc w:val="both"/>
      </w:pPr>
      <w:r>
        <w:t>Последовательность такова: Client отправляет POST /api/analyze с телом {pair, timeframe}. API-маршрут читает cookie fb_token и вызывает Firebase Admin для верификации. Firebase возвращает uid. API запрашивает у Binance свечи за последние 100 периодов. Binance возвращает массив OHLCV. API рассчитывает RSI и MACD. Затем вызывает ollama.ts.fullAnalysis(), которая формирует промпт и отправляет POST http://localhost:11434/api/generate. Ollama возвращает строку с JSON. ollama.ts парсит её регулярным выражением и возвращает объект. API сохраняет сигнал в Neon PostgreSQL через INSERT. Возвращает клиенту JSON с сигналом. Клиент обновляет график и карточку сигнала.</w:t>
      </w:r>
    </w:p>
    <w:p w14:paraId="754B7FB4" w14:textId="77777777" w:rsidR="00E22CDC" w:rsidRDefault="00000000">
      <w:pPr>
        <w:spacing w:line="360" w:lineRule="auto"/>
        <w:ind w:firstLine="720"/>
        <w:jc w:val="both"/>
      </w:pPr>
      <w:r>
        <w:lastRenderedPageBreak/>
        <w:t>Рисунок 2.3 – Диаграмма последовательности (Sequence Diagram)</w:t>
      </w:r>
    </w:p>
    <w:p w14:paraId="6C6F17F2" w14:textId="77777777" w:rsidR="00E22CDC" w:rsidRDefault="00000000">
      <w:pPr>
        <w:pStyle w:val="Heading2"/>
      </w:pPr>
      <w:r>
        <w:t>2.4 Диаграмма компонентов</w:t>
      </w:r>
    </w:p>
    <w:p w14:paraId="7CF68CFB" w14:textId="77777777" w:rsidR="00E22CDC" w:rsidRDefault="00000000">
      <w:pPr>
        <w:spacing w:line="360" w:lineRule="auto"/>
        <w:ind w:firstLine="720"/>
        <w:jc w:val="both"/>
      </w:pPr>
      <w:r>
        <w:t>Диаграмма компонентов описывает физическую структуру системы: из каких модулей она состоит и как они соединяются.</w:t>
      </w:r>
    </w:p>
    <w:p w14:paraId="198B72F2" w14:textId="77777777" w:rsidR="00E22CDC" w:rsidRDefault="00000000">
      <w:pPr>
        <w:spacing w:line="360" w:lineRule="auto"/>
        <w:ind w:firstLine="720"/>
        <w:jc w:val="both"/>
      </w:pPr>
      <w:r>
        <w:t>Компоненты системы KotvukAI разделены на три уровня.</w:t>
      </w:r>
    </w:p>
    <w:p w14:paraId="15C567D6" w14:textId="77777777" w:rsidR="00E22CDC" w:rsidRDefault="00000000">
      <w:pPr>
        <w:spacing w:line="360" w:lineRule="auto"/>
        <w:ind w:firstLine="720"/>
        <w:jc w:val="both"/>
      </w:pPr>
      <w:r>
        <w:t>Клиентский уровень (браузер): React-компоненты — KLineChartComponent (отображение графика), SignalCard (карточка сигнала), TradesTable (таблица позиций), AnalyzeButton (кнопка с индикатором загрузки), AuthContext (глобальный контекст аутентификации). Этот уровень работает полностью в браузере и не имеет прямого доступа к базе данных.</w:t>
      </w:r>
    </w:p>
    <w:p w14:paraId="512D3FE1" w14:textId="77777777" w:rsidR="00E22CDC" w:rsidRPr="005B0F19" w:rsidRDefault="00000000">
      <w:pPr>
        <w:spacing w:line="360" w:lineRule="auto"/>
        <w:ind w:firstLine="720"/>
        <w:jc w:val="both"/>
        <w:rPr>
          <w:lang w:val="en-US"/>
        </w:rPr>
      </w:pPr>
      <w:r>
        <w:t>Серверный</w:t>
      </w:r>
      <w:r w:rsidRPr="005B0F19">
        <w:rPr>
          <w:lang w:val="en-US"/>
        </w:rPr>
        <w:t xml:space="preserve"> </w:t>
      </w:r>
      <w:r>
        <w:t>уровень</w:t>
      </w:r>
      <w:r w:rsidRPr="005B0F19">
        <w:rPr>
          <w:lang w:val="en-US"/>
        </w:rPr>
        <w:t xml:space="preserve"> (Next.js API Routes): </w:t>
      </w:r>
      <w:r>
        <w:t>маршруты</w:t>
      </w:r>
      <w:r w:rsidRPr="005B0F19">
        <w:rPr>
          <w:lang w:val="en-US"/>
        </w:rPr>
        <w:t xml:space="preserve"> /api/analyze, /api/signals, /api/trades, /api/auth/login, /api/auth/logout. </w:t>
      </w:r>
      <w:r>
        <w:t>Каждый</w:t>
      </w:r>
      <w:r w:rsidRPr="005B0F19">
        <w:rPr>
          <w:lang w:val="en-US"/>
        </w:rPr>
        <w:t xml:space="preserve"> </w:t>
      </w:r>
      <w:r>
        <w:t>маршрут</w:t>
      </w:r>
      <w:r w:rsidRPr="005B0F19">
        <w:rPr>
          <w:lang w:val="en-US"/>
        </w:rPr>
        <w:t xml:space="preserve"> — </w:t>
      </w:r>
      <w:r>
        <w:t>изолированная</w:t>
      </w:r>
      <w:r w:rsidRPr="005B0F19">
        <w:rPr>
          <w:lang w:val="en-US"/>
        </w:rPr>
        <w:t xml:space="preserve"> serverless-</w:t>
      </w:r>
      <w:r>
        <w:t>функция</w:t>
      </w:r>
      <w:r w:rsidRPr="005B0F19">
        <w:rPr>
          <w:lang w:val="en-US"/>
        </w:rPr>
        <w:t xml:space="preserve">. </w:t>
      </w:r>
      <w:r>
        <w:t>Они</w:t>
      </w:r>
      <w:r w:rsidRPr="005B0F19">
        <w:rPr>
          <w:lang w:val="en-US"/>
        </w:rPr>
        <w:t xml:space="preserve"> </w:t>
      </w:r>
      <w:r>
        <w:t>взаимодействуют</w:t>
      </w:r>
      <w:r w:rsidRPr="005B0F19">
        <w:rPr>
          <w:lang w:val="en-US"/>
        </w:rPr>
        <w:t xml:space="preserve"> </w:t>
      </w:r>
      <w:r>
        <w:t>с</w:t>
      </w:r>
      <w:r w:rsidRPr="005B0F19">
        <w:rPr>
          <w:lang w:val="en-US"/>
        </w:rPr>
        <w:t xml:space="preserve"> Firebase Admin (</w:t>
      </w:r>
      <w:r>
        <w:t>верификация</w:t>
      </w:r>
      <w:r w:rsidRPr="005B0F19">
        <w:rPr>
          <w:lang w:val="en-US"/>
        </w:rPr>
        <w:t xml:space="preserve"> </w:t>
      </w:r>
      <w:r>
        <w:t>токена</w:t>
      </w:r>
      <w:r w:rsidRPr="005B0F19">
        <w:rPr>
          <w:lang w:val="en-US"/>
        </w:rPr>
        <w:t>), Ollama (LLM-</w:t>
      </w:r>
      <w:r>
        <w:t>инференс</w:t>
      </w:r>
      <w:r w:rsidRPr="005B0F19">
        <w:rPr>
          <w:lang w:val="en-US"/>
        </w:rPr>
        <w:t xml:space="preserve">) </w:t>
      </w:r>
      <w:r>
        <w:t>и</w:t>
      </w:r>
      <w:r w:rsidRPr="005B0F19">
        <w:rPr>
          <w:lang w:val="en-US"/>
        </w:rPr>
        <w:t xml:space="preserve"> Neon PostgreSQL (</w:t>
      </w:r>
      <w:r>
        <w:t>хранение</w:t>
      </w:r>
      <w:r w:rsidRPr="005B0F19">
        <w:rPr>
          <w:lang w:val="en-US"/>
        </w:rPr>
        <w:t xml:space="preserve"> </w:t>
      </w:r>
      <w:r>
        <w:t>данных</w:t>
      </w:r>
      <w:r w:rsidRPr="005B0F19">
        <w:rPr>
          <w:lang w:val="en-US"/>
        </w:rPr>
        <w:t>).</w:t>
      </w:r>
    </w:p>
    <w:p w14:paraId="4FF86AFC" w14:textId="77777777" w:rsidR="00E22CDC" w:rsidRDefault="00000000">
      <w:pPr>
        <w:spacing w:line="360" w:lineRule="auto"/>
        <w:ind w:firstLine="720"/>
        <w:jc w:val="both"/>
      </w:pPr>
      <w:r>
        <w:t>Уровень</w:t>
      </w:r>
      <w:r w:rsidRPr="005B0F19">
        <w:rPr>
          <w:lang w:val="en-US"/>
        </w:rPr>
        <w:t xml:space="preserve"> </w:t>
      </w:r>
      <w:r>
        <w:t>внешних</w:t>
      </w:r>
      <w:r w:rsidRPr="005B0F19">
        <w:rPr>
          <w:lang w:val="en-US"/>
        </w:rPr>
        <w:t xml:space="preserve"> </w:t>
      </w:r>
      <w:r>
        <w:t>сервисов</w:t>
      </w:r>
      <w:r w:rsidRPr="005B0F19">
        <w:rPr>
          <w:lang w:val="en-US"/>
        </w:rPr>
        <w:t>: Binance REST API (</w:t>
      </w:r>
      <w:r>
        <w:t>рыночные</w:t>
      </w:r>
      <w:r w:rsidRPr="005B0F19">
        <w:rPr>
          <w:lang w:val="en-US"/>
        </w:rPr>
        <w:t xml:space="preserve"> </w:t>
      </w:r>
      <w:r>
        <w:t>данные</w:t>
      </w:r>
      <w:r w:rsidRPr="005B0F19">
        <w:rPr>
          <w:lang w:val="en-US"/>
        </w:rPr>
        <w:t>), Firebase Authentication (</w:t>
      </w:r>
      <w:r>
        <w:t>управление</w:t>
      </w:r>
      <w:r w:rsidRPr="005B0F19">
        <w:rPr>
          <w:lang w:val="en-US"/>
        </w:rPr>
        <w:t xml:space="preserve"> </w:t>
      </w:r>
      <w:r>
        <w:t>пользователями</w:t>
      </w:r>
      <w:r w:rsidRPr="005B0F19">
        <w:rPr>
          <w:lang w:val="en-US"/>
        </w:rPr>
        <w:t>), Neon PostgreSQL (</w:t>
      </w:r>
      <w:r>
        <w:t>база</w:t>
      </w:r>
      <w:r w:rsidRPr="005B0F19">
        <w:rPr>
          <w:lang w:val="en-US"/>
        </w:rPr>
        <w:t xml:space="preserve"> </w:t>
      </w:r>
      <w:r>
        <w:t>данных</w:t>
      </w:r>
      <w:r w:rsidRPr="005B0F19">
        <w:rPr>
          <w:lang w:val="en-US"/>
        </w:rPr>
        <w:t>), Ollama (</w:t>
      </w:r>
      <w:r>
        <w:t>локальный</w:t>
      </w:r>
      <w:r w:rsidRPr="005B0F19">
        <w:rPr>
          <w:lang w:val="en-US"/>
        </w:rPr>
        <w:t xml:space="preserve"> LLM-</w:t>
      </w:r>
      <w:r>
        <w:t>сервер</w:t>
      </w:r>
      <w:r w:rsidRPr="005B0F19">
        <w:rPr>
          <w:lang w:val="en-US"/>
        </w:rPr>
        <w:t xml:space="preserve">). </w:t>
      </w:r>
      <w:r>
        <w:t>Последний является единственным сервисом, работающим на машине пользователя, а не в облаке.</w:t>
      </w:r>
    </w:p>
    <w:p w14:paraId="082D33FF" w14:textId="77777777" w:rsidR="00E22CDC" w:rsidRDefault="00000000">
      <w:pPr>
        <w:spacing w:line="360" w:lineRule="auto"/>
        <w:ind w:firstLine="720"/>
        <w:jc w:val="both"/>
      </w:pPr>
      <w:r>
        <w:t>Рисунок 2.4 – Диаграмма компонентов (Component Diagram)</w:t>
      </w:r>
    </w:p>
    <w:p w14:paraId="49306712" w14:textId="77777777" w:rsidR="00E22CDC" w:rsidRDefault="00000000">
      <w:pPr>
        <w:pStyle w:val="Heading2"/>
      </w:pPr>
      <w:r>
        <w:t>2.5 Проектирование базы данных</w:t>
      </w:r>
    </w:p>
    <w:p w14:paraId="60EF0889" w14:textId="77777777" w:rsidR="00E22CDC" w:rsidRDefault="00000000">
      <w:pPr>
        <w:spacing w:line="360" w:lineRule="auto"/>
        <w:ind w:firstLine="720"/>
        <w:jc w:val="both"/>
      </w:pPr>
      <w:r>
        <w:t>База данных содержит четыре таблицы. Ниже приведена их структура.</w:t>
      </w:r>
    </w:p>
    <w:p w14:paraId="4D27584B" w14:textId="77777777" w:rsidR="00E22CDC" w:rsidRPr="005B0F19" w:rsidRDefault="00000000">
      <w:pPr>
        <w:spacing w:line="360" w:lineRule="auto"/>
        <w:ind w:firstLine="720"/>
        <w:jc w:val="both"/>
        <w:rPr>
          <w:lang w:val="en-US"/>
        </w:rPr>
      </w:pPr>
      <w:r>
        <w:t>Таблица users хранит зарегистрированных пользователей. Поля</w:t>
      </w:r>
      <w:r w:rsidRPr="005B0F19">
        <w:rPr>
          <w:lang w:val="en-US"/>
        </w:rPr>
        <w:t xml:space="preserve">: id (SERIAL PRIMARY KEY), firebase_uid (TEXT, </w:t>
      </w:r>
      <w:r>
        <w:t>уникальный</w:t>
      </w:r>
      <w:r w:rsidRPr="005B0F19">
        <w:rPr>
          <w:lang w:val="en-US"/>
        </w:rPr>
        <w:t xml:space="preserve"> </w:t>
      </w:r>
      <w:r>
        <w:t>идентификатор</w:t>
      </w:r>
      <w:r w:rsidRPr="005B0F19">
        <w:rPr>
          <w:lang w:val="en-US"/>
        </w:rPr>
        <w:t xml:space="preserve"> </w:t>
      </w:r>
      <w:r>
        <w:t>из</w:t>
      </w:r>
      <w:r w:rsidRPr="005B0F19">
        <w:rPr>
          <w:lang w:val="en-US"/>
        </w:rPr>
        <w:t xml:space="preserve"> Firebase), email (TEXT), display_name (TEXT, </w:t>
      </w:r>
      <w:r>
        <w:t>необязательное</w:t>
      </w:r>
      <w:r w:rsidRPr="005B0F19">
        <w:rPr>
          <w:lang w:val="en-US"/>
        </w:rPr>
        <w:t>), created_at (TIMESTAMPTZ).</w:t>
      </w:r>
    </w:p>
    <w:p w14:paraId="79731DFE" w14:textId="77777777" w:rsidR="00E22CDC" w:rsidRPr="005B0F19" w:rsidRDefault="00000000">
      <w:pPr>
        <w:spacing w:line="360" w:lineRule="auto"/>
        <w:ind w:firstLine="720"/>
        <w:jc w:val="both"/>
        <w:rPr>
          <w:lang w:val="en-US"/>
        </w:rPr>
      </w:pPr>
      <w:r>
        <w:t>Таблица signals хранит торговые сигналы. Поля</w:t>
      </w:r>
      <w:r w:rsidRPr="005B0F19">
        <w:rPr>
          <w:lang w:val="en-US"/>
        </w:rPr>
        <w:t xml:space="preserve">: id (SERIAL PRIMARY KEY), user_id (INTEGER, </w:t>
      </w:r>
      <w:r>
        <w:t>внешний</w:t>
      </w:r>
      <w:r w:rsidRPr="005B0F19">
        <w:rPr>
          <w:lang w:val="en-US"/>
        </w:rPr>
        <w:t xml:space="preserve"> </w:t>
      </w:r>
      <w:r>
        <w:t>ключ</w:t>
      </w:r>
      <w:r w:rsidRPr="005B0F19">
        <w:rPr>
          <w:lang w:val="en-US"/>
        </w:rPr>
        <w:t xml:space="preserve"> </w:t>
      </w:r>
      <w:r>
        <w:t>к</w:t>
      </w:r>
      <w:r w:rsidRPr="005B0F19">
        <w:rPr>
          <w:lang w:val="en-US"/>
        </w:rPr>
        <w:t xml:space="preserve"> users.id), pair (TEXT, </w:t>
      </w:r>
      <w:r>
        <w:t>например</w:t>
      </w:r>
      <w:r w:rsidRPr="005B0F19">
        <w:rPr>
          <w:lang w:val="en-US"/>
        </w:rPr>
        <w:t xml:space="preserve"> </w:t>
      </w:r>
      <w:r w:rsidRPr="005B0F19">
        <w:rPr>
          <w:lang w:val="en-US"/>
        </w:rPr>
        <w:lastRenderedPageBreak/>
        <w:t xml:space="preserve">"BTCUSDT"), timeframe (TEXT), verdict (TEXT — "LONG", "SHORT" </w:t>
      </w:r>
      <w:r>
        <w:t>или</w:t>
      </w:r>
      <w:r w:rsidRPr="005B0F19">
        <w:rPr>
          <w:lang w:val="en-US"/>
        </w:rPr>
        <w:t xml:space="preserve"> "WAIT"), confidence (INTEGER, 51–95), risk_score (INTEGER, 1–10), leverage (INTEGER, 1–20), entry_price (NUMERIC), tp_price (NUMERIC), sl_price (NUMERIC), tp_pct (NUMERIC), sl_pct (NUMERIC), trend_description (TEXT), detailed_analysis (TEXT), raw_response (JSONB), created_at (TIMESTAMPTZ).</w:t>
      </w:r>
    </w:p>
    <w:p w14:paraId="505296ED" w14:textId="77777777" w:rsidR="00E22CDC" w:rsidRPr="005B0F19" w:rsidRDefault="00000000">
      <w:pPr>
        <w:spacing w:line="360" w:lineRule="auto"/>
        <w:ind w:firstLine="720"/>
        <w:jc w:val="both"/>
        <w:rPr>
          <w:lang w:val="en-US"/>
        </w:rPr>
      </w:pPr>
      <w:r>
        <w:t>Таблица trades содержит торговые позиции, которые пользователь решил открыть на основе сигнала. Поля</w:t>
      </w:r>
      <w:r w:rsidRPr="005B0F19">
        <w:rPr>
          <w:lang w:val="en-US"/>
        </w:rPr>
        <w:t xml:space="preserve">: id, user_id, signal_id (FK </w:t>
      </w:r>
      <w:r>
        <w:t>к</w:t>
      </w:r>
      <w:r w:rsidRPr="005B0F19">
        <w:rPr>
          <w:lang w:val="en-US"/>
        </w:rPr>
        <w:t xml:space="preserve"> signals.id), status ("open" </w:t>
      </w:r>
      <w:r>
        <w:t>или</w:t>
      </w:r>
      <w:r w:rsidRPr="005B0F19">
        <w:rPr>
          <w:lang w:val="en-US"/>
        </w:rPr>
        <w:t xml:space="preserve"> "closed"), pnl (NUMERIC), created_at.</w:t>
      </w:r>
    </w:p>
    <w:p w14:paraId="0B74F378" w14:textId="77777777" w:rsidR="00E22CDC" w:rsidRPr="005B0F19" w:rsidRDefault="00000000">
      <w:pPr>
        <w:spacing w:line="360" w:lineRule="auto"/>
        <w:ind w:firstLine="720"/>
        <w:jc w:val="both"/>
        <w:rPr>
          <w:lang w:val="en-US"/>
        </w:rPr>
      </w:pPr>
      <w:r>
        <w:t>Таблица notifications хранит системные сообщения. Поля</w:t>
      </w:r>
      <w:r w:rsidRPr="005B0F19">
        <w:rPr>
          <w:lang w:val="en-US"/>
        </w:rPr>
        <w:t>: id, user_id, message (TEXT), read (BOOLEAN), created_at.</w:t>
      </w:r>
    </w:p>
    <w:p w14:paraId="20ACEF41" w14:textId="77777777" w:rsidR="00E22CDC" w:rsidRDefault="00000000">
      <w:pPr>
        <w:spacing w:line="360" w:lineRule="auto"/>
        <w:jc w:val="both"/>
      </w:pPr>
      <w:r>
        <w:t>Таблица 2.1 – Описание таблиц базы данных</w:t>
      </w:r>
    </w:p>
    <w:tbl>
      <w:tblPr>
        <w:tblW w:w="9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500"/>
        <w:gridCol w:w="2996"/>
      </w:tblGrid>
      <w:tr w:rsidR="00E22CDC" w14:paraId="381613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8F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5634DFB" w14:textId="77777777" w:rsidR="00E22CDC" w:rsidRDefault="00000000">
            <w:r>
              <w:rPr>
                <w:b/>
                <w:bCs/>
              </w:rPr>
              <w:t>Таблица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8F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6DB366F4" w14:textId="77777777" w:rsidR="00E22CDC" w:rsidRDefault="00000000">
            <w:r>
              <w:rPr>
                <w:b/>
                <w:bCs/>
              </w:rPr>
              <w:t>Назначение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8F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16819781" w14:textId="77777777" w:rsidR="00E22CDC" w:rsidRDefault="00000000">
            <w:r>
              <w:rPr>
                <w:b/>
                <w:bCs/>
              </w:rPr>
              <w:t>Ключевые поля</w:t>
            </w:r>
          </w:p>
        </w:tc>
        <w:tc>
          <w:tcPr>
            <w:tcW w:w="2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8F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49DE2E5" w14:textId="77777777" w:rsidR="00E22CDC" w:rsidRDefault="00000000">
            <w:r>
              <w:rPr>
                <w:b/>
                <w:bCs/>
              </w:rPr>
              <w:t>Связи</w:t>
            </w:r>
          </w:p>
        </w:tc>
      </w:tr>
      <w:tr w:rsidR="00E22CDC" w14:paraId="75AB6A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41E5CBD7" w14:textId="77777777" w:rsidR="00E22CDC" w:rsidRDefault="00000000">
            <w:r>
              <w:t>users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7C9C316" w14:textId="77777777" w:rsidR="00E22CDC" w:rsidRDefault="00000000">
            <w:r>
              <w:t>Пользователи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24DDD84" w14:textId="77777777" w:rsidR="00E22CDC" w:rsidRDefault="00000000">
            <w:r>
              <w:t>id, firebase_uid, email</w:t>
            </w:r>
          </w:p>
        </w:tc>
        <w:tc>
          <w:tcPr>
            <w:tcW w:w="2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037BF1D" w14:textId="77777777" w:rsidR="00E22CDC" w:rsidRDefault="00000000">
            <w:r>
              <w:t>1:N с signals, trades</w:t>
            </w:r>
          </w:p>
        </w:tc>
      </w:tr>
      <w:tr w:rsidR="00E22CDC" w14:paraId="286DCE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4C2DB600" w14:textId="77777777" w:rsidR="00E22CDC" w:rsidRDefault="00000000">
            <w:r>
              <w:t>signals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10AC052E" w14:textId="77777777" w:rsidR="00E22CDC" w:rsidRDefault="00000000">
            <w:r>
              <w:t>AI-сигналы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24F6DC2" w14:textId="77777777" w:rsidR="00E22CDC" w:rsidRPr="005B0F19" w:rsidRDefault="00000000">
            <w:pPr>
              <w:rPr>
                <w:lang w:val="en-US"/>
              </w:rPr>
            </w:pPr>
            <w:r w:rsidRPr="005B0F19">
              <w:rPr>
                <w:lang w:val="en-US"/>
              </w:rPr>
              <w:t>id, user_id, pair, verdict, confidence, entry_price, tp, sl</w:t>
            </w:r>
          </w:p>
        </w:tc>
        <w:tc>
          <w:tcPr>
            <w:tcW w:w="2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C328039" w14:textId="77777777" w:rsidR="00E22CDC" w:rsidRDefault="00000000">
            <w:r>
              <w:t>N:1 с users</w:t>
            </w:r>
          </w:p>
        </w:tc>
      </w:tr>
      <w:tr w:rsidR="00E22CDC" w14:paraId="26A8B2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17A6E5E9" w14:textId="77777777" w:rsidR="00E22CDC" w:rsidRDefault="00000000">
            <w:r>
              <w:t>trades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78CED064" w14:textId="77777777" w:rsidR="00E22CDC" w:rsidRDefault="00000000">
            <w:r>
              <w:t>Позиции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11D87BC" w14:textId="77777777" w:rsidR="00E22CDC" w:rsidRPr="005B0F19" w:rsidRDefault="00000000">
            <w:pPr>
              <w:rPr>
                <w:lang w:val="en-US"/>
              </w:rPr>
            </w:pPr>
            <w:r w:rsidRPr="005B0F19">
              <w:rPr>
                <w:lang w:val="en-US"/>
              </w:rPr>
              <w:t>id, user_id, signal_id, status, pnl</w:t>
            </w:r>
          </w:p>
        </w:tc>
        <w:tc>
          <w:tcPr>
            <w:tcW w:w="2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4ED176E" w14:textId="77777777" w:rsidR="00E22CDC" w:rsidRDefault="00000000">
            <w:r>
              <w:t>N:1 с users, signals</w:t>
            </w:r>
          </w:p>
        </w:tc>
      </w:tr>
      <w:tr w:rsidR="00E22CDC" w14:paraId="42E431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0D5972C" w14:textId="77777777" w:rsidR="00E22CDC" w:rsidRDefault="00000000">
            <w:r>
              <w:t>notifications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D153A52" w14:textId="77777777" w:rsidR="00E22CDC" w:rsidRDefault="00000000">
            <w:r>
              <w:t>Уведомления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26B0C46" w14:textId="77777777" w:rsidR="00E22CDC" w:rsidRPr="005B0F19" w:rsidRDefault="00000000">
            <w:pPr>
              <w:rPr>
                <w:lang w:val="en-US"/>
              </w:rPr>
            </w:pPr>
            <w:r w:rsidRPr="005B0F19">
              <w:rPr>
                <w:lang w:val="en-US"/>
              </w:rPr>
              <w:t>id, user_id, message, read</w:t>
            </w:r>
          </w:p>
        </w:tc>
        <w:tc>
          <w:tcPr>
            <w:tcW w:w="2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FC27A8C" w14:textId="77777777" w:rsidR="00E22CDC" w:rsidRDefault="00000000">
            <w:r>
              <w:t>N:1 с users</w:t>
            </w:r>
          </w:p>
        </w:tc>
      </w:tr>
    </w:tbl>
    <w:p w14:paraId="475136D2" w14:textId="77777777" w:rsidR="00E22CDC" w:rsidRDefault="00000000">
      <w:pPr>
        <w:spacing w:line="360" w:lineRule="auto"/>
        <w:ind w:firstLine="720"/>
        <w:jc w:val="both"/>
      </w:pPr>
      <w:r>
        <w:t>Связь между таблицами — классическая "один ко многим". Один пользователь может иметь много сигналов; один сигнал может стать основой для одной торговой позиции. Поле raw_response типа JSONB хранит полный ответ модели для отладки.</w:t>
      </w:r>
    </w:p>
    <w:p w14:paraId="11B0F2C1" w14:textId="77777777" w:rsidR="00E22CDC" w:rsidRDefault="00000000">
      <w:pPr>
        <w:spacing w:line="360" w:lineRule="auto"/>
        <w:ind w:firstLine="720"/>
        <w:jc w:val="both"/>
      </w:pPr>
      <w:r>
        <w:t>Для всех полей user_id применяется стратегия "добавить если не существует" (ALTER TABLE ... ADD COLUMN IF NOT EXISTS), что позволяет безопасно мигрировать схему на уже существующих таблицах.</w:t>
      </w:r>
    </w:p>
    <w:p w14:paraId="4C5D8F22" w14:textId="77777777" w:rsidR="00E22CDC" w:rsidRDefault="00000000">
      <w:r>
        <w:br w:type="page"/>
      </w:r>
    </w:p>
    <w:p w14:paraId="3C48EDF5" w14:textId="77777777" w:rsidR="00E22CDC" w:rsidRDefault="00000000">
      <w:pPr>
        <w:pStyle w:val="Heading1"/>
      </w:pPr>
      <w:r>
        <w:lastRenderedPageBreak/>
        <w:t>3 Программная часть разработки кроссплатформенного приложения для анализа криптовалютных графиков с помощью ИИ</w:t>
      </w:r>
    </w:p>
    <w:p w14:paraId="54DDAB57" w14:textId="77777777" w:rsidR="00E22CDC" w:rsidRDefault="00000000">
      <w:pPr>
        <w:pStyle w:val="Heading2"/>
      </w:pPr>
      <w:r>
        <w:t>3.1 Архитектура приложения</w:t>
      </w:r>
    </w:p>
    <w:p w14:paraId="5703128E" w14:textId="77777777" w:rsidR="00E22CDC" w:rsidRDefault="00000000">
      <w:pPr>
        <w:spacing w:line="360" w:lineRule="auto"/>
        <w:ind w:firstLine="720"/>
        <w:jc w:val="both"/>
      </w:pPr>
      <w:r>
        <w:t>Приложение KotvukAI построено по принципу fullstack-монорепозитория: один проект содержит и клиентский React-код, и серверные API-маршруты. Next.js 14 обеспечивает это из коробки через App Router.</w:t>
      </w:r>
    </w:p>
    <w:p w14:paraId="2BEBA548" w14:textId="77777777" w:rsidR="00E22CDC" w:rsidRDefault="00000000">
      <w:pPr>
        <w:spacing w:line="360" w:lineRule="auto"/>
        <w:ind w:firstLine="720"/>
        <w:jc w:val="both"/>
      </w:pPr>
      <w:r>
        <w:t>Структура директорий:</w:t>
      </w:r>
    </w:p>
    <w:p w14:paraId="0A3090E1" w14:textId="77777777" w:rsidR="00E22CDC" w:rsidRDefault="00000000">
      <w:pPr>
        <w:spacing w:line="360" w:lineRule="auto"/>
        <w:ind w:firstLine="720"/>
        <w:jc w:val="both"/>
      </w:pPr>
      <w:r>
        <w:t>– app/ — страницы и API-маршруты приложения;</w:t>
      </w:r>
    </w:p>
    <w:p w14:paraId="0432B36D" w14:textId="77777777" w:rsidR="00E22CDC" w:rsidRDefault="00000000">
      <w:pPr>
        <w:spacing w:line="360" w:lineRule="auto"/>
        <w:ind w:firstLine="720"/>
        <w:jc w:val="both"/>
      </w:pPr>
      <w:r>
        <w:t>– app/(auth)/ — публичные страницы входа и регистрации;</w:t>
      </w:r>
    </w:p>
    <w:p w14:paraId="281A0C1B" w14:textId="77777777" w:rsidR="00E22CDC" w:rsidRDefault="00000000">
      <w:pPr>
        <w:spacing w:line="360" w:lineRule="auto"/>
        <w:ind w:firstLine="720"/>
        <w:jc w:val="both"/>
      </w:pPr>
      <w:r>
        <w:t>– app/(dashboard)/ — защищённые страницы за авторизацией;</w:t>
      </w:r>
    </w:p>
    <w:p w14:paraId="0A4F216F" w14:textId="77777777" w:rsidR="00E22CDC" w:rsidRPr="005B0F19" w:rsidRDefault="00000000">
      <w:pPr>
        <w:spacing w:line="360" w:lineRule="auto"/>
        <w:ind w:firstLine="720"/>
        <w:jc w:val="both"/>
        <w:rPr>
          <w:lang w:val="en-US"/>
        </w:rPr>
      </w:pPr>
      <w:r w:rsidRPr="005B0F19">
        <w:rPr>
          <w:lang w:val="en-US"/>
        </w:rPr>
        <w:t xml:space="preserve">– app/api/ — </w:t>
      </w:r>
      <w:r>
        <w:t>серверные</w:t>
      </w:r>
      <w:r w:rsidRPr="005B0F19">
        <w:rPr>
          <w:lang w:val="en-US"/>
        </w:rPr>
        <w:t xml:space="preserve"> Route </w:t>
      </w:r>
      <w:proofErr w:type="gramStart"/>
      <w:r w:rsidRPr="005B0F19">
        <w:rPr>
          <w:lang w:val="en-US"/>
        </w:rPr>
        <w:t>Handlers;</w:t>
      </w:r>
      <w:proofErr w:type="gramEnd"/>
    </w:p>
    <w:p w14:paraId="18C24697" w14:textId="77777777" w:rsidR="00E22CDC" w:rsidRPr="005B0F19" w:rsidRDefault="00000000">
      <w:pPr>
        <w:spacing w:line="360" w:lineRule="auto"/>
        <w:ind w:firstLine="720"/>
        <w:jc w:val="both"/>
        <w:rPr>
          <w:lang w:val="en-US"/>
        </w:rPr>
      </w:pPr>
      <w:r w:rsidRPr="005B0F19">
        <w:rPr>
          <w:lang w:val="en-US"/>
        </w:rPr>
        <w:t xml:space="preserve">– components/ — </w:t>
      </w:r>
      <w:r>
        <w:t>переиспользуемые</w:t>
      </w:r>
      <w:r w:rsidRPr="005B0F19">
        <w:rPr>
          <w:lang w:val="en-US"/>
        </w:rPr>
        <w:t xml:space="preserve"> React-</w:t>
      </w:r>
      <w:r>
        <w:t>компоненты</w:t>
      </w:r>
      <w:r w:rsidRPr="005B0F19">
        <w:rPr>
          <w:lang w:val="en-US"/>
        </w:rPr>
        <w:t>;</w:t>
      </w:r>
    </w:p>
    <w:p w14:paraId="701AC939" w14:textId="77777777" w:rsidR="00E22CDC" w:rsidRPr="005B0F19" w:rsidRDefault="00000000">
      <w:pPr>
        <w:spacing w:line="360" w:lineRule="auto"/>
        <w:ind w:firstLine="720"/>
        <w:jc w:val="both"/>
        <w:rPr>
          <w:lang w:val="en-US"/>
        </w:rPr>
      </w:pPr>
      <w:r w:rsidRPr="005B0F19">
        <w:rPr>
          <w:lang w:val="en-US"/>
        </w:rPr>
        <w:t xml:space="preserve">– lib/ — </w:t>
      </w:r>
      <w:r>
        <w:t>вспомогательные</w:t>
      </w:r>
      <w:r w:rsidRPr="005B0F19">
        <w:rPr>
          <w:lang w:val="en-US"/>
        </w:rPr>
        <w:t xml:space="preserve"> </w:t>
      </w:r>
      <w:r>
        <w:t>модули</w:t>
      </w:r>
      <w:r w:rsidRPr="005B0F19">
        <w:rPr>
          <w:lang w:val="en-US"/>
        </w:rPr>
        <w:t xml:space="preserve"> (ollama.ts, auth.ts, db.ts</w:t>
      </w:r>
      <w:proofErr w:type="gramStart"/>
      <w:r w:rsidRPr="005B0F19">
        <w:rPr>
          <w:lang w:val="en-US"/>
        </w:rPr>
        <w:t>);</w:t>
      </w:r>
      <w:proofErr w:type="gramEnd"/>
    </w:p>
    <w:p w14:paraId="4EA67CA7" w14:textId="77777777" w:rsidR="00E22CDC" w:rsidRPr="005B0F19" w:rsidRDefault="00000000">
      <w:pPr>
        <w:spacing w:line="360" w:lineRule="auto"/>
        <w:ind w:firstLine="720"/>
        <w:jc w:val="both"/>
        <w:rPr>
          <w:lang w:val="en-US"/>
        </w:rPr>
      </w:pPr>
      <w:r w:rsidRPr="005B0F19">
        <w:rPr>
          <w:lang w:val="en-US"/>
        </w:rPr>
        <w:t xml:space="preserve">– .env.local — </w:t>
      </w:r>
      <w:r>
        <w:t>переменные</w:t>
      </w:r>
      <w:r w:rsidRPr="005B0F19">
        <w:rPr>
          <w:lang w:val="en-US"/>
        </w:rPr>
        <w:t xml:space="preserve"> </w:t>
      </w:r>
      <w:r>
        <w:t>среды</w:t>
      </w:r>
      <w:r w:rsidRPr="005B0F19">
        <w:rPr>
          <w:lang w:val="en-US"/>
        </w:rPr>
        <w:t>.</w:t>
      </w:r>
    </w:p>
    <w:p w14:paraId="6408F0B3" w14:textId="77777777" w:rsidR="00E22CDC" w:rsidRDefault="00000000">
      <w:pPr>
        <w:spacing w:line="360" w:lineRule="auto"/>
        <w:ind w:firstLine="720"/>
        <w:jc w:val="both"/>
      </w:pPr>
      <w:r>
        <w:t>При</w:t>
      </w:r>
      <w:r w:rsidRPr="005B0F19">
        <w:rPr>
          <w:lang w:val="en-US"/>
        </w:rPr>
        <w:t xml:space="preserve"> </w:t>
      </w:r>
      <w:r>
        <w:t>получении</w:t>
      </w:r>
      <w:r w:rsidRPr="005B0F19">
        <w:rPr>
          <w:lang w:val="en-US"/>
        </w:rPr>
        <w:t xml:space="preserve"> </w:t>
      </w:r>
      <w:r>
        <w:t>запроса</w:t>
      </w:r>
      <w:r w:rsidRPr="005B0F19">
        <w:rPr>
          <w:lang w:val="en-US"/>
        </w:rPr>
        <w:t xml:space="preserve"> </w:t>
      </w:r>
      <w:r>
        <w:t>к</w:t>
      </w:r>
      <w:r w:rsidRPr="005B0F19">
        <w:rPr>
          <w:lang w:val="en-US"/>
        </w:rPr>
        <w:t xml:space="preserve"> </w:t>
      </w:r>
      <w:r>
        <w:t>любому</w:t>
      </w:r>
      <w:r w:rsidRPr="005B0F19">
        <w:rPr>
          <w:lang w:val="en-US"/>
        </w:rPr>
        <w:t xml:space="preserve"> </w:t>
      </w:r>
      <w:r>
        <w:t>маршруту</w:t>
      </w:r>
      <w:r w:rsidRPr="005B0F19">
        <w:rPr>
          <w:lang w:val="en-US"/>
        </w:rPr>
        <w:t xml:space="preserve"> </w:t>
      </w:r>
      <w:r>
        <w:t>из</w:t>
      </w:r>
      <w:r w:rsidRPr="005B0F19">
        <w:rPr>
          <w:lang w:val="en-US"/>
        </w:rPr>
        <w:t xml:space="preserve"> app/(dashboard)/ middleware Next.js </w:t>
      </w:r>
      <w:r>
        <w:t>проверяет</w:t>
      </w:r>
      <w:r w:rsidRPr="005B0F19">
        <w:rPr>
          <w:lang w:val="en-US"/>
        </w:rPr>
        <w:t xml:space="preserve"> </w:t>
      </w:r>
      <w:r>
        <w:t>наличие</w:t>
      </w:r>
      <w:r w:rsidRPr="005B0F19">
        <w:rPr>
          <w:lang w:val="en-US"/>
        </w:rPr>
        <w:t xml:space="preserve"> cookie fb_token. </w:t>
      </w:r>
      <w:r>
        <w:t>Если cookie отсутствует или истёк, пользователь перенаправляется на /login.</w:t>
      </w:r>
    </w:p>
    <w:p w14:paraId="460701A8" w14:textId="77777777" w:rsidR="00E22CDC" w:rsidRDefault="00000000">
      <w:pPr>
        <w:spacing w:line="360" w:lineRule="auto"/>
        <w:ind w:firstLine="720"/>
        <w:jc w:val="both"/>
      </w:pPr>
      <w:r>
        <w:t>Серверные функции Next.js развёрнуты как serverless-функции на Vercel. Каждый API-маршрут является независимым экземпляром с лимитом выполнения 300 секунд (export const maxDuration = 300). Такой лимит нужен из-за времени инференса LLM — без него Vercel прерывает функцию через 10 секунд по умолчанию.</w:t>
      </w:r>
    </w:p>
    <w:p w14:paraId="15D762D3" w14:textId="77777777" w:rsidR="00E22CDC" w:rsidRDefault="00000000">
      <w:pPr>
        <w:spacing w:line="360" w:lineRule="auto"/>
        <w:ind w:firstLine="720"/>
        <w:jc w:val="both"/>
      </w:pPr>
      <w:r>
        <w:t>Рисунок 3.1 – Главная страница приложения KotvukAI (дашборд)</w:t>
      </w:r>
    </w:p>
    <w:p w14:paraId="02F6F580" w14:textId="77777777" w:rsidR="00E22CDC" w:rsidRDefault="00000000">
      <w:pPr>
        <w:pStyle w:val="Heading2"/>
      </w:pPr>
      <w:r>
        <w:t>3.2 Модуль авторизации</w:t>
      </w:r>
    </w:p>
    <w:p w14:paraId="5734CF7E" w14:textId="77777777" w:rsidR="00E22CDC" w:rsidRDefault="00000000">
      <w:pPr>
        <w:spacing w:line="360" w:lineRule="auto"/>
        <w:ind w:firstLine="720"/>
        <w:jc w:val="both"/>
      </w:pPr>
      <w:r>
        <w:t>Авторизация реализована в два уровня: клиентский (Firebase Client SDK) и серверный (Firebase Admin SDK).</w:t>
      </w:r>
    </w:p>
    <w:p w14:paraId="2009041F" w14:textId="77777777" w:rsidR="00E22CDC" w:rsidRDefault="00000000">
      <w:pPr>
        <w:spacing w:line="360" w:lineRule="auto"/>
        <w:ind w:firstLine="720"/>
        <w:jc w:val="both"/>
      </w:pPr>
      <w:r>
        <w:t xml:space="preserve">На клиенте пользователь вводит email и пароль. Форма отправляет данные в Firebase Auth через функцию signInWithEmailAndPassword. При </w:t>
      </w:r>
      <w:r>
        <w:lastRenderedPageBreak/>
        <w:t>успехе Firebase возвращает объект UserCredential, из которого извлекается ID Token — подписанный JWT со сроком жизни 1 час.</w:t>
      </w:r>
    </w:p>
    <w:p w14:paraId="14EFE099" w14:textId="77777777" w:rsidR="00E22CDC" w:rsidRDefault="00000000">
      <w:pPr>
        <w:spacing w:line="360" w:lineRule="auto"/>
        <w:ind w:firstLine="720"/>
        <w:jc w:val="both"/>
      </w:pPr>
      <w:r>
        <w:t>Этот токен клиент передаёт в POST /api/auth/login. Серверный обработчик вызывает firebaseAdmin.auth().verifyIdToken(token). Если токен действителен, Firebase Admin возвращает декодированный payload с uid. Сервер ищет пользователя в Neon PostgreSQL по firebase_uid. Если такого пользователя нет (первый вход), создаёт запись. Затем устанавливает HttpOnly cookie fb_token со значением исходного токена и атрибутами Secure, SameSite=Strict, Max-Age=604800 (7 дней).</w:t>
      </w:r>
    </w:p>
    <w:p w14:paraId="5187FE0F" w14:textId="77777777" w:rsidR="00E22CDC" w:rsidRDefault="00000000">
      <w:pPr>
        <w:spacing w:line="360" w:lineRule="auto"/>
        <w:ind w:firstLine="720"/>
        <w:jc w:val="both"/>
      </w:pPr>
      <w:r>
        <w:t>При последующих запросах к защищённым маршрутам серверный код читает cookie fb_token через cookies() из "next/headers" и снова вызывает verifyIdToken для проверки. Это происходит при каждом запросе — без кэширования, что обеспечивает немедленную инвалидацию при отзыве токена через Firebase Console.</w:t>
      </w:r>
    </w:p>
    <w:p w14:paraId="692A734B" w14:textId="77777777" w:rsidR="00E22CDC" w:rsidRDefault="00000000">
      <w:pPr>
        <w:spacing w:line="360" w:lineRule="auto"/>
        <w:ind w:firstLine="720"/>
        <w:jc w:val="both"/>
      </w:pPr>
      <w:r>
        <w:t>Рисунок 3.2 – Страница входа в систему</w:t>
      </w:r>
    </w:p>
    <w:p w14:paraId="1C95E907" w14:textId="77777777" w:rsidR="00E22CDC" w:rsidRDefault="00000000">
      <w:pPr>
        <w:spacing w:line="360" w:lineRule="auto"/>
        <w:ind w:firstLine="720"/>
        <w:jc w:val="both"/>
      </w:pPr>
      <w:r>
        <w:t>Рисунок 3.3 – Страница регистрации нового пользователя</w:t>
      </w:r>
    </w:p>
    <w:p w14:paraId="3E1970C8" w14:textId="77777777" w:rsidR="00E22CDC" w:rsidRDefault="00000000">
      <w:pPr>
        <w:spacing w:line="360" w:lineRule="auto"/>
        <w:ind w:firstLine="720"/>
        <w:jc w:val="both"/>
      </w:pPr>
      <w:r>
        <w:t>Выход из системы выполняется через POST /api/auth/logout: сервер удаляет cookie, установив Max-Age=0. На клиенте вызывается signOut() из Firebase SDK для очистки локального состояния. Затем происходит перенаправление на /login.</w:t>
      </w:r>
    </w:p>
    <w:p w14:paraId="71088E2E" w14:textId="77777777" w:rsidR="00E22CDC" w:rsidRDefault="00000000">
      <w:pPr>
        <w:pStyle w:val="Heading3"/>
      </w:pPr>
      <w:r>
        <w:t>Листинг 3.1 – Функция верификации токена (lib/auth.ts)</w:t>
      </w:r>
    </w:p>
    <w:p w14:paraId="70437FA2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import 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{ cookies</w:t>
      </w:r>
      <w:proofErr w:type="gramEnd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} from 'next/headers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';</w:t>
      </w:r>
      <w:proofErr w:type="gramEnd"/>
    </w:p>
    <w:p w14:paraId="68844CAE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import 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{ firebaseAdmin</w:t>
      </w:r>
      <w:proofErr w:type="gramEnd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} from 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'./</w:t>
      </w:r>
      <w:proofErr w:type="gramEnd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firebase-admin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';</w:t>
      </w:r>
      <w:proofErr w:type="gramEnd"/>
    </w:p>
    <w:p w14:paraId="367E9F88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import 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{ sql</w:t>
      </w:r>
      <w:proofErr w:type="gramEnd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} from 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'./</w:t>
      </w:r>
      <w:proofErr w:type="gramEnd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db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';</w:t>
      </w:r>
      <w:proofErr w:type="gramEnd"/>
    </w:p>
    <w:p w14:paraId="32BAE299" w14:textId="77777777" w:rsidR="00E22CDC" w:rsidRPr="005B0F19" w:rsidRDefault="00E22CDC">
      <w:pPr>
        <w:spacing w:line="360" w:lineRule="auto"/>
        <w:jc w:val="both"/>
        <w:rPr>
          <w:lang w:val="en-US"/>
        </w:rPr>
      </w:pPr>
    </w:p>
    <w:p w14:paraId="4693D848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export async function verifyToken() {</w:t>
      </w:r>
    </w:p>
    <w:p w14:paraId="30DD0DAF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token = cookies().get('fb_token')?.value;</w:t>
      </w:r>
    </w:p>
    <w:p w14:paraId="2B62D003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if 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(!token</w:t>
      </w:r>
      <w:proofErr w:type="gramEnd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) throw new Error('Unauthorized'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);</w:t>
      </w:r>
      <w:proofErr w:type="gramEnd"/>
    </w:p>
    <w:p w14:paraId="08D2C9FA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decoded = await firebaseAdmin.auth(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).verifyIdToken</w:t>
      </w:r>
      <w:proofErr w:type="gramEnd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(token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);</w:t>
      </w:r>
      <w:proofErr w:type="gramEnd"/>
    </w:p>
    <w:p w14:paraId="199B28DB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[user] = await sql`</w:t>
      </w:r>
    </w:p>
    <w:p w14:paraId="707B1367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  SELECT id FROM users WHERE firebase_uid = ${decoded.uid}</w:t>
      </w:r>
    </w:p>
    <w:p w14:paraId="3CA438F3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`;</w:t>
      </w:r>
    </w:p>
    <w:p w14:paraId="032996BA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if (!user) throw new Error('User not found');</w:t>
      </w:r>
    </w:p>
    <w:p w14:paraId="6D8805E1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return 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{ uid</w:t>
      </w:r>
      <w:proofErr w:type="gramEnd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: decoded.uid, userId: 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user.id }</w:t>
      </w:r>
      <w:proofErr w:type="gramEnd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;</w:t>
      </w:r>
    </w:p>
    <w:p w14:paraId="16567E4E" w14:textId="77777777" w:rsidR="00E22CDC" w:rsidRDefault="00000000">
      <w:pPr>
        <w:spacing w:line="360" w:lineRule="auto"/>
        <w:jc w:val="both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0F384098" w14:textId="77777777" w:rsidR="00E22CDC" w:rsidRDefault="00000000">
      <w:pPr>
        <w:pStyle w:val="Heading2"/>
      </w:pPr>
      <w:r>
        <w:t>3.3 Модуль AI-анализа</w:t>
      </w:r>
    </w:p>
    <w:p w14:paraId="7C12BAEA" w14:textId="77777777" w:rsidR="00E22CDC" w:rsidRDefault="00000000">
      <w:pPr>
        <w:spacing w:line="360" w:lineRule="auto"/>
        <w:ind w:firstLine="720"/>
        <w:jc w:val="both"/>
      </w:pPr>
      <w:r>
        <w:t>Это центральный модуль приложения. Он реализован в двух файлах: lib/ollama.ts (взаимодействие с Ollama) и app/api/analyze/route.ts (API-маршрут, оркестрирующий весь процесс).</w:t>
      </w:r>
    </w:p>
    <w:p w14:paraId="7599AFF2" w14:textId="77777777" w:rsidR="00E22CDC" w:rsidRDefault="00000000">
      <w:pPr>
        <w:pStyle w:val="Heading3"/>
      </w:pPr>
      <w:r>
        <w:t>Получение рыночных данных</w:t>
      </w:r>
    </w:p>
    <w:p w14:paraId="23FFCA61" w14:textId="77777777" w:rsidR="00E22CDC" w:rsidRDefault="00000000">
      <w:pPr>
        <w:spacing w:line="360" w:lineRule="auto"/>
        <w:ind w:firstLine="720"/>
        <w:jc w:val="both"/>
      </w:pPr>
      <w:r>
        <w:t>API-маршрут начинает работу с запроса к Binance REST API. Запрашивается эндпоинт /api/v3/klines с параметрами: symbol (например, BTCUSDT), interval (1h, 4h и т.д.), limit=100. В ответ приходит массив из 100 свечей, каждая из которых содержит: время открытия, цену открытия, максимум, минимум, цену закрытия, объём торгов.</w:t>
      </w:r>
    </w:p>
    <w:p w14:paraId="2703C1A2" w14:textId="77777777" w:rsidR="00E22CDC" w:rsidRDefault="00000000">
      <w:pPr>
        <w:spacing w:line="360" w:lineRule="auto"/>
        <w:ind w:firstLine="720"/>
        <w:jc w:val="both"/>
      </w:pPr>
      <w:r>
        <w:t>Из этого массива извлекаются цены закрытия — они нужны для расчёта индикаторов. Текущей ценой считается цена закрытия последней свечи.</w:t>
      </w:r>
    </w:p>
    <w:p w14:paraId="562827E3" w14:textId="77777777" w:rsidR="00E22CDC" w:rsidRDefault="00000000">
      <w:pPr>
        <w:pStyle w:val="Heading3"/>
      </w:pPr>
      <w:r>
        <w:t>Расчёт индикаторов</w:t>
      </w:r>
    </w:p>
    <w:p w14:paraId="5D8F069B" w14:textId="77777777" w:rsidR="00E22CDC" w:rsidRDefault="00000000">
      <w:pPr>
        <w:spacing w:line="360" w:lineRule="auto"/>
        <w:ind w:firstLine="720"/>
        <w:jc w:val="both"/>
      </w:pPr>
      <w:r>
        <w:t>RSI рассчитывается по формуле Уайлдера за 14 периодов. Алгоритм: вычислить изменения цены за каждый период; разделить положительные и отрицательные изменения; найти сглаженные средние значений роста (AU) и падения (AD); RSI = 100 - (100 / (1 + AU/AD)).</w:t>
      </w:r>
    </w:p>
    <w:p w14:paraId="52FD4BAA" w14:textId="77777777" w:rsidR="00E22CDC" w:rsidRDefault="00000000">
      <w:pPr>
        <w:spacing w:line="360" w:lineRule="auto"/>
        <w:ind w:firstLine="720"/>
        <w:jc w:val="both"/>
      </w:pPr>
      <w:r>
        <w:t>MACD рассчитывается как разность быстрой EMA(12) и медленной EMA(26). Дополнительно вычисляется сигнальная линия EMA(9) от значений MACD. Полосы Боллинджера строятся на основе SMA(20) с отклонением в два стандартных отклонения.</w:t>
      </w:r>
    </w:p>
    <w:p w14:paraId="5A4C8D0D" w14:textId="77777777" w:rsidR="00E22CDC" w:rsidRDefault="00000000">
      <w:pPr>
        <w:pStyle w:val="Heading3"/>
      </w:pPr>
      <w:r>
        <w:t>Prompt-инжиниринг</w:t>
      </w:r>
    </w:p>
    <w:p w14:paraId="45CC12D3" w14:textId="77777777" w:rsidR="00E22CDC" w:rsidRDefault="00000000">
      <w:pPr>
        <w:spacing w:line="360" w:lineRule="auto"/>
        <w:ind w:firstLine="720"/>
        <w:jc w:val="both"/>
      </w:pPr>
      <w:r>
        <w:t>Промпт — это инструкция для языковой модели. В данном проекте он строится динамически на основе рыночных данных. Структура промпта следует принципу role + context + rules + schema.</w:t>
      </w:r>
    </w:p>
    <w:p w14:paraId="40FB0018" w14:textId="77777777" w:rsidR="00E22CDC" w:rsidRDefault="00000000">
      <w:pPr>
        <w:spacing w:line="360" w:lineRule="auto"/>
        <w:ind w:firstLine="720"/>
        <w:jc w:val="both"/>
      </w:pPr>
      <w:r>
        <w:lastRenderedPageBreak/>
        <w:t>Роль: модели сообщается, что она является старшим аналитиком криптовалютных фьючерсов. Это влияет на стиль и направление рассуждений модели.</w:t>
      </w:r>
    </w:p>
    <w:p w14:paraId="783F7195" w14:textId="77777777" w:rsidR="00E22CDC" w:rsidRDefault="00000000">
      <w:pPr>
        <w:spacing w:line="360" w:lineRule="auto"/>
        <w:ind w:firstLine="720"/>
        <w:jc w:val="both"/>
      </w:pPr>
      <w:r>
        <w:t>Контекст: передаются числовые значения — текущая цена, RSI с интерпретацией (OVERSOLD / OVERBOUGHT / neutral), значение MACD и направление тренда (BULLISH / BEARISH), значения полос Боллинджера и объём.</w:t>
      </w:r>
    </w:p>
    <w:p w14:paraId="34F54B4E" w14:textId="77777777" w:rsidR="00E22CDC" w:rsidRDefault="00000000">
      <w:pPr>
        <w:spacing w:line="360" w:lineRule="auto"/>
        <w:ind w:firstLine="720"/>
        <w:jc w:val="both"/>
      </w:pPr>
      <w:r>
        <w:t>Правила: модели явно запрещается выдумывать цены. TP должен быть установлен на ближайшем уровне сопротивления (для LONG) или поддержки (для SHORT), минимум 0,5% от цены входа. SL — за ближайшим уровнем поддержки (LONG) или сопротивления (SHORT). Соотношение R/R должно быть не менее 1,5:1.</w:t>
      </w:r>
    </w:p>
    <w:p w14:paraId="4156B1A6" w14:textId="77777777" w:rsidR="00E22CDC" w:rsidRDefault="00000000">
      <w:pPr>
        <w:spacing w:line="360" w:lineRule="auto"/>
        <w:ind w:firstLine="720"/>
        <w:jc w:val="both"/>
      </w:pPr>
      <w:r>
        <w:t>Схема: модели задаётся точный формат JSON-ответа с подстановкой текущей цены в поле e. Это снижает вероятность того, что модель вернёт некорректные или выдуманные цены.</w:t>
      </w:r>
    </w:p>
    <w:p w14:paraId="35E9FDA1" w14:textId="77777777" w:rsidR="00E22CDC" w:rsidRDefault="00000000">
      <w:pPr>
        <w:spacing w:line="360" w:lineRule="auto"/>
        <w:ind w:firstLine="720"/>
        <w:jc w:val="both"/>
      </w:pPr>
      <w:r>
        <w:t>Перед текстом промпта добавляется токен /no_think. Это специальный маркер для модели qwen3, который отключает режим Chain of Thought (CoT) — внутренних рассуждений в тегах &lt;think&gt;. Без этого маркера qwen3:1.7b генерирует до 2000 токенов рассуждений перед ответом, что занимает около 30 секунд. С маркером — переходит сразу к ответу за 5 секунд.</w:t>
      </w:r>
    </w:p>
    <w:p w14:paraId="6CB3D889" w14:textId="77777777" w:rsidR="00E22CDC" w:rsidRDefault="00000000">
      <w:pPr>
        <w:spacing w:line="360" w:lineRule="auto"/>
        <w:ind w:firstLine="720"/>
        <w:jc w:val="both"/>
      </w:pPr>
      <w:r>
        <w:t>API-параметр think: false дублирует эту инструкцию на уровне Ollama для совместимости с будущими версиями.</w:t>
      </w:r>
    </w:p>
    <w:p w14:paraId="4A86F1CF" w14:textId="77777777" w:rsidR="00E22CDC" w:rsidRDefault="00000000">
      <w:pPr>
        <w:pStyle w:val="Heading3"/>
      </w:pPr>
      <w:r>
        <w:t>Листинг 3.2 – Функция fullAnalysis() из lib/ollama.ts</w:t>
      </w:r>
    </w:p>
    <w:p w14:paraId="35F77DB9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const BASE = 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process.env.OLLAMA</w:t>
      </w:r>
      <w:proofErr w:type="gramEnd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_BASE_URL || 'http://localhost:11434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';</w:t>
      </w:r>
      <w:proofErr w:type="gramEnd"/>
    </w:p>
    <w:p w14:paraId="729EEEC8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const MODEL = 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process.env.OLLAMA</w:t>
      </w:r>
      <w:proofErr w:type="gramEnd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_TEXT_MODEL || 'qwen3:1.7b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';</w:t>
      </w:r>
      <w:proofErr w:type="gramEnd"/>
    </w:p>
    <w:p w14:paraId="563B60EC" w14:textId="77777777" w:rsidR="00E22CDC" w:rsidRPr="005B0F19" w:rsidRDefault="00E22CDC">
      <w:pPr>
        <w:spacing w:line="360" w:lineRule="auto"/>
        <w:jc w:val="both"/>
        <w:rPr>
          <w:lang w:val="en-US"/>
        </w:rPr>
      </w:pPr>
    </w:p>
    <w:p w14:paraId="3F0217B9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async function 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generate(</w:t>
      </w:r>
      <w:proofErr w:type="gramEnd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prompt: string): Promise&lt;string&gt; {</w:t>
      </w:r>
    </w:p>
    <w:p w14:paraId="4E54F3D1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res = await fetch(`${BASE}/api/generate`, {</w:t>
      </w:r>
    </w:p>
    <w:p w14:paraId="2C1A6A13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  method: 'POST',</w:t>
      </w:r>
    </w:p>
    <w:p w14:paraId="0C6429E1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  headers: { 'Content-Type': 'application/json' },</w:t>
      </w:r>
    </w:p>
    <w:p w14:paraId="79A76172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  body: JSON.stringify({</w:t>
      </w:r>
    </w:p>
    <w:p w14:paraId="255241E9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model: MODEL, prompt, stream: false,</w:t>
      </w:r>
    </w:p>
    <w:p w14:paraId="5FB745E9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think: false,</w:t>
      </w:r>
    </w:p>
    <w:p w14:paraId="1501D350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options: { temperature: 0.7, num_predict: 600 },</w:t>
      </w:r>
    </w:p>
    <w:p w14:paraId="02146B79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  }),</w:t>
      </w:r>
    </w:p>
    <w:p w14:paraId="646BB867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  signal: AbortSignal.timeout(240_000),</w:t>
      </w:r>
    </w:p>
    <w:p w14:paraId="138E3126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});</w:t>
      </w:r>
    </w:p>
    <w:p w14:paraId="51002E3C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return (await res.json()).response;</w:t>
      </w:r>
    </w:p>
    <w:p w14:paraId="0EFA8CD1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3CF8D94F" w14:textId="77777777" w:rsidR="00E22CDC" w:rsidRPr="005B0F19" w:rsidRDefault="00E22CDC">
      <w:pPr>
        <w:spacing w:line="360" w:lineRule="auto"/>
        <w:jc w:val="both"/>
        <w:rPr>
          <w:lang w:val="en-US"/>
        </w:rPr>
      </w:pPr>
    </w:p>
    <w:p w14:paraId="31B58C0F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export async function fullAnalysis(pair, tf, market) {</w:t>
      </w:r>
    </w:p>
    <w:p w14:paraId="1CCAE58E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{ price</w:t>
      </w:r>
      <w:proofErr w:type="gramEnd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, rsi, macd, volume, 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bb }</w:t>
      </w:r>
      <w:proofErr w:type="gramEnd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market;</w:t>
      </w:r>
      <w:proofErr w:type="gramEnd"/>
    </w:p>
    <w:p w14:paraId="2ED544B7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rsiLabel = rsi &lt; 30 ? 'OVERSOLD' : rsi &gt; 70 ? 'OVERBOUGHT' : 'neutral';</w:t>
      </w:r>
    </w:p>
    <w:p w14:paraId="46B9E8F0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trend = macd &gt; 0 ? 'BULLISH' : 'BEARISH';</w:t>
      </w:r>
    </w:p>
    <w:p w14:paraId="652A0B76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prompt = `/no_think</w:t>
      </w:r>
    </w:p>
    <w:p w14:paraId="1906AAA0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You are a senior crypto futures analyst.</w:t>
      </w:r>
    </w:p>
    <w:p w14:paraId="2FCC8029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Analyze ${pair} on ${tf}. Price: ${price} USDT</w:t>
      </w:r>
    </w:p>
    <w:p w14:paraId="535D7C09" w14:textId="77777777" w:rsidR="00E22CDC" w:rsidRPr="005B0F19" w:rsidRDefault="00000000">
      <w:pPr>
        <w:spacing w:line="360" w:lineRule="auto"/>
        <w:jc w:val="both"/>
        <w:rPr>
          <w:lang w:val="en-US"/>
        </w:rPr>
      </w:pP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RSI(</w:t>
      </w:r>
      <w:proofErr w:type="gramEnd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14): ${rsi} [${rsiLabel}], MACD: ${macd} [${trend}]</w:t>
      </w:r>
    </w:p>
    <w:p w14:paraId="446C48A0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BB Upper: ${bb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?.upper</w:t>
      </w:r>
      <w:proofErr w:type="gramEnd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}, Lower: ${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bb?.lower},</w:t>
      </w:r>
      <w:proofErr w:type="gramEnd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Volume: ${volume}</w:t>
      </w:r>
    </w:p>
    <w:p w14:paraId="092AF66C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RULES: TP at resistance/support, R/R&gt;=1.5, real USD prices near ${price}</w:t>
      </w:r>
    </w:p>
    <w:p w14:paraId="503C4DF9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Output ONLY JSON: {"v":"LONG|SHORT|WAIT","c":&lt;51-95&gt;,"r":&lt;1-10&gt;,</w:t>
      </w:r>
    </w:p>
    <w:p w14:paraId="348820E6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"l":&lt;1-20&gt;,"e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":$</w:t>
      </w:r>
      <w:proofErr w:type="gramEnd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{price},"tp":&lt;tp_usd&gt;,"sl":&lt;sl_usd&gt;,"trend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":"..."</w:t>
      </w:r>
      <w:proofErr w:type="gramEnd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,"desc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":"..."</w:t>
      </w:r>
      <w:proofErr w:type="gramEnd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}`</w:t>
      </w:r>
    </w:p>
    <w:p w14:paraId="6562F06B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raw = await generate(prompt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);</w:t>
      </w:r>
      <w:proofErr w:type="gramEnd"/>
    </w:p>
    <w:p w14:paraId="1FAE230C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match = 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raw.match</w:t>
      </w:r>
      <w:proofErr w:type="gramEnd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/\{</w:t>
      </w:r>
      <w:proofErr w:type="gramEnd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[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\s\S]*</w:t>
      </w:r>
      <w:proofErr w:type="gramEnd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\}/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);</w:t>
      </w:r>
      <w:proofErr w:type="gramEnd"/>
    </w:p>
    <w:p w14:paraId="76834598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return { final: match ? JSON.parse(match[0]) : {}, raw };</w:t>
      </w:r>
    </w:p>
    <w:p w14:paraId="2511C7F0" w14:textId="77777777" w:rsidR="00E22CDC" w:rsidRDefault="00000000">
      <w:pPr>
        <w:spacing w:line="360" w:lineRule="auto"/>
        <w:jc w:val="both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3630156F" w14:textId="77777777" w:rsidR="00E22CDC" w:rsidRDefault="00000000">
      <w:pPr>
        <w:pStyle w:val="Heading3"/>
      </w:pPr>
      <w:r>
        <w:t>Автокоррекция TP/SL</w:t>
      </w:r>
    </w:p>
    <w:p w14:paraId="6DB31598" w14:textId="77777777" w:rsidR="00E22CDC" w:rsidRDefault="00000000">
      <w:pPr>
        <w:spacing w:line="360" w:lineRule="auto"/>
        <w:ind w:firstLine="720"/>
        <w:jc w:val="both"/>
      </w:pPr>
      <w:r>
        <w:t>Модель иногда возвращает TP и SL в неправильном порядке — TP ме��ьше цены входа для LONG или больше для SHORT. Это происходит примерно в 15–20% случаев у небольших моделей. Для исправления в компоненте KLineChartComponent.tsx реализована swap-логика: если для LONG-сигнала tp &lt; entryPrice &amp;&amp; sl &gt; entryPrice, значения TP и SL меняются местами.</w:t>
      </w:r>
    </w:p>
    <w:p w14:paraId="0A5052FF" w14:textId="77777777" w:rsidR="00E22CDC" w:rsidRDefault="00000000">
      <w:pPr>
        <w:spacing w:line="360" w:lineRule="auto"/>
        <w:ind w:firstLine="720"/>
        <w:jc w:val="both"/>
      </w:pPr>
      <w:r>
        <w:t>Рисунок 3.4 – Пример сигнала LONG с линиями TP, Entry и SL на графике</w:t>
      </w:r>
    </w:p>
    <w:p w14:paraId="468CADF8" w14:textId="77777777" w:rsidR="00E22CDC" w:rsidRDefault="00000000">
      <w:pPr>
        <w:spacing w:line="360" w:lineRule="auto"/>
        <w:ind w:firstLine="720"/>
        <w:jc w:val="both"/>
      </w:pPr>
      <w:r>
        <w:t>Рисунок 3.5 – Карточка AI-сигнала с деталями анализа</w:t>
      </w:r>
    </w:p>
    <w:p w14:paraId="1DFAD8D0" w14:textId="77777777" w:rsidR="00E22CDC" w:rsidRDefault="00000000">
      <w:pPr>
        <w:pStyle w:val="Heading2"/>
      </w:pPr>
      <w:r>
        <w:t>3.4 Работа с базой данных</w:t>
      </w:r>
    </w:p>
    <w:p w14:paraId="3B5C759C" w14:textId="77777777" w:rsidR="00E22CDC" w:rsidRDefault="00000000">
      <w:pPr>
        <w:spacing w:line="360" w:lineRule="auto"/>
        <w:ind w:firstLine="720"/>
        <w:jc w:val="both"/>
      </w:pPr>
      <w:r>
        <w:lastRenderedPageBreak/>
        <w:t>Подключение к Neon PostgreSQL выполняется через пакет @neondatabase/serverless. Он использует WebSocket-транспорт вместо стандартного TCP, что необходимо для работы в serverless-среде Vercel (там TCP-соединения имеют ограниченное время жизни).</w:t>
      </w:r>
    </w:p>
    <w:p w14:paraId="6518B78A" w14:textId="77777777" w:rsidR="00E22CDC" w:rsidRDefault="00000000">
      <w:pPr>
        <w:spacing w:line="360" w:lineRule="auto"/>
        <w:ind w:firstLine="720"/>
        <w:jc w:val="both"/>
      </w:pPr>
      <w:r>
        <w:t>Все SQL-запросы используют tagged template literals — синтаксический сахар, при котором параметры автоматически экранируются и не могут быть использованы для SQL-инъекции.</w:t>
      </w:r>
    </w:p>
    <w:p w14:paraId="0046091F" w14:textId="77777777" w:rsidR="00E22CDC" w:rsidRDefault="00000000">
      <w:pPr>
        <w:pStyle w:val="Heading3"/>
      </w:pPr>
      <w:r>
        <w:t>Листинг 3.3 – Сохранение сигнала в базу данных</w:t>
      </w:r>
    </w:p>
    <w:p w14:paraId="19D89187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const [saved] = await sql`</w:t>
      </w:r>
    </w:p>
    <w:p w14:paraId="2453A26A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INSERT INTO signals (</w:t>
      </w:r>
    </w:p>
    <w:p w14:paraId="378A9175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  user_id, pair, timeframe, verdict, confidence,</w:t>
      </w:r>
    </w:p>
    <w:p w14:paraId="59FB1676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  risk_score, leverage, entry_price, tp_price, sl_price,</w:t>
      </w:r>
    </w:p>
    <w:p w14:paraId="1099885C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  tp_pct, sl_pct, trend_description, detailed_analysis, raw_response</w:t>
      </w:r>
    </w:p>
    <w:p w14:paraId="6D10DC94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) VALUES (</w:t>
      </w:r>
    </w:p>
    <w:p w14:paraId="3AEB0B95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  ${userId}, ${pair}, ${timeframe}, ${verdict}, ${confidence},</w:t>
      </w:r>
    </w:p>
    <w:p w14:paraId="662829AB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  ${riskScore}, ${leverage}, ${entryPrice}, ${tpPrice}, ${slPrice},</w:t>
      </w:r>
    </w:p>
    <w:p w14:paraId="2DD37D75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  ${tpPct}, ${slPct}, ${trendDesc}, ${detailedAnalysis}, ${rawResponse}</w:t>
      </w:r>
    </w:p>
    <w:p w14:paraId="2580C068" w14:textId="77777777" w:rsidR="00E22CDC" w:rsidRDefault="00000000">
      <w:pPr>
        <w:spacing w:line="360" w:lineRule="auto"/>
        <w:jc w:val="both"/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) RETURNING id, created_at</w:t>
      </w:r>
    </w:p>
    <w:p w14:paraId="57621385" w14:textId="77777777" w:rsidR="00E22CDC" w:rsidRDefault="00000000">
      <w:pPr>
        <w:spacing w:line="360" w:lineRule="auto"/>
        <w:jc w:val="both"/>
      </w:pPr>
      <w:r>
        <w:rPr>
          <w:rFonts w:ascii="Courier New" w:eastAsia="Courier New" w:hAnsi="Courier New" w:cs="Courier New"/>
          <w:sz w:val="20"/>
          <w:szCs w:val="20"/>
        </w:rPr>
        <w:t>`;</w:t>
      </w:r>
    </w:p>
    <w:p w14:paraId="6893C8EE" w14:textId="77777777" w:rsidR="00E22CDC" w:rsidRDefault="00000000">
      <w:pPr>
        <w:spacing w:line="360" w:lineRule="auto"/>
        <w:ind w:firstLine="720"/>
        <w:jc w:val="both"/>
      </w:pPr>
      <w:r>
        <w:t>При выборке истории сигналов используется условие WHERE user_id = ${userId}, что обеспечивает изоляцию данных между пользователями. Пагинация реализована через LIMIT и OFFSET.</w:t>
      </w:r>
    </w:p>
    <w:p w14:paraId="089036B8" w14:textId="77777777" w:rsidR="00E22CDC" w:rsidRDefault="00000000">
      <w:pPr>
        <w:spacing w:line="360" w:lineRule="auto"/>
        <w:ind w:firstLine="720"/>
        <w:jc w:val="both"/>
      </w:pPr>
      <w:r>
        <w:t>Рисунок 3.6 – История сигналов пользователя</w:t>
      </w:r>
    </w:p>
    <w:p w14:paraId="1F8FE5AC" w14:textId="77777777" w:rsidR="00E22CDC" w:rsidRDefault="00000000">
      <w:pPr>
        <w:pStyle w:val="Heading2"/>
      </w:pPr>
      <w:r>
        <w:t>3.5 Визуализация графиков</w:t>
      </w:r>
    </w:p>
    <w:p w14:paraId="6E6AAD21" w14:textId="77777777" w:rsidR="00E22CDC" w:rsidRDefault="00000000">
      <w:pPr>
        <w:spacing w:line="360" w:lineRule="auto"/>
        <w:ind w:firstLine="720"/>
        <w:jc w:val="both"/>
      </w:pPr>
      <w:r>
        <w:t>Компонент KLineChartComponent.tsx инициализирует экземпляр библиотеки KLineCharts в useEffect после монтирования. Это необходимо, потому что KLineCharts работает с DOM-элементом напрямую и не совместима с SSR.</w:t>
      </w:r>
    </w:p>
    <w:p w14:paraId="0D80CD4B" w14:textId="77777777" w:rsidR="00E22CDC" w:rsidRPr="005B0F19" w:rsidRDefault="00000000">
      <w:pPr>
        <w:spacing w:line="360" w:lineRule="auto"/>
        <w:ind w:firstLine="720"/>
        <w:jc w:val="both"/>
        <w:rPr>
          <w:lang w:val="en-US"/>
        </w:rPr>
      </w:pPr>
      <w:r>
        <w:t>После получения данных от Binance API график заполняется методом chart.applyNewData(klineData). Данные</w:t>
      </w:r>
      <w:r w:rsidRPr="005B0F19">
        <w:rPr>
          <w:lang w:val="en-US"/>
        </w:rPr>
        <w:t xml:space="preserve"> </w:t>
      </w:r>
      <w:r>
        <w:t>передаются</w:t>
      </w:r>
      <w:r w:rsidRPr="005B0F19">
        <w:rPr>
          <w:lang w:val="en-US"/>
        </w:rPr>
        <w:t xml:space="preserve"> </w:t>
      </w:r>
      <w:r>
        <w:t>в</w:t>
      </w:r>
      <w:r w:rsidRPr="005B0F19">
        <w:rPr>
          <w:lang w:val="en-US"/>
        </w:rPr>
        <w:t xml:space="preserve"> </w:t>
      </w:r>
      <w:r>
        <w:t>формате</w:t>
      </w:r>
      <w:r w:rsidRPr="005B0F19">
        <w:rPr>
          <w:lang w:val="en-US"/>
        </w:rPr>
        <w:t xml:space="preserve"> [{timestamp, open, high, low, close, volume}].</w:t>
      </w:r>
    </w:p>
    <w:p w14:paraId="215064EE" w14:textId="77777777" w:rsidR="00E22CDC" w:rsidRDefault="00000000">
      <w:pPr>
        <w:spacing w:line="360" w:lineRule="auto"/>
        <w:ind w:firstLine="720"/>
        <w:jc w:val="both"/>
      </w:pPr>
      <w:r>
        <w:lastRenderedPageBreak/>
        <w:t>При получении сигнала от AI на графике создаются три оверлея типа priceLine через chart.createOverlay():</w:t>
      </w:r>
    </w:p>
    <w:p w14:paraId="243CB828" w14:textId="77777777" w:rsidR="00E22CDC" w:rsidRDefault="00000000">
      <w:pPr>
        <w:spacing w:line="360" w:lineRule="auto"/>
        <w:ind w:firstLine="720"/>
        <w:jc w:val="both"/>
      </w:pPr>
      <w:r>
        <w:t>– Entry — горизонтальная линия золотого цвета (#f0a500) на уровне цены входа;</w:t>
      </w:r>
    </w:p>
    <w:p w14:paraId="4871AB20" w14:textId="77777777" w:rsidR="00E22CDC" w:rsidRDefault="00000000">
      <w:pPr>
        <w:spacing w:line="360" w:lineRule="auto"/>
        <w:ind w:firstLine="720"/>
        <w:jc w:val="both"/>
      </w:pPr>
      <w:r>
        <w:t>– TP (Take Profit) — зелёная линия (#00e676) на уровне тейк-профита;</w:t>
      </w:r>
    </w:p>
    <w:p w14:paraId="4BBEC73C" w14:textId="77777777" w:rsidR="00E22CDC" w:rsidRDefault="00000000">
      <w:pPr>
        <w:spacing w:line="360" w:lineRule="auto"/>
        <w:ind w:firstLine="720"/>
        <w:jc w:val="both"/>
      </w:pPr>
      <w:r>
        <w:t>– SL (Stop Loss) — красная линия (#ff3d57) на уровне стоп-лосса.</w:t>
      </w:r>
    </w:p>
    <w:p w14:paraId="70EE361D" w14:textId="77777777" w:rsidR="00E22CDC" w:rsidRDefault="00000000">
      <w:pPr>
        <w:spacing w:line="360" w:lineRule="auto"/>
        <w:ind w:firstLine="720"/>
        <w:jc w:val="both"/>
      </w:pPr>
      <w:r>
        <w:t>Перед созданием новых оверлеев старые удаляются через chart.removeAllOverlays(), чтобы при повторном анализе линии не накапливались.</w:t>
      </w:r>
    </w:p>
    <w:p w14:paraId="7D9EF742" w14:textId="77777777" w:rsidR="00E22CDC" w:rsidRDefault="00000000">
      <w:pPr>
        <w:spacing w:line="360" w:lineRule="auto"/>
        <w:ind w:firstLine="720"/>
        <w:jc w:val="both"/>
      </w:pPr>
      <w:r>
        <w:t>Рисунок 3.7 – Компонент графика с отображением свечей и уровней TP/SL/Entry</w:t>
      </w:r>
    </w:p>
    <w:p w14:paraId="5680A193" w14:textId="77777777" w:rsidR="00E22CDC" w:rsidRDefault="00000000">
      <w:pPr>
        <w:pStyle w:val="Heading2"/>
      </w:pPr>
      <w:r>
        <w:t>3.6 Тестирование</w:t>
      </w:r>
    </w:p>
    <w:p w14:paraId="1FC37552" w14:textId="77777777" w:rsidR="00E22CDC" w:rsidRDefault="00000000">
      <w:pPr>
        <w:pStyle w:val="Heading3"/>
      </w:pPr>
      <w:r>
        <w:t>Функциональное тестирование</w:t>
      </w:r>
    </w:p>
    <w:p w14:paraId="28789A5D" w14:textId="77777777" w:rsidR="00E22CDC" w:rsidRDefault="00000000">
      <w:pPr>
        <w:spacing w:line="360" w:lineRule="auto"/>
        <w:ind w:firstLine="720"/>
        <w:jc w:val="both"/>
      </w:pPr>
      <w:r>
        <w:t>Функциональное тестирование проводилось по методу чёрного ящика. Тестировалась каждая пользовательская функция системы без знания внутренней реализации. Составлено 14 тест-кейсов.</w:t>
      </w:r>
    </w:p>
    <w:p w14:paraId="35C6B7E1" w14:textId="77777777" w:rsidR="00E22CDC" w:rsidRDefault="00000000">
      <w:pPr>
        <w:spacing w:line="360" w:lineRule="auto"/>
        <w:jc w:val="both"/>
      </w:pPr>
      <w:r>
        <w:t>Таблица 3.1 – Результаты функционального тестирования</w:t>
      </w:r>
    </w:p>
    <w:tbl>
      <w:tblPr>
        <w:tblW w:w="9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2276"/>
        <w:gridCol w:w="2511"/>
        <w:gridCol w:w="2385"/>
        <w:gridCol w:w="1784"/>
      </w:tblGrid>
      <w:tr w:rsidR="00E22CDC" w14:paraId="54BFD326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8F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3890144" w14:textId="77777777" w:rsidR="00E22CDC" w:rsidRDefault="00000000">
            <w:r>
              <w:rPr>
                <w:b/>
                <w:bCs/>
              </w:rPr>
              <w:t>№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8F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A024EF7" w14:textId="77777777" w:rsidR="00E22CDC" w:rsidRDefault="00000000">
            <w:r>
              <w:rPr>
                <w:b/>
                <w:bCs/>
              </w:rPr>
              <w:t>Тест-кейс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8F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59C3B97" w14:textId="77777777" w:rsidR="00E22CDC" w:rsidRDefault="00000000"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8F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75A6CBDF" w14:textId="77777777" w:rsidR="00E22CDC" w:rsidRDefault="00000000">
            <w:r>
              <w:rPr>
                <w:b/>
                <w:bCs/>
              </w:rPr>
              <w:t>Фактический результат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8F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1AE816CF" w14:textId="77777777" w:rsidR="00E22CDC" w:rsidRDefault="00000000">
            <w:r>
              <w:rPr>
                <w:b/>
                <w:bCs/>
              </w:rPr>
              <w:t>Статус</w:t>
            </w:r>
          </w:p>
        </w:tc>
      </w:tr>
      <w:tr w:rsidR="00E22CDC" w14:paraId="2DA6A9D6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E142B60" w14:textId="77777777" w:rsidR="00E22CDC" w:rsidRDefault="00000000">
            <w:r>
              <w:t>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46D0E228" w14:textId="77777777" w:rsidR="00E22CDC" w:rsidRDefault="00000000">
            <w:r>
              <w:t>Регистрация нового пользователя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6810207" w14:textId="77777777" w:rsidR="00E22CDC" w:rsidRDefault="00000000">
            <w:r>
              <w:t>Перенаправление на /dashboard, создание записи в users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E37BD28" w14:textId="77777777" w:rsidR="00E22CDC" w:rsidRDefault="00000000">
            <w:r>
              <w:t>Успешно, cookie установлен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B606F9D" w14:textId="77777777" w:rsidR="00E22CDC" w:rsidRDefault="00000000">
            <w:r>
              <w:t>Пройден</w:t>
            </w:r>
          </w:p>
        </w:tc>
      </w:tr>
      <w:tr w:rsidR="00E22CDC" w14:paraId="1D161472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6DCE3B60" w14:textId="77777777" w:rsidR="00E22CDC" w:rsidRDefault="00000000">
            <w:r>
              <w:t>2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1BC8BA67" w14:textId="77777777" w:rsidR="00E22CDC" w:rsidRDefault="00000000">
            <w:r>
              <w:t>Вход с верными данными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7EA3C3E0" w14:textId="77777777" w:rsidR="00E22CDC" w:rsidRPr="005B0F19" w:rsidRDefault="00000000">
            <w:pPr>
              <w:rPr>
                <w:lang w:val="en-US"/>
              </w:rPr>
            </w:pPr>
            <w:r w:rsidRPr="005B0F19">
              <w:rPr>
                <w:lang w:val="en-US"/>
              </w:rPr>
              <w:t xml:space="preserve">Cookie fb_token, </w:t>
            </w:r>
            <w:r>
              <w:t>редирект</w:t>
            </w:r>
            <w:r w:rsidRPr="005B0F19">
              <w:rPr>
                <w:lang w:val="en-US"/>
              </w:rPr>
              <w:t xml:space="preserve"> </w:t>
            </w:r>
            <w:r>
              <w:t>на</w:t>
            </w:r>
            <w:r w:rsidRPr="005B0F19">
              <w:rPr>
                <w:lang w:val="en-US"/>
              </w:rPr>
              <w:t xml:space="preserve"> /dashboard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6B9E6CFF" w14:textId="77777777" w:rsidR="00E22CDC" w:rsidRDefault="00000000">
            <w:r>
              <w:t>Соответствует ожиданию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7C85FF5" w14:textId="77777777" w:rsidR="00E22CDC" w:rsidRDefault="00000000">
            <w:r>
              <w:t>Пройден</w:t>
            </w:r>
          </w:p>
        </w:tc>
      </w:tr>
      <w:tr w:rsidR="00E22CDC" w14:paraId="2C8B33AB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731B161A" w14:textId="77777777" w:rsidR="00E22CDC" w:rsidRDefault="00000000">
            <w:r>
              <w:t>3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712BE897" w14:textId="77777777" w:rsidR="00E22CDC" w:rsidRDefault="00000000">
            <w:r>
              <w:t>Вход с неверным паролем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C86E084" w14:textId="77777777" w:rsidR="00E22CDC" w:rsidRDefault="00000000">
            <w:r>
              <w:t>Сообщение об ошибке на форме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1D6004F1" w14:textId="77777777" w:rsidR="00E22CDC" w:rsidRPr="005B0F19" w:rsidRDefault="00000000">
            <w:pPr>
              <w:rPr>
                <w:lang w:val="en-US"/>
              </w:rPr>
            </w:pPr>
            <w:r w:rsidRPr="005B0F19">
              <w:rPr>
                <w:lang w:val="en-US"/>
              </w:rPr>
              <w:t xml:space="preserve">Firebase </w:t>
            </w:r>
            <w:r>
              <w:t>возвращает</w:t>
            </w:r>
            <w:r w:rsidRPr="005B0F19">
              <w:rPr>
                <w:lang w:val="en-US"/>
              </w:rPr>
              <w:t xml:space="preserve"> auth/</w:t>
            </w:r>
            <w:proofErr w:type="gramStart"/>
            <w:r w:rsidRPr="005B0F19">
              <w:rPr>
                <w:lang w:val="en-US"/>
              </w:rPr>
              <w:t>wrong-password</w:t>
            </w:r>
            <w:proofErr w:type="gramEnd"/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7AA54FD" w14:textId="77777777" w:rsidR="00E22CDC" w:rsidRDefault="00000000">
            <w:r>
              <w:t>Пройден</w:t>
            </w:r>
          </w:p>
        </w:tc>
      </w:tr>
      <w:tr w:rsidR="00E22CDC" w14:paraId="0E529AB3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734A0514" w14:textId="77777777" w:rsidR="00E22CDC" w:rsidRDefault="00000000">
            <w:r>
              <w:lastRenderedPageBreak/>
              <w:t>4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79B1C7EC" w14:textId="77777777" w:rsidR="00E22CDC" w:rsidRDefault="00000000">
            <w:r>
              <w:t>Доступ к /dashboard без авторизации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44FAC16" w14:textId="77777777" w:rsidR="00E22CDC" w:rsidRDefault="00000000">
            <w:r>
              <w:t>Редирект на /login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6F898B80" w14:textId="77777777" w:rsidR="00E22CDC" w:rsidRDefault="00000000">
            <w:r>
              <w:t>Middleware перенаправил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AB9A098" w14:textId="77777777" w:rsidR="00E22CDC" w:rsidRDefault="00000000">
            <w:r>
              <w:t>Пройден</w:t>
            </w:r>
          </w:p>
        </w:tc>
      </w:tr>
      <w:tr w:rsidR="00E22CDC" w14:paraId="6611A392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12057057" w14:textId="77777777" w:rsidR="00E22CDC" w:rsidRDefault="00000000">
            <w:r>
              <w:t>5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75B36CA1" w14:textId="77777777" w:rsidR="00E22CDC" w:rsidRDefault="00000000">
            <w:r>
              <w:t>Анализ BTC/USDT 1h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7F5B5113" w14:textId="77777777" w:rsidR="00E22CDC" w:rsidRDefault="00000000">
            <w:r>
              <w:t>Сигнал за &lt; 10 с, линии на графике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6D423804" w14:textId="77777777" w:rsidR="00E22CDC" w:rsidRDefault="00000000">
            <w:r>
              <w:t>Сигнал получен за 5,2 с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06BE3DF" w14:textId="77777777" w:rsidR="00E22CDC" w:rsidRDefault="00000000">
            <w:r>
              <w:t>Пройден</w:t>
            </w:r>
          </w:p>
        </w:tc>
      </w:tr>
      <w:tr w:rsidR="00E22CDC" w14:paraId="162E4E7E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4DBD15C5" w14:textId="77777777" w:rsidR="00E22CDC" w:rsidRDefault="00000000">
            <w:r>
              <w:t>6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69F8F876" w14:textId="77777777" w:rsidR="00E22CDC" w:rsidRDefault="00000000">
            <w:r>
              <w:t>Смена пары на ETH/USDT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F60B52A" w14:textId="77777777" w:rsidR="00E22CDC" w:rsidRDefault="00000000">
            <w:r>
              <w:t>График перерисован, новый анализ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C12CE20" w14:textId="77777777" w:rsidR="00E22CDC" w:rsidRDefault="00000000">
            <w:r>
              <w:t>Корректно обновлено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487A4823" w14:textId="77777777" w:rsidR="00E22CDC" w:rsidRDefault="00000000">
            <w:r>
              <w:t>Пройден</w:t>
            </w:r>
          </w:p>
        </w:tc>
      </w:tr>
      <w:tr w:rsidR="00E22CDC" w14:paraId="6631269F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9860135" w14:textId="77777777" w:rsidR="00E22CDC" w:rsidRDefault="00000000">
            <w:r>
              <w:t>7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74E90207" w14:textId="77777777" w:rsidR="00E22CDC" w:rsidRDefault="00000000">
            <w:r>
              <w:t>Смена таймфрейма 1h → 4h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9FFB417" w14:textId="77777777" w:rsidR="00E22CDC" w:rsidRDefault="00000000">
            <w:r>
              <w:t>График обновлён, новый запрос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1AC9F69" w14:textId="77777777" w:rsidR="00E22CDC" w:rsidRDefault="00000000">
            <w:r>
              <w:t>Соответствует ожиданию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666C5CCE" w14:textId="77777777" w:rsidR="00E22CDC" w:rsidRDefault="00000000">
            <w:r>
              <w:t>Пройден</w:t>
            </w:r>
          </w:p>
        </w:tc>
      </w:tr>
      <w:tr w:rsidR="00E22CDC" w14:paraId="7E68B127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6A38F29" w14:textId="77777777" w:rsidR="00E22CDC" w:rsidRDefault="00000000">
            <w:r>
              <w:t>8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4BB7D2DD" w14:textId="77777777" w:rsidR="00E22CDC" w:rsidRDefault="00000000">
            <w:r>
              <w:t>Отображение TP/SL линий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66214040" w14:textId="77777777" w:rsidR="00E22CDC" w:rsidRPr="005B0F19" w:rsidRDefault="00000000">
            <w:pPr>
              <w:rPr>
                <w:lang w:val="en-US"/>
              </w:rPr>
            </w:pPr>
            <w:r w:rsidRPr="005B0F19">
              <w:rPr>
                <w:lang w:val="en-US"/>
              </w:rPr>
              <w:t xml:space="preserve">LONG: TP </w:t>
            </w:r>
            <w:r>
              <w:t>выше</w:t>
            </w:r>
            <w:r w:rsidRPr="005B0F19">
              <w:rPr>
                <w:lang w:val="en-US"/>
              </w:rPr>
              <w:t xml:space="preserve"> Entry, SL </w:t>
            </w:r>
            <w:r>
              <w:t>ниже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4AABA88" w14:textId="77777777" w:rsidR="00E22CDC" w:rsidRDefault="00000000">
            <w:r>
              <w:t>Автокоррекция сработала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44C2C0BB" w14:textId="77777777" w:rsidR="00E22CDC" w:rsidRDefault="00000000">
            <w:r>
              <w:t>Пройден</w:t>
            </w:r>
          </w:p>
        </w:tc>
      </w:tr>
      <w:tr w:rsidR="00E22CDC" w14:paraId="67C9609E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1161229A" w14:textId="77777777" w:rsidR="00E22CDC" w:rsidRDefault="00000000">
            <w:r>
              <w:t>9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679241E" w14:textId="77777777" w:rsidR="00E22CDC" w:rsidRDefault="00000000">
            <w:r>
              <w:t>Сохранение сигнала в БД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06B7941" w14:textId="77777777" w:rsidR="00E22CDC" w:rsidRDefault="00000000">
            <w:r>
              <w:t>INSERT в таблицу signals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6176ABC" w14:textId="77777777" w:rsidR="00E22CDC" w:rsidRDefault="00000000">
            <w:r>
              <w:t>Запись создана, id возвращён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B668A03" w14:textId="77777777" w:rsidR="00E22CDC" w:rsidRDefault="00000000">
            <w:r>
              <w:t>Пройден</w:t>
            </w:r>
          </w:p>
        </w:tc>
      </w:tr>
      <w:tr w:rsidR="00E22CDC" w14:paraId="6DCADFFC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38C6AD6" w14:textId="77777777" w:rsidR="00E22CDC" w:rsidRDefault="00000000">
            <w:r>
              <w:t>10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CEB5AA0" w14:textId="77777777" w:rsidR="00E22CDC" w:rsidRDefault="00000000">
            <w:r>
              <w:t>Просмотр истории сигналов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C007F85" w14:textId="77777777" w:rsidR="00E22CDC" w:rsidRDefault="00000000">
            <w:r>
              <w:t>Список из БД текущего пользователя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1A28F187" w14:textId="77777777" w:rsidR="00E22CDC" w:rsidRDefault="00000000">
            <w:r>
              <w:t>5 сигналов отображены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FC68436" w14:textId="77777777" w:rsidR="00E22CDC" w:rsidRDefault="00000000">
            <w:r>
              <w:t>Пройден</w:t>
            </w:r>
          </w:p>
        </w:tc>
      </w:tr>
      <w:tr w:rsidR="00E22CDC" w14:paraId="1E918CC4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1AFFB49E" w14:textId="77777777" w:rsidR="00E22CDC" w:rsidRDefault="00000000">
            <w:r>
              <w:t>11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EC0E4CB" w14:textId="77777777" w:rsidR="00E22CDC" w:rsidRDefault="00000000">
            <w:r>
              <w:t>Добавление торговой позиции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9161FF5" w14:textId="77777777" w:rsidR="00E22CDC" w:rsidRDefault="00000000">
            <w:r>
              <w:t>Запись в таблице trades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0D4B62C" w14:textId="77777777" w:rsidR="00E22CDC" w:rsidRDefault="00000000">
            <w:r>
              <w:t>Позиция создана со статусом open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B5D8A5B" w14:textId="77777777" w:rsidR="00E22CDC" w:rsidRDefault="00000000">
            <w:r>
              <w:t>Пройден</w:t>
            </w:r>
          </w:p>
        </w:tc>
      </w:tr>
      <w:tr w:rsidR="00E22CDC" w14:paraId="7506C753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0D20E86" w14:textId="77777777" w:rsidR="00E22CDC" w:rsidRDefault="00000000">
            <w:r>
              <w:t>12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58403EC" w14:textId="77777777" w:rsidR="00E22CDC" w:rsidRDefault="00000000">
            <w:r>
              <w:t>Выход из системы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4973506" w14:textId="77777777" w:rsidR="00E22CDC" w:rsidRDefault="00000000">
            <w:r>
              <w:t>Cookie удалён, редирект на /login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47D9FB2D" w14:textId="77777777" w:rsidR="00E22CDC" w:rsidRDefault="00000000">
            <w:r>
              <w:t>Соответствует ожиданию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1085B894" w14:textId="77777777" w:rsidR="00E22CDC" w:rsidRDefault="00000000">
            <w:r>
              <w:t>Пройден</w:t>
            </w:r>
          </w:p>
        </w:tc>
      </w:tr>
      <w:tr w:rsidR="00E22CDC" w14:paraId="25B24B14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019B8E2" w14:textId="77777777" w:rsidR="00E22CDC" w:rsidRDefault="00000000">
            <w:r>
              <w:t>13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15D68827" w14:textId="77777777" w:rsidR="00E22CDC" w:rsidRDefault="00000000">
            <w:r>
              <w:t>Анализ SOL/USDT 15m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6231EFAC" w14:textId="77777777" w:rsidR="00E22CDC" w:rsidRDefault="00000000">
            <w:r>
              <w:t>Валидный JSON-сигнал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0C47978" w14:textId="77777777" w:rsidR="00E22CDC" w:rsidRDefault="00000000">
            <w:r>
              <w:t>Confidence 74%, verdict SHORT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7C74BE37" w14:textId="77777777" w:rsidR="00E22CDC" w:rsidRDefault="00000000">
            <w:r>
              <w:t>Пройден</w:t>
            </w:r>
          </w:p>
        </w:tc>
      </w:tr>
      <w:tr w:rsidR="00E22CDC" w14:paraId="042E9BD9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43F704EC" w14:textId="77777777" w:rsidR="00E22CDC" w:rsidRDefault="00000000">
            <w:r>
              <w:t>14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7684B696" w14:textId="77777777" w:rsidR="00E22CDC" w:rsidRDefault="00000000">
            <w:r>
              <w:t>Просмотр уведомлений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C5D8510" w14:textId="77777777" w:rsidR="00E22CDC" w:rsidRDefault="00000000">
            <w:r>
              <w:t>Список из таблицы notifications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AC6984C" w14:textId="77777777" w:rsidR="00E22CDC" w:rsidRDefault="00000000">
            <w:r>
              <w:t>3 уведомления отображены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7FCD5B25" w14:textId="77777777" w:rsidR="00E22CDC" w:rsidRDefault="00000000">
            <w:r>
              <w:t>Пройден</w:t>
            </w:r>
          </w:p>
        </w:tc>
      </w:tr>
    </w:tbl>
    <w:p w14:paraId="0B1D7B9F" w14:textId="77777777" w:rsidR="00E22CDC" w:rsidRDefault="00000000">
      <w:pPr>
        <w:spacing w:line="360" w:lineRule="auto"/>
        <w:ind w:firstLine="720"/>
        <w:jc w:val="both"/>
      </w:pPr>
      <w:r>
        <w:t>Все 14 тест-кейсов пройдены успешно. Зафиксировано 2 несущественных замечания: задержка перерисовки графика при смене таймфрейма около 200 мс, что незаметно для пользователя, и отсутствие валидации минимальной длины пароля на клиенте — проверка выполняется только на уровне Firebase.</w:t>
      </w:r>
    </w:p>
    <w:p w14:paraId="051C478D" w14:textId="77777777" w:rsidR="00E22CDC" w:rsidRDefault="00000000">
      <w:pPr>
        <w:pStyle w:val="Heading3"/>
      </w:pPr>
      <w:r>
        <w:t>Тестирование производительности</w:t>
      </w:r>
    </w:p>
    <w:p w14:paraId="28F195F6" w14:textId="77777777" w:rsidR="00E22CDC" w:rsidRDefault="00000000">
      <w:pPr>
        <w:spacing w:line="360" w:lineRule="auto"/>
        <w:ind w:firstLine="720"/>
        <w:jc w:val="both"/>
      </w:pPr>
      <w:r>
        <w:t xml:space="preserve">Для оценки производительности проводились замеры времени ответа при разных конфигурациях LLM. Тестовый стенд: процессор Intel Core i7-12700H </w:t>
      </w:r>
      <w:r>
        <w:lastRenderedPageBreak/>
        <w:t>(14 ядер, 4,7 ГГц Boost), видеокарта NVIDIA RTX 3050 Laptop (4 ГБ GDDR6), 16 ГБ DDR5 RAM, SSD NVMe 512 ГБ, ОС Windows 11.</w:t>
      </w:r>
    </w:p>
    <w:p w14:paraId="5712B883" w14:textId="77777777" w:rsidR="00E22CDC" w:rsidRDefault="00000000">
      <w:pPr>
        <w:spacing w:line="360" w:lineRule="auto"/>
        <w:jc w:val="both"/>
      </w:pPr>
      <w:r>
        <w:t>Таблица 3.2 – Сравнение производительности моделей</w:t>
      </w:r>
    </w:p>
    <w:tbl>
      <w:tblPr>
        <w:tblW w:w="9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600"/>
        <w:gridCol w:w="1800"/>
        <w:gridCol w:w="2296"/>
      </w:tblGrid>
      <w:tr w:rsidR="00E22CDC" w14:paraId="2C94B4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8F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43D51A2" w14:textId="77777777" w:rsidR="00E22CDC" w:rsidRDefault="00000000">
            <w:r>
              <w:rPr>
                <w:b/>
                <w:bCs/>
              </w:rPr>
              <w:t>Модель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8F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F7177BD" w14:textId="77777777" w:rsidR="00E22CDC" w:rsidRDefault="00000000">
            <w:r>
              <w:rPr>
                <w:b/>
                <w:bCs/>
              </w:rPr>
              <w:t>Размер файла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8F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7F0B56DD" w14:textId="77777777" w:rsidR="00E22CDC" w:rsidRDefault="00000000">
            <w:r>
              <w:rPr>
                <w:b/>
                <w:bCs/>
              </w:rPr>
              <w:t>VRAM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8F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711047E1" w14:textId="77777777" w:rsidR="00E22CDC" w:rsidRDefault="00000000">
            <w:r>
              <w:rPr>
                <w:b/>
                <w:bCs/>
              </w:rPr>
              <w:t>Время ответа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8F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18A27CA6" w14:textId="77777777" w:rsidR="00E22CDC" w:rsidRDefault="00000000">
            <w:r>
              <w:rPr>
                <w:b/>
                <w:bCs/>
              </w:rPr>
              <w:t>Скорость</w:t>
            </w:r>
          </w:p>
        </w:tc>
      </w:tr>
      <w:tr w:rsidR="00E22CDC" w14:paraId="711D4C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FD06A26" w14:textId="77777777" w:rsidR="00E22CDC" w:rsidRDefault="00000000">
            <w:r>
              <w:t>qwen3:8b Q4_K_M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9852B2A" w14:textId="77777777" w:rsidR="00E22CDC" w:rsidRDefault="00000000">
            <w:r>
              <w:t>5,2 ГБ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64D5D1A8" w14:textId="77777777" w:rsidR="00E22CDC" w:rsidRDefault="00000000">
            <w:r>
              <w:t>CPU (486 МБ GPU)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79D90D58" w14:textId="77777777" w:rsidR="00E22CDC" w:rsidRDefault="00000000">
            <w:r>
              <w:t>&gt; 240 с (таймаут)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16E1D7B7" w14:textId="77777777" w:rsidR="00E22CDC" w:rsidRDefault="00000000">
            <w:r>
              <w:t>~ 2 т/с</w:t>
            </w:r>
          </w:p>
        </w:tc>
      </w:tr>
      <w:tr w:rsidR="00E22CDC" w14:paraId="4593AD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C1D7BA4" w14:textId="77777777" w:rsidR="00E22CDC" w:rsidRDefault="00000000">
            <w:r>
              <w:t>qwen3:1.7b Q4_K_M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621CFE25" w14:textId="77777777" w:rsidR="00E22CDC" w:rsidRDefault="00000000">
            <w:r>
              <w:t>1,36 ГБ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D4EBACB" w14:textId="77777777" w:rsidR="00E22CDC" w:rsidRDefault="00000000">
            <w:r>
              <w:t>1,36 ГБ GPU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060C00F" w14:textId="77777777" w:rsidR="00E22CDC" w:rsidRDefault="00000000">
            <w:r>
              <w:t>5,2 с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AB4CFC6" w14:textId="77777777" w:rsidR="00E22CDC" w:rsidRDefault="00000000">
            <w:r>
              <w:t>~ 85 т/с</w:t>
            </w:r>
          </w:p>
        </w:tc>
      </w:tr>
    </w:tbl>
    <w:p w14:paraId="4D8641DC" w14:textId="77777777" w:rsidR="00E22CDC" w:rsidRDefault="00000000">
      <w:pPr>
        <w:spacing w:line="360" w:lineRule="auto"/>
        <w:ind w:firstLine="720"/>
        <w:jc w:val="both"/>
      </w:pPr>
      <w:r>
        <w:t>Из таблицы 3.2 видно, что переход с qwen3:8b на qwen3:1.7b дал ускорение примерно в 42 раза. Причина: модель 8b не помещается в доступный VRAM (из 4 ГБ около 3 ГБ занимают ОС и браузер), поэтому выполняется на CPU со скоростью 2 токена в секунду. Для генерации 400 токенов это занимает 200 секунд, что превышает таймаут. Модель 1.7b полностью загружается в видеопамять и работает со скоростью 85 токенов в секунду.</w:t>
      </w:r>
    </w:p>
    <w:p w14:paraId="3299804C" w14:textId="77777777" w:rsidR="00E22CDC" w:rsidRDefault="00000000">
      <w:pPr>
        <w:pStyle w:val="Heading3"/>
      </w:pPr>
      <w:r>
        <w:t>Тестирование качества сигналов</w:t>
      </w:r>
    </w:p>
    <w:p w14:paraId="45DBA240" w14:textId="77777777" w:rsidR="00E22CDC" w:rsidRDefault="00000000">
      <w:pPr>
        <w:spacing w:line="360" w:lineRule="auto"/>
        <w:ind w:firstLine="720"/>
        <w:jc w:val="both"/>
      </w:pPr>
      <w:r>
        <w:t>Для проверки качества сигналов было проведено 30 анализов по разным парам и таймфреймам. Через 24 часа после каждого сигнала проверялось, достигла ли цена уровня TP или SL первым.</w:t>
      </w:r>
    </w:p>
    <w:p w14:paraId="15EC4566" w14:textId="77777777" w:rsidR="00E22CDC" w:rsidRDefault="00000000">
      <w:pPr>
        <w:spacing w:line="360" w:lineRule="auto"/>
        <w:jc w:val="both"/>
      </w:pPr>
      <w:r>
        <w:t>Таблица 3.3 – Результаты тестирования качества сигналов</w:t>
      </w:r>
    </w:p>
    <w:tbl>
      <w:tblPr>
        <w:tblW w:w="9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1500"/>
        <w:gridCol w:w="1500"/>
        <w:gridCol w:w="2496"/>
      </w:tblGrid>
      <w:tr w:rsidR="00E22CDC" w14:paraId="19B301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8F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42F0CDC" w14:textId="77777777" w:rsidR="00E22CDC" w:rsidRDefault="00000000">
            <w:r>
              <w:rPr>
                <w:b/>
                <w:bCs/>
              </w:rPr>
              <w:t>Метрика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8F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C0D0D3E" w14:textId="77777777" w:rsidR="00E22CDC" w:rsidRDefault="00000000">
            <w:r>
              <w:rPr>
                <w:b/>
                <w:bCs/>
              </w:rPr>
              <w:t>LONG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8F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BC1DBA3" w14:textId="77777777" w:rsidR="00E22CDC" w:rsidRDefault="00000000">
            <w:r>
              <w:rPr>
                <w:b/>
                <w:bCs/>
              </w:rPr>
              <w:t>SHORT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8F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713ED6F" w14:textId="77777777" w:rsidR="00E22CDC" w:rsidRDefault="00000000">
            <w:r>
              <w:rPr>
                <w:b/>
                <w:bCs/>
              </w:rPr>
              <w:t>WAIT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8F0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12888069" w14:textId="77777777" w:rsidR="00E22CDC" w:rsidRDefault="00000000">
            <w:r>
              <w:rPr>
                <w:b/>
                <w:bCs/>
              </w:rPr>
              <w:t>Итого</w:t>
            </w:r>
          </w:p>
        </w:tc>
      </w:tr>
      <w:tr w:rsidR="00E22CDC" w14:paraId="1C3644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3571924" w14:textId="77777777" w:rsidR="00E22CDC" w:rsidRDefault="00000000">
            <w:r>
              <w:t>Количество сигналов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F6C2D41" w14:textId="77777777" w:rsidR="00E22CDC" w:rsidRDefault="00000000">
            <w:r>
              <w:t>13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410F2C7" w14:textId="77777777" w:rsidR="00E22CDC" w:rsidRDefault="00000000">
            <w:r>
              <w:t>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93E7FCF" w14:textId="77777777" w:rsidR="00E22CDC" w:rsidRDefault="00000000">
            <w:r>
              <w:t>8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DB9CE90" w14:textId="77777777" w:rsidR="00E22CDC" w:rsidRDefault="00000000">
            <w:r>
              <w:t>30</w:t>
            </w:r>
          </w:p>
        </w:tc>
      </w:tr>
      <w:tr w:rsidR="00E22CDC" w14:paraId="00C260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68E15DD6" w14:textId="77777777" w:rsidR="00E22CDC" w:rsidRDefault="00000000">
            <w:r>
              <w:t>TP достигнут первым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8D9DA7F" w14:textId="77777777" w:rsidR="00E22CDC" w:rsidRDefault="00000000">
            <w:r>
              <w:t>10 (76,9%)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48A0085D" w14:textId="77777777" w:rsidR="00E22CDC" w:rsidRDefault="00000000">
            <w:r>
              <w:t>7 (77,8%)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E6DA38A" w14:textId="77777777" w:rsidR="00E22CDC" w:rsidRDefault="00000000">
            <w:r>
              <w:t>—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F27B11D" w14:textId="77777777" w:rsidR="00E22CDC" w:rsidRDefault="00000000">
            <w:r>
              <w:t>17 из 22</w:t>
            </w:r>
          </w:p>
        </w:tc>
      </w:tr>
      <w:tr w:rsidR="00E22CDC" w14:paraId="73E9A7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BEBCD9B" w14:textId="77777777" w:rsidR="00E22CDC" w:rsidRDefault="00000000">
            <w:r>
              <w:t>SL достигнут первым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603B88F3" w14:textId="77777777" w:rsidR="00E22CDC" w:rsidRDefault="00000000">
            <w:r>
              <w:t>3 (23,1%)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6701CF2E" w14:textId="77777777" w:rsidR="00E22CDC" w:rsidRDefault="00000000">
            <w:r>
              <w:t>2 (22,2%)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4B76100C" w14:textId="77777777" w:rsidR="00E22CDC" w:rsidRDefault="00000000">
            <w:r>
              <w:t>—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B526B43" w14:textId="77777777" w:rsidR="00E22CDC" w:rsidRDefault="00000000">
            <w:r>
              <w:t>5 из 22</w:t>
            </w:r>
          </w:p>
        </w:tc>
      </w:tr>
      <w:tr w:rsidR="00E22CDC" w14:paraId="3660B5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65BB9DE1" w14:textId="77777777" w:rsidR="00E22CDC" w:rsidRDefault="00000000">
            <w:r>
              <w:t>WAIT — цена в боковике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69A4A511" w14:textId="77777777" w:rsidR="00E22CDC" w:rsidRDefault="00000000">
            <w:r>
              <w:t>—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6C5D5F54" w14:textId="77777777" w:rsidR="00E22CDC" w:rsidRDefault="00000000">
            <w:r>
              <w:t>—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51F17C5" w14:textId="77777777" w:rsidR="00E22CDC" w:rsidRDefault="00000000">
            <w:r>
              <w:t>6 из 8 (75%)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4DFBCF4" w14:textId="77777777" w:rsidR="00E22CDC" w:rsidRDefault="00000000">
            <w:r>
              <w:t>—</w:t>
            </w:r>
          </w:p>
        </w:tc>
      </w:tr>
    </w:tbl>
    <w:p w14:paraId="370EC0D0" w14:textId="77777777" w:rsidR="00E22CDC" w:rsidRDefault="00000000">
      <w:pPr>
        <w:spacing w:line="360" w:lineRule="auto"/>
        <w:ind w:firstLine="720"/>
        <w:jc w:val="both"/>
      </w:pPr>
      <w:r>
        <w:t xml:space="preserve">Из 22 направленных сигналов (LONG и SHORT) 17 завершились достижением TP — TP hit rate 77,3%. Это соответствует положительному </w:t>
      </w:r>
      <w:r>
        <w:lastRenderedPageBreak/>
        <w:t>математическому ожиданию при среднем R/R около 1,73: EV = 0,773 × 1,73 – 0,227 × 1 = +1,11. Однако следует учитывать ограниченную выборку в 30 сигналов и то, что результаты зависят от рыночных условий в период тестирования.</w:t>
      </w:r>
    </w:p>
    <w:p w14:paraId="4C07C686" w14:textId="77777777" w:rsidR="00E22CDC" w:rsidRDefault="00000000">
      <w:pPr>
        <w:spacing w:line="360" w:lineRule="auto"/>
        <w:ind w:firstLine="720"/>
        <w:jc w:val="both"/>
      </w:pPr>
      <w:r>
        <w:t>Рисунок 3.8 – Страница истории торговых позиций</w:t>
      </w:r>
    </w:p>
    <w:p w14:paraId="6157F026" w14:textId="77777777" w:rsidR="00E22CDC" w:rsidRDefault="00000000">
      <w:pPr>
        <w:spacing w:line="360" w:lineRule="auto"/>
        <w:ind w:firstLine="720"/>
        <w:jc w:val="both"/>
      </w:pPr>
      <w:r>
        <w:t>По итогам программной части можно сделать следующие выводы. Все 14 функциональных тест-кейсов пройдены успешно. Модель qwen3:1.7b обеспечивает приемлемое время ответа 5,2 секунды на тестовом оборудовании с 4 ГБ VRAM. TP hit rate составил 77,3% на выборке из 30 сигналов. Автокоррекция перевёрнутых TP/SL работает корректно.</w:t>
      </w:r>
    </w:p>
    <w:p w14:paraId="05A4CA1C" w14:textId="77777777" w:rsidR="00E22CDC" w:rsidRDefault="00000000">
      <w:r>
        <w:br w:type="page"/>
      </w:r>
    </w:p>
    <w:p w14:paraId="1DEA41A8" w14:textId="77777777" w:rsidR="00E22CDC" w:rsidRDefault="00000000">
      <w:pPr>
        <w:pStyle w:val="Heading1"/>
      </w:pPr>
      <w:r>
        <w:lastRenderedPageBreak/>
        <w:t>Заключение</w:t>
      </w:r>
    </w:p>
    <w:p w14:paraId="3EE58753" w14:textId="77777777" w:rsidR="00E22CDC" w:rsidRDefault="00000000">
      <w:pPr>
        <w:spacing w:line="360" w:lineRule="auto"/>
        <w:ind w:firstLine="720"/>
        <w:jc w:val="both"/>
      </w:pPr>
      <w:r>
        <w:t>В результате выполнения данного дипломного проекта разработано и протестировано кроссплатформенное веб-приложение KotvukAI для автоматического анализа криптовалютных графиков с использованием искусственного интеллекта.</w:t>
      </w:r>
    </w:p>
    <w:p w14:paraId="068544F6" w14:textId="77777777" w:rsidR="00E22CDC" w:rsidRDefault="00000000">
      <w:pPr>
        <w:spacing w:line="360" w:lineRule="auto"/>
        <w:ind w:firstLine="720"/>
        <w:jc w:val="both"/>
      </w:pPr>
      <w:r>
        <w:t>В соответствии с поставленными задачами выполнено следующее.</w:t>
      </w:r>
    </w:p>
    <w:p w14:paraId="41B3419F" w14:textId="77777777" w:rsidR="00E22CDC" w:rsidRDefault="00000000">
      <w:pPr>
        <w:spacing w:line="360" w:lineRule="auto"/>
        <w:ind w:firstLine="720"/>
        <w:jc w:val="both"/>
      </w:pPr>
      <w:r>
        <w:t>Проведён анализ предметной области: изучен криптовалютный рынок, принципы фьючерсной торговли, методы технического анализа (RSI, MACD, полосы Боллинджера, уровни поддержки и сопротивления). Рассмотрены существующие торговые платформы — TradingView, 3Commas, Pionex, Cryptohopper — и их ограничения.</w:t>
      </w:r>
    </w:p>
    <w:p w14:paraId="14E949B4" w14:textId="77777777" w:rsidR="00E22CDC" w:rsidRDefault="00000000">
      <w:pPr>
        <w:spacing w:line="360" w:lineRule="auto"/>
        <w:ind w:firstLine="720"/>
        <w:jc w:val="both"/>
      </w:pPr>
      <w:r>
        <w:t>Обосновал выбор технологического стека: Next.js 14 для серверной и клиентской логики в одном проекте, TypeScript для надёжной типизации, Firebase Authentication для безопасной авторизации, Neon PostgreSQL для бессерверного хранения данных, Ollama с моделью qwen3:1.7b для локального LLM-инференса, KLineCharts для отображения финансовых графиков.</w:t>
      </w:r>
    </w:p>
    <w:p w14:paraId="54BD492B" w14:textId="77777777" w:rsidR="00E22CDC" w:rsidRDefault="00000000">
      <w:pPr>
        <w:spacing w:line="360" w:lineRule="auto"/>
        <w:ind w:firstLine="720"/>
        <w:jc w:val="both"/>
      </w:pPr>
      <w:r>
        <w:t>Спроектированы диаграммы вариантов использования, деятельности, последовательности и компонентов. Разработана схема базы данных из четырёх таблиц (users, signals, trades, notifications).</w:t>
      </w:r>
    </w:p>
    <w:p w14:paraId="7CACDB19" w14:textId="77777777" w:rsidR="00E22CDC" w:rsidRDefault="00000000">
      <w:pPr>
        <w:spacing w:line="360" w:lineRule="auto"/>
        <w:ind w:firstLine="720"/>
        <w:jc w:val="both"/>
      </w:pPr>
      <w:r>
        <w:t>Реализованы все ключевые модули: авторизация через Firebase Auth с HttpOnly cookie, AI-анализ через Ollama с prompt-инжинирингом и отключённым режимом CoT, REST API на Next.js Route Handlers, хранение сигналов в Neon PostgreSQL через параметризованные запросы, визуализация графиков через KLineCharts с линиями TP/SL/Entry.</w:t>
      </w:r>
    </w:p>
    <w:p w14:paraId="0E5E3E2E" w14:textId="77777777" w:rsidR="00E22CDC" w:rsidRDefault="00000000">
      <w:pPr>
        <w:spacing w:line="360" w:lineRule="auto"/>
        <w:ind w:firstLine="720"/>
        <w:jc w:val="both"/>
      </w:pPr>
      <w:r>
        <w:t>Проведено тестирование. Все 14 функциональных тест-кейсов пройдены успешно. Выявлено, что переход с qwen3:8b на qwen3:1.7b ускорил инференс с таймаута (&gt; 240 с) до 5,2 с — примерно в 42 раза. TP hit rate на выборке из 30 сигналов составил 77,3% при среднем R/R 1,73.</w:t>
      </w:r>
    </w:p>
    <w:p w14:paraId="508413FF" w14:textId="77777777" w:rsidR="00E22CDC" w:rsidRDefault="00000000">
      <w:pPr>
        <w:spacing w:line="360" w:lineRule="auto"/>
        <w:ind w:firstLine="720"/>
        <w:jc w:val="both"/>
      </w:pPr>
      <w:r>
        <w:lastRenderedPageBreak/>
        <w:t>Кроссплатформенность приложения обеспечена через браузерный интерфейс: оно работает на Windows, macOS, Linux, iOS и Android без установки клиентского программного обеспечения.</w:t>
      </w:r>
    </w:p>
    <w:p w14:paraId="75FFFAB2" w14:textId="77777777" w:rsidR="00E22CDC" w:rsidRDefault="00000000">
      <w:pPr>
        <w:spacing w:line="360" w:lineRule="auto"/>
        <w:ind w:firstLine="720"/>
        <w:jc w:val="both"/>
      </w:pPr>
      <w:r>
        <w:t>Дальнейшее развитие проекта может включать: интеграцию с Binance API для автоматического исполнения ордеров; расширение на другие биржи (Bybit, OKX); реализацию механизма бэктестинга для проверки стратегии на исторических данных; добавление поддержки мультимодальной модели (qwen3-vl) для анализа скриншотов графиков; разработку PWA-режима для офлайн-доступа к истории сигналов.</w:t>
      </w:r>
    </w:p>
    <w:p w14:paraId="78416F6E" w14:textId="77777777" w:rsidR="00E22CDC" w:rsidRDefault="00000000">
      <w:r>
        <w:br w:type="page"/>
      </w:r>
    </w:p>
    <w:p w14:paraId="015CB70A" w14:textId="77777777" w:rsidR="00E22CDC" w:rsidRDefault="00000000">
      <w:pPr>
        <w:pStyle w:val="Heading1"/>
      </w:pPr>
      <w:r>
        <w:lastRenderedPageBreak/>
        <w:t>Список использованных источников</w:t>
      </w:r>
    </w:p>
    <w:p w14:paraId="5CE6B9A5" w14:textId="77777777" w:rsidR="00E22CDC" w:rsidRDefault="00000000">
      <w:pPr>
        <w:spacing w:line="360" w:lineRule="auto"/>
        <w:jc w:val="both"/>
      </w:pPr>
      <w:r>
        <w:t>1 Nakamoto S. Bitcoin: A Peer-to-Peer Electronic Cash System [Электронный ресурс]. – 2008. – Режим доступа: https://bitcoin.org/bitcoin.pdf. – Дата обращения: 15.01.2025.</w:t>
      </w:r>
    </w:p>
    <w:p w14:paraId="1A6CE5EE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lang w:val="en-US"/>
        </w:rPr>
        <w:t xml:space="preserve">2 Goodfellow I., Bengio Y., Courville A. Deep Learning. – Cambridge: MIT Press, 2016. – 800 </w:t>
      </w:r>
      <w:r>
        <w:t>с</w:t>
      </w:r>
      <w:r w:rsidRPr="005B0F19">
        <w:rPr>
          <w:lang w:val="en-US"/>
        </w:rPr>
        <w:t>.</w:t>
      </w:r>
    </w:p>
    <w:p w14:paraId="5EBDAB7C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lang w:val="en-US"/>
        </w:rPr>
        <w:t xml:space="preserve">3 Vaswani A. et al. Attention is All You Need // Advances in Neural Information Processing Systems. – 2017. – </w:t>
      </w:r>
      <w:r>
        <w:t>Т</w:t>
      </w:r>
      <w:r w:rsidRPr="005B0F19">
        <w:rPr>
          <w:lang w:val="en-US"/>
        </w:rPr>
        <w:t xml:space="preserve">. 30. – </w:t>
      </w:r>
      <w:r>
        <w:t>С</w:t>
      </w:r>
      <w:r w:rsidRPr="005B0F19">
        <w:rPr>
          <w:lang w:val="en-US"/>
        </w:rPr>
        <w:t>. 5998–6008.</w:t>
      </w:r>
    </w:p>
    <w:p w14:paraId="2D688D96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lang w:val="en-US"/>
        </w:rPr>
        <w:t>4 Qwen Team. Qwen3 Technical Report [</w:t>
      </w:r>
      <w:r>
        <w:t>Электронный</w:t>
      </w:r>
      <w:r w:rsidRPr="005B0F19">
        <w:rPr>
          <w:lang w:val="en-US"/>
        </w:rPr>
        <w:t xml:space="preserve"> </w:t>
      </w:r>
      <w:r>
        <w:t>ресурс</w:t>
      </w:r>
      <w:r w:rsidRPr="005B0F19">
        <w:rPr>
          <w:lang w:val="en-US"/>
        </w:rPr>
        <w:t xml:space="preserve">]. – Alibaba Cloud, 2025. – </w:t>
      </w:r>
      <w:r>
        <w:t>Режим</w:t>
      </w:r>
      <w:r w:rsidRPr="005B0F19">
        <w:rPr>
          <w:lang w:val="en-US"/>
        </w:rPr>
        <w:t xml:space="preserve"> </w:t>
      </w:r>
      <w:r>
        <w:t>доступа</w:t>
      </w:r>
      <w:r w:rsidRPr="005B0F19">
        <w:rPr>
          <w:lang w:val="en-US"/>
        </w:rPr>
        <w:t xml:space="preserve">: https://github.com/QwenLM/Qwen3. – </w:t>
      </w:r>
      <w:r>
        <w:t>Дата</w:t>
      </w:r>
      <w:r w:rsidRPr="005B0F19">
        <w:rPr>
          <w:lang w:val="en-US"/>
        </w:rPr>
        <w:t xml:space="preserve"> </w:t>
      </w:r>
      <w:r>
        <w:t>обращения</w:t>
      </w:r>
      <w:r w:rsidRPr="005B0F19">
        <w:rPr>
          <w:lang w:val="en-US"/>
        </w:rPr>
        <w:t>: 01.03.2025.</w:t>
      </w:r>
    </w:p>
    <w:p w14:paraId="1F0C8FA8" w14:textId="77777777" w:rsidR="00E22CDC" w:rsidRDefault="00000000">
      <w:pPr>
        <w:spacing w:line="360" w:lineRule="auto"/>
        <w:jc w:val="both"/>
      </w:pPr>
      <w:r>
        <w:t>5 Ollama. Документация платформы для локального запуска LLM [Электронный ресурс]. – 2024. – Режим доступа: https://ollama.com/docs. – Дата обращения: 10.02.2025.</w:t>
      </w:r>
    </w:p>
    <w:p w14:paraId="3FEFE38B" w14:textId="77777777" w:rsidR="00E22CDC" w:rsidRDefault="00000000">
      <w:pPr>
        <w:spacing w:line="360" w:lineRule="auto"/>
        <w:jc w:val="both"/>
      </w:pPr>
      <w:r>
        <w:t>6 Next.js 14. Документация [Электронный ресурс]. – Vercel Inc., 2024. – Режим доступа: https://nextjs.org/docs. – Дата обращения: 05.01.2025.</w:t>
      </w:r>
    </w:p>
    <w:p w14:paraId="70F91838" w14:textId="77777777" w:rsidR="00E22CDC" w:rsidRDefault="00000000">
      <w:pPr>
        <w:spacing w:line="360" w:lineRule="auto"/>
        <w:jc w:val="both"/>
      </w:pPr>
      <w:r>
        <w:t>7 Firebase Authentication. Документация [Электронный ресурс]. – Google LLC, 2024. – Режим доступа: https://firebase.google.com/docs/auth. – Дата обращения: 05.01.2025.</w:t>
      </w:r>
    </w:p>
    <w:p w14:paraId="1F231C8C" w14:textId="77777777" w:rsidR="00E22CDC" w:rsidRDefault="00000000">
      <w:pPr>
        <w:spacing w:line="360" w:lineRule="auto"/>
        <w:jc w:val="both"/>
      </w:pPr>
      <w:r>
        <w:t>8 Neon PostgreSQL. Документация [Электронный ресурс]. – Neon Inc., 2024. – Режим доступа: https://neon.tech/docs. – Дата обращения: 08.01.2025.</w:t>
      </w:r>
    </w:p>
    <w:p w14:paraId="210AF89C" w14:textId="77777777" w:rsidR="00E22CDC" w:rsidRDefault="00000000">
      <w:pPr>
        <w:spacing w:line="360" w:lineRule="auto"/>
        <w:jc w:val="both"/>
      </w:pPr>
      <w:r>
        <w:t>9 KLineCharts Library [Электронный ресурс]. – 2024. – Режим доступа: https://klinecharts.com/guide. – Дата обращения: 12.01.2025.</w:t>
      </w:r>
    </w:p>
    <w:p w14:paraId="3CF032AB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lang w:val="en-US"/>
        </w:rPr>
        <w:t xml:space="preserve">10 Wilder J.W. New Concepts in Technical Trading Systems. – Greensboro: Trend Research, 1978. – 156 </w:t>
      </w:r>
      <w:r>
        <w:t>с</w:t>
      </w:r>
      <w:r w:rsidRPr="005B0F19">
        <w:rPr>
          <w:lang w:val="en-US"/>
        </w:rPr>
        <w:t>.</w:t>
      </w:r>
    </w:p>
    <w:p w14:paraId="65D49439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lang w:val="en-US"/>
        </w:rPr>
        <w:t xml:space="preserve">11 Bollinger J. Bollinger on Bollinger Bands. – New York: McGraw-Hill, 2002. – 288 </w:t>
      </w:r>
      <w:r>
        <w:t>с</w:t>
      </w:r>
      <w:r w:rsidRPr="005B0F19">
        <w:rPr>
          <w:lang w:val="en-US"/>
        </w:rPr>
        <w:t>.</w:t>
      </w:r>
    </w:p>
    <w:p w14:paraId="27474133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lang w:val="en-US"/>
        </w:rPr>
        <w:t xml:space="preserve">12 Murphy J.J. Technical Analysis of the Financial Markets. – New York: New York Institute of Finance, 1999. – 576 </w:t>
      </w:r>
      <w:r>
        <w:t>с</w:t>
      </w:r>
      <w:r w:rsidRPr="005B0F19">
        <w:rPr>
          <w:lang w:val="en-US"/>
        </w:rPr>
        <w:t>.</w:t>
      </w:r>
    </w:p>
    <w:p w14:paraId="739D09FB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lang w:val="en-US"/>
        </w:rPr>
        <w:lastRenderedPageBreak/>
        <w:t xml:space="preserve">13 Lopez de Prado M. Advances in Financial Machine Learning. – Hoboken: John Wiley &amp; Sons, 2018. – 400 </w:t>
      </w:r>
      <w:r>
        <w:t>с</w:t>
      </w:r>
      <w:r w:rsidRPr="005B0F19">
        <w:rPr>
          <w:lang w:val="en-US"/>
        </w:rPr>
        <w:t>.</w:t>
      </w:r>
    </w:p>
    <w:p w14:paraId="6A94D4D2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lang w:val="en-US"/>
        </w:rPr>
        <w:t xml:space="preserve">14 Brown T. et al. Language Models are Few-Shot Learners // NeurIPS. – 2020. – </w:t>
      </w:r>
      <w:r>
        <w:t>Т</w:t>
      </w:r>
      <w:r w:rsidRPr="005B0F19">
        <w:rPr>
          <w:lang w:val="en-US"/>
        </w:rPr>
        <w:t xml:space="preserve">. 33. – </w:t>
      </w:r>
      <w:r>
        <w:t>С</w:t>
      </w:r>
      <w:r w:rsidRPr="005B0F19">
        <w:rPr>
          <w:lang w:val="en-US"/>
        </w:rPr>
        <w:t>. 1877–1901.</w:t>
      </w:r>
    </w:p>
    <w:p w14:paraId="6AB57931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lang w:val="en-US"/>
        </w:rPr>
        <w:t>15 Wei J. et al. Chain-of-Thought Prompting Elicits Reasoning in Large Language Models // NeurIPS. – 2022.</w:t>
      </w:r>
    </w:p>
    <w:p w14:paraId="4EF74523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lang w:val="en-US"/>
        </w:rPr>
        <w:t>16 White J. et al. A Prompt Pattern Catalog to Enhance Prompt Engineering with ChatGPT. – arXiv:2302.11382. – 2023.</w:t>
      </w:r>
    </w:p>
    <w:p w14:paraId="7F241E9C" w14:textId="77777777" w:rsidR="00E22CDC" w:rsidRDefault="00000000">
      <w:pPr>
        <w:spacing w:line="360" w:lineRule="auto"/>
        <w:jc w:val="both"/>
      </w:pPr>
      <w:r>
        <w:t>17 Tailwind CSS. Документация [Электронный ресурс]. – Tailwind Labs Inc., 2024. – Режим доступа: https://tailwindcss.com/docs. – Дата обращения: 07.01.2025.</w:t>
      </w:r>
    </w:p>
    <w:p w14:paraId="27B75124" w14:textId="77777777" w:rsidR="00E22CDC" w:rsidRDefault="00000000">
      <w:pPr>
        <w:spacing w:line="360" w:lineRule="auto"/>
        <w:jc w:val="both"/>
      </w:pPr>
      <w:r>
        <w:t>18 TypeScript Handbook [Электронный ресурс]. – Microsoft Corporation, 2024. – Режим доступа: https://www.typescriptlang.org/docs. – Дата обращения: 06.01.2025.</w:t>
      </w:r>
    </w:p>
    <w:p w14:paraId="3EB09F54" w14:textId="77777777" w:rsidR="00E22CDC" w:rsidRDefault="00000000">
      <w:pPr>
        <w:spacing w:line="360" w:lineRule="auto"/>
        <w:jc w:val="both"/>
      </w:pPr>
      <w:r>
        <w:t>19 Binance API. Документация [Электронный ресурс]. – Binance Holdings Ltd., 2024. – Режим доступа: https://binance-docs.github.io/apidocs. – Дата обращения: 10.01.2025.</w:t>
      </w:r>
    </w:p>
    <w:p w14:paraId="18DD3DC6" w14:textId="77777777" w:rsidR="00E22CDC" w:rsidRDefault="00000000">
      <w:pPr>
        <w:spacing w:line="360" w:lineRule="auto"/>
        <w:jc w:val="both"/>
      </w:pPr>
      <w:r>
        <w:t>20 PostgreSQL 16. Документация [Электронный ресурс]. – PostgreSQL Global Development Group, 2023. – Режим доступа: https://www.postgresql.org/docs/16. – Дата обращения: 08.01.2025.</w:t>
      </w:r>
    </w:p>
    <w:p w14:paraId="7A9789C0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lang w:val="en-US"/>
        </w:rPr>
        <w:t xml:space="preserve">21 Sezer O.B. et al. Financial Time Series Forecasting with Deep Learning: A Systematic Survey // Applied Soft Computing. – 2020. – </w:t>
      </w:r>
      <w:r>
        <w:t>Т</w:t>
      </w:r>
      <w:r w:rsidRPr="005B0F19">
        <w:rPr>
          <w:lang w:val="en-US"/>
        </w:rPr>
        <w:t xml:space="preserve">. 90. – </w:t>
      </w:r>
      <w:r>
        <w:t>С</w:t>
      </w:r>
      <w:r w:rsidRPr="005B0F19">
        <w:rPr>
          <w:lang w:val="en-US"/>
        </w:rPr>
        <w:t>. 106–140.</w:t>
      </w:r>
    </w:p>
    <w:p w14:paraId="228C8D21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lang w:val="en-US"/>
        </w:rPr>
        <w:t xml:space="preserve">22 Nakagawa K. et al. Deep Learning for Finance: Deep Portfolios // Applied Stochastic Models in Business and Industry. – 2018. – </w:t>
      </w:r>
      <w:r>
        <w:t>Т</w:t>
      </w:r>
      <w:r w:rsidRPr="005B0F19">
        <w:rPr>
          <w:lang w:val="en-US"/>
        </w:rPr>
        <w:t>. 34. – №. 4.</w:t>
      </w:r>
    </w:p>
    <w:p w14:paraId="050EE091" w14:textId="77777777" w:rsidR="00E22CDC" w:rsidRDefault="00000000">
      <w:pPr>
        <w:spacing w:line="360" w:lineRule="auto"/>
        <w:jc w:val="both"/>
      </w:pPr>
      <w:r w:rsidRPr="005B0F19">
        <w:rPr>
          <w:lang w:val="en-US"/>
        </w:rPr>
        <w:t xml:space="preserve">23 Bollen J., Mao H., Zeng X. Twitter Mood Predicts the Stock Market // Journal of Computational Science. – 2011. – </w:t>
      </w:r>
      <w:r>
        <w:t>Т</w:t>
      </w:r>
      <w:r w:rsidRPr="005B0F19">
        <w:rPr>
          <w:lang w:val="en-US"/>
        </w:rPr>
        <w:t xml:space="preserve">. 2. – №. </w:t>
      </w:r>
      <w:r>
        <w:t>1. – С. 1–8.</w:t>
      </w:r>
    </w:p>
    <w:p w14:paraId="26C9C948" w14:textId="77777777" w:rsidR="00E22CDC" w:rsidRDefault="00000000">
      <w:pPr>
        <w:spacing w:line="360" w:lineRule="auto"/>
        <w:jc w:val="both"/>
      </w:pPr>
      <w:r>
        <w:t>24 React 18. Документация [Электронный ресурс]. – Meta Platforms Inc., 2024. – Режим доступа: https://react.dev/reference. – Дата обращения: 06.01.2025.</w:t>
      </w:r>
    </w:p>
    <w:p w14:paraId="263BA83F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lang w:val="en-US"/>
        </w:rPr>
        <w:lastRenderedPageBreak/>
        <w:t xml:space="preserve">25 Sommerville I. Software Engineering. – 10th ed. – Reading: Addison-Wesley, 2016. – 816 </w:t>
      </w:r>
      <w:r>
        <w:t>с</w:t>
      </w:r>
      <w:r w:rsidRPr="005B0F19">
        <w:rPr>
          <w:lang w:val="en-US"/>
        </w:rPr>
        <w:t>.</w:t>
      </w:r>
    </w:p>
    <w:p w14:paraId="59B2519A" w14:textId="77777777" w:rsidR="00E22CDC" w:rsidRPr="005B0F19" w:rsidRDefault="00000000">
      <w:pPr>
        <w:rPr>
          <w:lang w:val="en-US"/>
        </w:rPr>
      </w:pPr>
      <w:r w:rsidRPr="005B0F19">
        <w:rPr>
          <w:lang w:val="en-US"/>
        </w:rPr>
        <w:br w:type="page"/>
      </w:r>
    </w:p>
    <w:p w14:paraId="28F15D2F" w14:textId="77777777" w:rsidR="00E22CDC" w:rsidRDefault="00000000">
      <w:pPr>
        <w:pStyle w:val="Heading1"/>
      </w:pPr>
      <w:r>
        <w:lastRenderedPageBreak/>
        <w:t>Приложение А (обязательное) Техническое задание</w:t>
      </w:r>
    </w:p>
    <w:p w14:paraId="4E909E8D" w14:textId="77777777" w:rsidR="00E22CDC" w:rsidRDefault="00000000">
      <w:pPr>
        <w:pStyle w:val="Heading2"/>
      </w:pPr>
      <w:r>
        <w:t>Введение</w:t>
      </w:r>
    </w:p>
    <w:p w14:paraId="1D1F7632" w14:textId="77777777" w:rsidR="00E22CDC" w:rsidRDefault="00000000">
      <w:pPr>
        <w:spacing w:line="360" w:lineRule="auto"/>
        <w:ind w:firstLine="720"/>
        <w:jc w:val="both"/>
      </w:pPr>
      <w:r>
        <w:t>Кроссплатформенное приложение KotvukAI предназначено для автоматического анализа криптовалютных торговых пар с использованием локальной большой языковой модели. Приложение работает в веб-браузере без установки клиентского программного обеспечения.</w:t>
      </w:r>
    </w:p>
    <w:p w14:paraId="5B061003" w14:textId="77777777" w:rsidR="00E22CDC" w:rsidRDefault="00000000">
      <w:pPr>
        <w:pStyle w:val="Heading2"/>
      </w:pPr>
      <w:r>
        <w:t>Основные функциональные требования</w:t>
      </w:r>
    </w:p>
    <w:p w14:paraId="12A1379B" w14:textId="77777777" w:rsidR="00E22CDC" w:rsidRDefault="00000000">
      <w:pPr>
        <w:spacing w:line="360" w:lineRule="auto"/>
        <w:ind w:firstLine="720"/>
        <w:jc w:val="both"/>
      </w:pPr>
      <w:r>
        <w:t>– Аутентификация пользователей через Firebase Authentication (email/пароль).</w:t>
      </w:r>
    </w:p>
    <w:p w14:paraId="4DDEFA18" w14:textId="77777777" w:rsidR="00E22CDC" w:rsidRDefault="00000000">
      <w:pPr>
        <w:spacing w:line="360" w:lineRule="auto"/>
        <w:ind w:firstLine="720"/>
        <w:jc w:val="both"/>
      </w:pPr>
      <w:r>
        <w:t>– Отображение ценового графика (японские свечи) для выбранной торговой пары и таймфрейма.</w:t>
      </w:r>
    </w:p>
    <w:p w14:paraId="7E2D3AD0" w14:textId="77777777" w:rsidR="00E22CDC" w:rsidRDefault="00000000">
      <w:pPr>
        <w:spacing w:line="360" w:lineRule="auto"/>
        <w:ind w:firstLine="720"/>
        <w:jc w:val="both"/>
      </w:pPr>
      <w:r>
        <w:t>– Автоматический расчёт технических индикаторов: RSI(14), MACD(12,26,9), Bollinger Bands(20,2).</w:t>
      </w:r>
    </w:p>
    <w:p w14:paraId="2836446F" w14:textId="77777777" w:rsidR="00E22CDC" w:rsidRDefault="00000000">
      <w:pPr>
        <w:spacing w:line="360" w:lineRule="auto"/>
        <w:ind w:firstLine="720"/>
        <w:jc w:val="both"/>
      </w:pPr>
      <w:r>
        <w:t>– Генерация торгового сигнала (LONG/SHORT/WAIT) через локальный LLM-сервер Ollama.</w:t>
      </w:r>
    </w:p>
    <w:p w14:paraId="44EC2E5D" w14:textId="77777777" w:rsidR="00E22CDC" w:rsidRDefault="00000000">
      <w:pPr>
        <w:spacing w:line="360" w:lineRule="auto"/>
        <w:ind w:firstLine="720"/>
        <w:jc w:val="both"/>
      </w:pPr>
      <w:r>
        <w:t>– Отображение уровней входа (Entry), тейк-профита (TP) и стоп-лосса (SL) на графике.</w:t>
      </w:r>
    </w:p>
    <w:p w14:paraId="33BB9009" w14:textId="77777777" w:rsidR="00E22CDC" w:rsidRDefault="00000000">
      <w:pPr>
        <w:spacing w:line="360" w:lineRule="auto"/>
        <w:ind w:firstLine="720"/>
        <w:jc w:val="both"/>
      </w:pPr>
      <w:r>
        <w:t>– Сохранение сигналов в базу данных с привязкой к учётной записи пользователя.</w:t>
      </w:r>
    </w:p>
    <w:p w14:paraId="3D91727A" w14:textId="77777777" w:rsidR="00E22CDC" w:rsidRDefault="00000000">
      <w:pPr>
        <w:spacing w:line="360" w:lineRule="auto"/>
        <w:ind w:firstLine="720"/>
        <w:jc w:val="both"/>
      </w:pPr>
      <w:r>
        <w:t>– Просмотр истории сигналов и управление торговыми позициями.</w:t>
      </w:r>
    </w:p>
    <w:p w14:paraId="0FE1778F" w14:textId="77777777" w:rsidR="00E22CDC" w:rsidRDefault="00000000">
      <w:pPr>
        <w:pStyle w:val="Heading2"/>
      </w:pPr>
      <w:r>
        <w:t>Нефункциональные требования</w:t>
      </w:r>
    </w:p>
    <w:p w14:paraId="57B45621" w14:textId="77777777" w:rsidR="00E22CDC" w:rsidRDefault="00000000">
      <w:pPr>
        <w:spacing w:line="360" w:lineRule="auto"/>
        <w:ind w:firstLine="720"/>
        <w:jc w:val="both"/>
      </w:pPr>
      <w:r>
        <w:t>– Время генерации сигнала — не более 30 секунд при работе LLM на GPU.</w:t>
      </w:r>
    </w:p>
    <w:p w14:paraId="3C591E22" w14:textId="77777777" w:rsidR="00E22CDC" w:rsidRDefault="00000000">
      <w:pPr>
        <w:spacing w:line="360" w:lineRule="auto"/>
        <w:ind w:firstLine="720"/>
        <w:jc w:val="both"/>
      </w:pPr>
      <w:r>
        <w:t>– Интерфейс должен корректно отображаться на экранах с шириной от 375 пикселей (смартфон) до 2560 пикселей (монитор 2K).</w:t>
      </w:r>
    </w:p>
    <w:p w14:paraId="41E5D8A4" w14:textId="77777777" w:rsidR="00E22CDC" w:rsidRDefault="00000000">
      <w:pPr>
        <w:spacing w:line="360" w:lineRule="auto"/>
        <w:ind w:firstLine="720"/>
        <w:jc w:val="both"/>
      </w:pPr>
      <w:r>
        <w:t>– Приложение должно работать в актуальных версиях Chrome, Firefox, Safari, Edge.</w:t>
      </w:r>
    </w:p>
    <w:p w14:paraId="29B4E0B3" w14:textId="77777777" w:rsidR="00E22CDC" w:rsidRDefault="00000000">
      <w:pPr>
        <w:spacing w:line="360" w:lineRule="auto"/>
        <w:ind w:firstLine="720"/>
        <w:jc w:val="both"/>
      </w:pPr>
      <w:r>
        <w:lastRenderedPageBreak/>
        <w:t>– Все запросы к защищённым маршрутам должны проверять JWT-токен.</w:t>
      </w:r>
    </w:p>
    <w:p w14:paraId="1B1CF3B1" w14:textId="77777777" w:rsidR="00E22CDC" w:rsidRDefault="00000000">
      <w:pPr>
        <w:spacing w:line="360" w:lineRule="auto"/>
        <w:ind w:firstLine="720"/>
        <w:jc w:val="both"/>
      </w:pPr>
      <w:r>
        <w:t>– SQL-запросы должны использовать параметризацию для защиты от SQL-инъекций.</w:t>
      </w:r>
    </w:p>
    <w:p w14:paraId="40BD9DC6" w14:textId="77777777" w:rsidR="00E22CDC" w:rsidRDefault="00000000">
      <w:pPr>
        <w:pStyle w:val="Heading2"/>
      </w:pPr>
      <w:r>
        <w:t>Технологии и инструменты</w:t>
      </w:r>
    </w:p>
    <w:p w14:paraId="455A91EA" w14:textId="77777777" w:rsidR="00E22CDC" w:rsidRDefault="00000000">
      <w:pPr>
        <w:spacing w:line="360" w:lineRule="auto"/>
        <w:ind w:firstLine="720"/>
        <w:jc w:val="both"/>
      </w:pPr>
      <w:r>
        <w:t>Frontend и Backend: Next.js 14, TypeScript, Tailwind CSS. База</w:t>
      </w:r>
      <w:r w:rsidRPr="005B0F19">
        <w:rPr>
          <w:lang w:val="en-US"/>
        </w:rPr>
        <w:t xml:space="preserve"> </w:t>
      </w:r>
      <w:r>
        <w:t>данных</w:t>
      </w:r>
      <w:r w:rsidRPr="005B0F19">
        <w:rPr>
          <w:lang w:val="en-US"/>
        </w:rPr>
        <w:t xml:space="preserve">: Neon PostgreSQL (serverless). </w:t>
      </w:r>
      <w:r>
        <w:t>Аутентификация</w:t>
      </w:r>
      <w:r w:rsidRPr="005B0F19">
        <w:rPr>
          <w:lang w:val="en-US"/>
        </w:rPr>
        <w:t>: Firebase Authentication, Firebase Admin SDK. LLM-</w:t>
      </w:r>
      <w:r>
        <w:t>инференс</w:t>
      </w:r>
      <w:r w:rsidRPr="005B0F19">
        <w:rPr>
          <w:lang w:val="en-US"/>
        </w:rPr>
        <w:t xml:space="preserve">: Ollama v0.9+, </w:t>
      </w:r>
      <w:r>
        <w:t>модель</w:t>
      </w:r>
      <w:r w:rsidRPr="005B0F19">
        <w:rPr>
          <w:lang w:val="en-US"/>
        </w:rPr>
        <w:t xml:space="preserve"> qwen3:1.7b Q4_K_M. </w:t>
      </w:r>
      <w:r>
        <w:t>Графики</w:t>
      </w:r>
      <w:r w:rsidRPr="005B0F19">
        <w:rPr>
          <w:lang w:val="en-US"/>
        </w:rPr>
        <w:t xml:space="preserve">: KLineCharts. </w:t>
      </w:r>
      <w:r>
        <w:t>Деплой: Vercel.</w:t>
      </w:r>
    </w:p>
    <w:p w14:paraId="3E9CA7CF" w14:textId="77777777" w:rsidR="00E22CDC" w:rsidRDefault="00000000">
      <w:pPr>
        <w:pStyle w:val="Heading2"/>
      </w:pPr>
      <w:r>
        <w:t>Этапы выполнения проекта</w:t>
      </w:r>
    </w:p>
    <w:p w14:paraId="1ADE75F6" w14:textId="77777777" w:rsidR="00E22CDC" w:rsidRDefault="00000000">
      <w:pPr>
        <w:spacing w:line="360" w:lineRule="auto"/>
        <w:ind w:firstLine="720"/>
        <w:jc w:val="both"/>
      </w:pPr>
      <w:r>
        <w:t>– Этап 1: Анализ предметной области и проектирование — 3 недели.</w:t>
      </w:r>
    </w:p>
    <w:p w14:paraId="636015F6" w14:textId="77777777" w:rsidR="00E22CDC" w:rsidRDefault="00000000">
      <w:pPr>
        <w:spacing w:line="360" w:lineRule="auto"/>
        <w:ind w:firstLine="720"/>
        <w:jc w:val="both"/>
      </w:pPr>
      <w:r>
        <w:t>– Этап 2: Разработка серверной части (API, авторизация, БД) — 4 недели.</w:t>
      </w:r>
    </w:p>
    <w:p w14:paraId="78377606" w14:textId="77777777" w:rsidR="00E22CDC" w:rsidRDefault="00000000">
      <w:pPr>
        <w:spacing w:line="360" w:lineRule="auto"/>
        <w:ind w:firstLine="720"/>
        <w:jc w:val="both"/>
      </w:pPr>
      <w:r>
        <w:t>– Этап 3: Разработка клиентской части (интерфейс, графики) — 3 недели.</w:t>
      </w:r>
    </w:p>
    <w:p w14:paraId="02B7C775" w14:textId="77777777" w:rsidR="00E22CDC" w:rsidRDefault="00000000">
      <w:pPr>
        <w:spacing w:line="360" w:lineRule="auto"/>
        <w:ind w:firstLine="720"/>
        <w:jc w:val="both"/>
      </w:pPr>
      <w:r>
        <w:t>– Этап 4: Интеграция Ollama и разработка AI-модуля — 3 недели.</w:t>
      </w:r>
    </w:p>
    <w:p w14:paraId="5F6B8FF8" w14:textId="77777777" w:rsidR="00E22CDC" w:rsidRDefault="00000000">
      <w:pPr>
        <w:spacing w:line="360" w:lineRule="auto"/>
        <w:ind w:firstLine="720"/>
        <w:jc w:val="both"/>
      </w:pPr>
      <w:r>
        <w:t>– Этап 5: Тестирование и устранение замечаний — 2 недели.</w:t>
      </w:r>
    </w:p>
    <w:p w14:paraId="3C7F0D57" w14:textId="77777777" w:rsidR="00E22CDC" w:rsidRDefault="00000000">
      <w:pPr>
        <w:spacing w:line="360" w:lineRule="auto"/>
        <w:ind w:firstLine="720"/>
        <w:jc w:val="both"/>
      </w:pPr>
      <w:r>
        <w:t>Общий срок: 15 недель.</w:t>
      </w:r>
    </w:p>
    <w:p w14:paraId="712F90D4" w14:textId="77777777" w:rsidR="00E22CDC" w:rsidRDefault="00000000">
      <w:r>
        <w:br w:type="page"/>
      </w:r>
    </w:p>
    <w:p w14:paraId="48D40722" w14:textId="77777777" w:rsidR="00E22CDC" w:rsidRDefault="00000000">
      <w:pPr>
        <w:pStyle w:val="Heading1"/>
      </w:pPr>
      <w:r>
        <w:lastRenderedPageBreak/>
        <w:t>Приложение Б (обязательное) Листинг программы</w:t>
      </w:r>
    </w:p>
    <w:p w14:paraId="09226F68" w14:textId="77777777" w:rsidR="00E22CDC" w:rsidRDefault="00000000">
      <w:pPr>
        <w:pStyle w:val="Heading2"/>
      </w:pPr>
      <w:r>
        <w:t>Б.1 Маршрут AI-анализа (app/api/analyze/route.ts)</w:t>
      </w:r>
    </w:p>
    <w:p w14:paraId="0918AA46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import 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{ NextRequest</w:t>
      </w:r>
      <w:proofErr w:type="gramEnd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NextResponse }</w:t>
      </w:r>
      <w:proofErr w:type="gramEnd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from 'next/server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';</w:t>
      </w:r>
      <w:proofErr w:type="gramEnd"/>
    </w:p>
    <w:p w14:paraId="1248E978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import 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{ verifyToken</w:t>
      </w:r>
      <w:proofErr w:type="gramEnd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} from '@/lib/auth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';</w:t>
      </w:r>
      <w:proofErr w:type="gramEnd"/>
    </w:p>
    <w:p w14:paraId="12315040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import 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{ fullAnalysis</w:t>
      </w:r>
      <w:proofErr w:type="gramEnd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} from '@/lib/ollama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';</w:t>
      </w:r>
      <w:proofErr w:type="gramEnd"/>
    </w:p>
    <w:p w14:paraId="08E06ECF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import 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{ sql</w:t>
      </w:r>
      <w:proofErr w:type="gramEnd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} from '@/lib/db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';</w:t>
      </w:r>
      <w:proofErr w:type="gramEnd"/>
    </w:p>
    <w:p w14:paraId="2507C096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import 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{ getMarketData</w:t>
      </w:r>
      <w:proofErr w:type="gramEnd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} from '@/lib/market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';</w:t>
      </w:r>
      <w:proofErr w:type="gramEnd"/>
    </w:p>
    <w:p w14:paraId="3573F59D" w14:textId="77777777" w:rsidR="00E22CDC" w:rsidRPr="005B0F19" w:rsidRDefault="00E22CDC">
      <w:pPr>
        <w:spacing w:line="360" w:lineRule="auto"/>
        <w:jc w:val="both"/>
        <w:rPr>
          <w:lang w:val="en-US"/>
        </w:rPr>
      </w:pPr>
    </w:p>
    <w:p w14:paraId="3CA24793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export const dynamic = 'force-dynamic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';</w:t>
      </w:r>
      <w:proofErr w:type="gramEnd"/>
    </w:p>
    <w:p w14:paraId="38A0AD71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export const maxDuration = 300;</w:t>
      </w:r>
    </w:p>
    <w:p w14:paraId="072A9621" w14:textId="77777777" w:rsidR="00E22CDC" w:rsidRPr="005B0F19" w:rsidRDefault="00E22CDC">
      <w:pPr>
        <w:spacing w:line="360" w:lineRule="auto"/>
        <w:jc w:val="both"/>
        <w:rPr>
          <w:lang w:val="en-US"/>
        </w:rPr>
      </w:pPr>
    </w:p>
    <w:p w14:paraId="07CE2DCF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export async function POST(req: NextRequest) {</w:t>
      </w:r>
    </w:p>
    <w:p w14:paraId="0BC00C0F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try {</w:t>
      </w:r>
    </w:p>
    <w:p w14:paraId="619B5538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const { userId } = await verifyToken();</w:t>
      </w:r>
    </w:p>
    <w:p w14:paraId="1F2120E9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const 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{ pair</w:t>
      </w:r>
      <w:proofErr w:type="gramEnd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timeframe }</w:t>
      </w:r>
      <w:proofErr w:type="gramEnd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= await 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req.json</w:t>
      </w:r>
      <w:proofErr w:type="gramEnd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);</w:t>
      </w:r>
      <w:proofErr w:type="gramEnd"/>
    </w:p>
    <w:p w14:paraId="54F83CC5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const market = await 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getMarketData(</w:t>
      </w:r>
      <w:proofErr w:type="gramEnd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pair, timeframe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);</w:t>
      </w:r>
      <w:proofErr w:type="gramEnd"/>
    </w:p>
    <w:p w14:paraId="52403F43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const 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{ final</w:t>
      </w:r>
      <w:proofErr w:type="gramEnd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} = await 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fullAnalysis(</w:t>
      </w:r>
      <w:proofErr w:type="gramEnd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pair, timeframe, market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);</w:t>
      </w:r>
      <w:proofErr w:type="gramEnd"/>
    </w:p>
    <w:p w14:paraId="05C7C430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const verdict = 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final.v</w:t>
      </w:r>
      <w:proofErr w:type="gramEnd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|| 'WAIT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';</w:t>
      </w:r>
      <w:proofErr w:type="gramEnd"/>
    </w:p>
    <w:p w14:paraId="5BBE068E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const [signal] = await sql`</w:t>
      </w:r>
    </w:p>
    <w:p w14:paraId="240E5A5E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INSERT INTO signals (user_id, pair, timeframe, verdict, confidence,</w:t>
      </w:r>
    </w:p>
    <w:p w14:paraId="55AD8763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risk_score, leverage, entry_price, tp_price, sl_price,</w:t>
      </w:r>
    </w:p>
    <w:p w14:paraId="7D2FC67D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tp_pct, sl_pct, trend_description, raw_response)</w:t>
      </w:r>
    </w:p>
    <w:p w14:paraId="2CDEAE56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VALUES (${userId}, ${pair}, ${timeframe}, ${verdict},</w:t>
      </w:r>
    </w:p>
    <w:p w14:paraId="75D2D5B5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${final.c ?? 70}, ${final.r ?? 5}, ${final.l ?? 1},</w:t>
      </w:r>
    </w:p>
    <w:p w14:paraId="345D70FF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${final.e ?? market.price}, ${final.tp ?? null}, ${final.sl ?? null},</w:t>
      </w:r>
    </w:p>
    <w:p w14:paraId="7FC4C45E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${final.tp_pct ?? 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null},</w:t>
      </w:r>
      <w:proofErr w:type="gramEnd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${final.sl_pct ?? 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null},</w:t>
      </w:r>
      <w:proofErr w:type="gramEnd"/>
    </w:p>
    <w:p w14:paraId="3AAE5345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${final.trend ?? ''}, ${JSON.stringify(final)})</w:t>
      </w:r>
    </w:p>
    <w:p w14:paraId="4CBD4120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RETURNING id, created_at</w:t>
      </w:r>
    </w:p>
    <w:p w14:paraId="13785845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  `;</w:t>
      </w:r>
    </w:p>
    <w:p w14:paraId="0ADF1B46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return NextResponse.json({ ...final, id: signal.id });</w:t>
      </w:r>
    </w:p>
    <w:p w14:paraId="2C25F57E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} catch (e: any) {</w:t>
      </w:r>
    </w:p>
    <w:p w14:paraId="4747AAEE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return NextResponse.json({ error: e.message }, { status: 500 });</w:t>
      </w:r>
    </w:p>
    <w:p w14:paraId="2375433B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}</w:t>
      </w:r>
    </w:p>
    <w:p w14:paraId="64A0EEF2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0CFBA2D1" w14:textId="77777777" w:rsidR="00E22CDC" w:rsidRPr="005B0F19" w:rsidRDefault="00000000">
      <w:pPr>
        <w:pStyle w:val="Heading2"/>
        <w:rPr>
          <w:lang w:val="en-US"/>
        </w:rPr>
      </w:pPr>
      <w:r>
        <w:t>Б</w:t>
      </w:r>
      <w:r w:rsidRPr="005B0F19">
        <w:rPr>
          <w:lang w:val="en-US"/>
        </w:rPr>
        <w:t xml:space="preserve">.2 </w:t>
      </w:r>
      <w:r>
        <w:t>Компонент</w:t>
      </w:r>
      <w:r w:rsidRPr="005B0F19">
        <w:rPr>
          <w:lang w:val="en-US"/>
        </w:rPr>
        <w:t xml:space="preserve"> </w:t>
      </w:r>
      <w:r>
        <w:t>графика</w:t>
      </w:r>
      <w:r w:rsidRPr="005B0F19">
        <w:rPr>
          <w:lang w:val="en-US"/>
        </w:rPr>
        <w:t xml:space="preserve"> (components/app/chart/KLineChartComponent.tsx, </w:t>
      </w:r>
      <w:r>
        <w:t>фрагмент</w:t>
      </w:r>
      <w:r w:rsidRPr="005B0F19">
        <w:rPr>
          <w:lang w:val="en-US"/>
        </w:rPr>
        <w:t>)</w:t>
      </w:r>
    </w:p>
    <w:p w14:paraId="2CA1EACB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useEffect(() =&gt; {</w:t>
      </w:r>
    </w:p>
    <w:p w14:paraId="5AB9306E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if (!chartRef.current || !analysis) return;</w:t>
      </w:r>
    </w:p>
    <w:p w14:paraId="0D83DF21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chart.removeAllOverlays();</w:t>
      </w:r>
    </w:p>
    <w:p w14:paraId="1713AF6F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{ entry_price, tp_price, sl_price, verdict } = analysis;</w:t>
      </w:r>
    </w:p>
    <w:p w14:paraId="693E02DF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let tp = tp_price;</w:t>
      </w:r>
    </w:p>
    <w:p w14:paraId="0B012525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let sl = sl_price;</w:t>
      </w:r>
    </w:p>
    <w:p w14:paraId="45FAA0C8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isLong = verdict !== 'SHORT';</w:t>
      </w:r>
    </w:p>
    <w:p w14:paraId="3AF6F62B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// </w:t>
      </w:r>
      <w:r>
        <w:rPr>
          <w:rFonts w:ascii="Courier New" w:eastAsia="Courier New" w:hAnsi="Courier New" w:cs="Courier New"/>
          <w:sz w:val="20"/>
          <w:szCs w:val="20"/>
        </w:rPr>
        <w:t>Автокоррекция</w:t>
      </w: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перевёрнутых</w:t>
      </w: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TP/SL</w:t>
      </w:r>
    </w:p>
    <w:p w14:paraId="2F4E9D79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if (tp &amp;&amp; sl &amp;&amp; entry_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price) {</w:t>
      </w:r>
      <w:proofErr w:type="gramEnd"/>
    </w:p>
    <w:p w14:paraId="75FBFA3A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  if (isLong &amp;&amp; tp &lt; entry_price &amp;&amp; sl &gt; entry_price) [tp, sl] = [sl, tp];</w:t>
      </w:r>
    </w:p>
    <w:p w14:paraId="5EBB8A04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  if (!isLong &amp;&amp; tp &gt; entry_price &amp;&amp; sl &lt; entry_price) [tp, sl] = [sl, tp];</w:t>
      </w:r>
    </w:p>
    <w:p w14:paraId="5BAA9A89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}</w:t>
      </w:r>
    </w:p>
    <w:p w14:paraId="3AF766DE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addLine = (price: number, color: string, text: string) =&gt; {</w:t>
      </w:r>
    </w:p>
    <w:p w14:paraId="4032181B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  chart.createOverlay({</w:t>
      </w:r>
    </w:p>
    <w:p w14:paraId="5CD3AC42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name: 'priceLine',</w:t>
      </w:r>
    </w:p>
    <w:p w14:paraId="3F8441C2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points: [{ value: price }],</w:t>
      </w:r>
    </w:p>
    <w:p w14:paraId="4FDB8AE3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styles: 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{ line</w:t>
      </w:r>
      <w:proofErr w:type="gramEnd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: 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{ color</w:t>
      </w:r>
      <w:proofErr w:type="gramEnd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}, text: 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{ color</w:t>
      </w:r>
      <w:proofErr w:type="gramEnd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, size: 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12 }</w:t>
      </w:r>
      <w:proofErr w:type="gramEnd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},</w:t>
      </w:r>
    </w:p>
    <w:p w14:paraId="346C1762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extendData: text,</w:t>
      </w:r>
    </w:p>
    <w:p w14:paraId="31C9DA2D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  });</w:t>
      </w:r>
    </w:p>
    <w:p w14:paraId="27C3C671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};</w:t>
      </w:r>
    </w:p>
    <w:p w14:paraId="1CA0AB94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if (entry_price) addLine(entry_price, '#f0a500', 'Entry');</w:t>
      </w:r>
    </w:p>
    <w:p w14:paraId="5AE30E07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if (tp) 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addLine(</w:t>
      </w:r>
      <w:proofErr w:type="gramEnd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tp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, '#</w:t>
      </w:r>
      <w:proofErr w:type="gramEnd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00e676', `TP +${analysis.tp_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pct}%</w:t>
      </w:r>
      <w:proofErr w:type="gramEnd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`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);</w:t>
      </w:r>
      <w:proofErr w:type="gramEnd"/>
    </w:p>
    <w:p w14:paraId="539E0466" w14:textId="77777777" w:rsidR="00E22CDC" w:rsidRPr="005B0F19" w:rsidRDefault="00000000">
      <w:pPr>
        <w:spacing w:line="360" w:lineRule="auto"/>
        <w:jc w:val="both"/>
        <w:rPr>
          <w:lang w:val="en-US"/>
        </w:rPr>
      </w:pPr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 xml:space="preserve">  if (sl) 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addLine(</w:t>
      </w:r>
      <w:proofErr w:type="gramEnd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sl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, '#</w:t>
      </w:r>
      <w:proofErr w:type="gramEnd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ff3d57', `SL -${analysis.sl_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pct}%</w:t>
      </w:r>
      <w:proofErr w:type="gramEnd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`</w:t>
      </w:r>
      <w:proofErr w:type="gramStart"/>
      <w:r w:rsidRPr="005B0F19">
        <w:rPr>
          <w:rFonts w:ascii="Courier New" w:eastAsia="Courier New" w:hAnsi="Courier New" w:cs="Courier New"/>
          <w:sz w:val="20"/>
          <w:szCs w:val="20"/>
          <w:lang w:val="en-US"/>
        </w:rPr>
        <w:t>);</w:t>
      </w:r>
      <w:proofErr w:type="gramEnd"/>
    </w:p>
    <w:p w14:paraId="701B9F6F" w14:textId="77777777" w:rsidR="00E22CDC" w:rsidRDefault="00000000">
      <w:pPr>
        <w:spacing w:line="360" w:lineRule="auto"/>
        <w:jc w:val="both"/>
      </w:pPr>
      <w:r>
        <w:rPr>
          <w:rFonts w:ascii="Courier New" w:eastAsia="Courier New" w:hAnsi="Courier New" w:cs="Courier New"/>
          <w:sz w:val="20"/>
          <w:szCs w:val="20"/>
        </w:rPr>
        <w:t>}, [analysis]);</w:t>
      </w:r>
    </w:p>
    <w:sectPr w:rsidR="00E22CDC">
      <w:footerReference w:type="default" r:id="rId7"/>
      <w:pgSz w:w="11906" w:h="16838"/>
      <w:pgMar w:top="1134" w:right="992" w:bottom="1418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231E5" w14:textId="77777777" w:rsidR="00611E52" w:rsidRDefault="00611E52">
      <w:r>
        <w:separator/>
      </w:r>
    </w:p>
  </w:endnote>
  <w:endnote w:type="continuationSeparator" w:id="0">
    <w:p w14:paraId="6DDA399A" w14:textId="77777777" w:rsidR="00611E52" w:rsidRDefault="00611E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5B4E8" w14:textId="77777777" w:rsidR="00E22CDC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5B0F1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0B69E" w14:textId="77777777" w:rsidR="00611E52" w:rsidRDefault="00611E52">
      <w:r>
        <w:separator/>
      </w:r>
    </w:p>
  </w:footnote>
  <w:footnote w:type="continuationSeparator" w:id="0">
    <w:p w14:paraId="178DF794" w14:textId="77777777" w:rsidR="00611E52" w:rsidRDefault="00611E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05BC5"/>
    <w:multiLevelType w:val="hybridMultilevel"/>
    <w:tmpl w:val="EB62C51A"/>
    <w:lvl w:ilvl="0" w:tplc="06D2F730">
      <w:start w:val="1"/>
      <w:numFmt w:val="bullet"/>
      <w:lvlText w:val="●"/>
      <w:lvlJc w:val="left"/>
      <w:pPr>
        <w:ind w:left="720" w:hanging="360"/>
      </w:pPr>
    </w:lvl>
    <w:lvl w:ilvl="1" w:tplc="798A2EE8">
      <w:start w:val="1"/>
      <w:numFmt w:val="bullet"/>
      <w:lvlText w:val="○"/>
      <w:lvlJc w:val="left"/>
      <w:pPr>
        <w:ind w:left="1440" w:hanging="360"/>
      </w:pPr>
    </w:lvl>
    <w:lvl w:ilvl="2" w:tplc="EA124E68">
      <w:start w:val="1"/>
      <w:numFmt w:val="bullet"/>
      <w:lvlText w:val="■"/>
      <w:lvlJc w:val="left"/>
      <w:pPr>
        <w:ind w:left="2160" w:hanging="360"/>
      </w:pPr>
    </w:lvl>
    <w:lvl w:ilvl="3" w:tplc="47CA83DE">
      <w:start w:val="1"/>
      <w:numFmt w:val="bullet"/>
      <w:lvlText w:val="●"/>
      <w:lvlJc w:val="left"/>
      <w:pPr>
        <w:ind w:left="2880" w:hanging="360"/>
      </w:pPr>
    </w:lvl>
    <w:lvl w:ilvl="4" w:tplc="6E04ED38">
      <w:start w:val="1"/>
      <w:numFmt w:val="bullet"/>
      <w:lvlText w:val="○"/>
      <w:lvlJc w:val="left"/>
      <w:pPr>
        <w:ind w:left="3600" w:hanging="360"/>
      </w:pPr>
    </w:lvl>
    <w:lvl w:ilvl="5" w:tplc="FD881590">
      <w:start w:val="1"/>
      <w:numFmt w:val="bullet"/>
      <w:lvlText w:val="■"/>
      <w:lvlJc w:val="left"/>
      <w:pPr>
        <w:ind w:left="4320" w:hanging="360"/>
      </w:pPr>
    </w:lvl>
    <w:lvl w:ilvl="6" w:tplc="9D02C40A">
      <w:start w:val="1"/>
      <w:numFmt w:val="bullet"/>
      <w:lvlText w:val="●"/>
      <w:lvlJc w:val="left"/>
      <w:pPr>
        <w:ind w:left="5040" w:hanging="360"/>
      </w:pPr>
    </w:lvl>
    <w:lvl w:ilvl="7" w:tplc="6E74C52A">
      <w:start w:val="1"/>
      <w:numFmt w:val="bullet"/>
      <w:lvlText w:val="●"/>
      <w:lvlJc w:val="left"/>
      <w:pPr>
        <w:ind w:left="5760" w:hanging="360"/>
      </w:pPr>
    </w:lvl>
    <w:lvl w:ilvl="8" w:tplc="58DA0B8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645B22"/>
    <w:multiLevelType w:val="hybridMultilevel"/>
    <w:tmpl w:val="FE00FB02"/>
    <w:lvl w:ilvl="0" w:tplc="097C58E0">
      <w:start w:val="1"/>
      <w:numFmt w:val="decimal"/>
      <w:lvlText w:val="%1."/>
      <w:lvlJc w:val="left"/>
      <w:pPr>
        <w:spacing w:before="0" w:after="0" w:line="360" w:lineRule="auto"/>
        <w:ind w:left="720" w:hanging="360"/>
      </w:pPr>
    </w:lvl>
    <w:lvl w:ilvl="1" w:tplc="FD94E092">
      <w:numFmt w:val="decimal"/>
      <w:lvlText w:val=""/>
      <w:lvlJc w:val="left"/>
    </w:lvl>
    <w:lvl w:ilvl="2" w:tplc="C2327B8A">
      <w:numFmt w:val="decimal"/>
      <w:lvlText w:val=""/>
      <w:lvlJc w:val="left"/>
    </w:lvl>
    <w:lvl w:ilvl="3" w:tplc="B8A670EE">
      <w:numFmt w:val="decimal"/>
      <w:lvlText w:val=""/>
      <w:lvlJc w:val="left"/>
    </w:lvl>
    <w:lvl w:ilvl="4" w:tplc="F138AC86">
      <w:numFmt w:val="decimal"/>
      <w:lvlText w:val=""/>
      <w:lvlJc w:val="left"/>
    </w:lvl>
    <w:lvl w:ilvl="5" w:tplc="FECA0E1E">
      <w:numFmt w:val="decimal"/>
      <w:lvlText w:val=""/>
      <w:lvlJc w:val="left"/>
    </w:lvl>
    <w:lvl w:ilvl="6" w:tplc="1610E77C">
      <w:numFmt w:val="decimal"/>
      <w:lvlText w:val=""/>
      <w:lvlJc w:val="left"/>
    </w:lvl>
    <w:lvl w:ilvl="7" w:tplc="033C78A2">
      <w:numFmt w:val="decimal"/>
      <w:lvlText w:val=""/>
      <w:lvlJc w:val="left"/>
    </w:lvl>
    <w:lvl w:ilvl="8" w:tplc="834EC2C6">
      <w:numFmt w:val="decimal"/>
      <w:lvlText w:val=""/>
      <w:lvlJc w:val="left"/>
    </w:lvl>
  </w:abstractNum>
  <w:num w:numId="1" w16cid:durableId="7728674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CDC"/>
    <w:rsid w:val="005B0F19"/>
    <w:rsid w:val="00611E52"/>
    <w:rsid w:val="00A4483C"/>
    <w:rsid w:val="00E22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FDD35"/>
  <w15:docId w15:val="{6EC9FF35-1790-4446-BAD9-0F6BB8A19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00" w:line="360" w:lineRule="auto"/>
      <w:jc w:val="center"/>
      <w:outlineLvl w:val="0"/>
    </w:pPr>
    <w:rPr>
      <w:b/>
      <w:bCs/>
      <w:color w:val="000000"/>
    </w:rPr>
  </w:style>
  <w:style w:type="paragraph" w:styleId="Heading2">
    <w:name w:val="heading 2"/>
    <w:uiPriority w:val="9"/>
    <w:unhideWhenUsed/>
    <w:qFormat/>
    <w:pPr>
      <w:spacing w:before="200" w:after="120" w:line="360" w:lineRule="auto"/>
      <w:ind w:firstLine="720"/>
      <w:outlineLvl w:val="1"/>
    </w:pPr>
    <w:rPr>
      <w:b/>
      <w:bCs/>
      <w:color w:val="000000"/>
    </w:rPr>
  </w:style>
  <w:style w:type="paragraph" w:styleId="Heading3">
    <w:name w:val="heading 3"/>
    <w:uiPriority w:val="9"/>
    <w:unhideWhenUsed/>
    <w:qFormat/>
    <w:pPr>
      <w:spacing w:before="160" w:after="80" w:line="360" w:lineRule="auto"/>
      <w:ind w:firstLine="720"/>
      <w:outlineLvl w:val="2"/>
    </w:pPr>
    <w:rPr>
      <w:b/>
      <w:bCs/>
      <w:i/>
      <w:i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40</Pages>
  <Words>6385</Words>
  <Characters>45903</Characters>
  <Application>Microsoft Office Word</Application>
  <DocSecurity>0</DocSecurity>
  <Lines>1212</Lines>
  <Paragraphs>640</Paragraphs>
  <ScaleCrop>false</ScaleCrop>
  <Company/>
  <LinksUpToDate>false</LinksUpToDate>
  <CharactersWithSpaces>52207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Damir Bakyt</cp:lastModifiedBy>
  <cp:revision>3</cp:revision>
  <dcterms:created xsi:type="dcterms:W3CDTF">2026-03-20T23:43:00Z</dcterms:created>
  <dcterms:modified xsi:type="dcterms:W3CDTF">2026-03-20T23:45:00Z</dcterms:modified>
</cp:coreProperties>
</file>