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3A6D" w:rsidRPr="00105592" w14:paraId="024A06F7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5B967048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4673" w:type="dxa"/>
            <w:shd w:val="clear" w:color="auto" w:fill="FFFF00"/>
          </w:tcPr>
          <w:p w14:paraId="355E6B60" w14:textId="11A379B3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JavaScript</w:t>
            </w:r>
            <w:proofErr w:type="spellEnd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(JS) — динамічна, об'єктно-орієнтована </w:t>
            </w: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прототипна</w:t>
            </w:r>
            <w:proofErr w:type="spellEnd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мова програмування. Реалізація стандарту </w:t>
            </w: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ECMAScript</w:t>
            </w:r>
            <w:proofErr w:type="spellEnd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703A6D" w:rsidRPr="00105592" w14:paraId="21890D17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6CF9D0F9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Іконка</w:t>
            </w:r>
          </w:p>
        </w:tc>
        <w:tc>
          <w:tcPr>
            <w:tcW w:w="4673" w:type="dxa"/>
            <w:shd w:val="clear" w:color="auto" w:fill="FFFF00"/>
          </w:tcPr>
          <w:p w14:paraId="35C08149" w14:textId="77777777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8EFF635" w14:textId="77777777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92"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2FEFB539" wp14:editId="211E6868">
                  <wp:extent cx="771525" cy="771525"/>
                  <wp:effectExtent l="0" t="0" r="9525" b="9525"/>
                  <wp:docPr id="1" name="Рисунок 1" descr="Js – Бесплатные иконки: 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s – Бесплатные иконки: 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D6D9" w14:textId="352C8B7C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03A6D" w:rsidRPr="00105592" w14:paraId="200400C9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21C7DF0F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Засновник</w:t>
            </w:r>
          </w:p>
        </w:tc>
        <w:tc>
          <w:tcPr>
            <w:tcW w:w="4673" w:type="dxa"/>
            <w:shd w:val="clear" w:color="auto" w:fill="FFFF00"/>
          </w:tcPr>
          <w:p w14:paraId="0BC502AB" w14:textId="3E636C55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Брендан</w:t>
            </w:r>
            <w:proofErr w:type="spellEnd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Эйх</w:t>
            </w:r>
            <w:proofErr w:type="spellEnd"/>
          </w:p>
        </w:tc>
      </w:tr>
      <w:tr w:rsidR="00703A6D" w:rsidRPr="00105592" w14:paraId="4E0274EA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549EEE5E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Специфіка</w:t>
            </w:r>
          </w:p>
        </w:tc>
        <w:tc>
          <w:tcPr>
            <w:tcW w:w="4673" w:type="dxa"/>
            <w:shd w:val="clear" w:color="auto" w:fill="FFFF00"/>
          </w:tcPr>
          <w:p w14:paraId="702B73B2" w14:textId="5A5C1C32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JavaScript</w:t>
            </w:r>
            <w:proofErr w:type="spellEnd"/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зазвичай використовується як вбудована мова для програмного доступу до об'єктів додатків.</w:t>
            </w:r>
          </w:p>
        </w:tc>
      </w:tr>
      <w:tr w:rsidR="00703A6D" w:rsidRPr="00105592" w14:paraId="4B2BBBAA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4F4C1B96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Сфери використання</w:t>
            </w:r>
          </w:p>
        </w:tc>
        <w:tc>
          <w:tcPr>
            <w:tcW w:w="4673" w:type="dxa"/>
            <w:shd w:val="clear" w:color="auto" w:fill="FFFF00"/>
          </w:tcPr>
          <w:p w14:paraId="35CB1685" w14:textId="4C516408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Найбільш широке застосування знаходить у браузерах як мова сценаріїв для надання інтерактивності веб-сторінкам.</w:t>
            </w:r>
          </w:p>
        </w:tc>
      </w:tr>
      <w:tr w:rsidR="00703A6D" w:rsidRPr="00105592" w14:paraId="66137DFE" w14:textId="77777777" w:rsidTr="00105592">
        <w:trPr>
          <w:trHeight w:val="1134"/>
        </w:trPr>
        <w:tc>
          <w:tcPr>
            <w:tcW w:w="4672" w:type="dxa"/>
            <w:shd w:val="clear" w:color="auto" w:fill="00B0F0"/>
          </w:tcPr>
          <w:p w14:paraId="67CB504E" w14:textId="77777777" w:rsidR="00703A6D" w:rsidRPr="00105592" w:rsidRDefault="00703A6D" w:rsidP="001055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Компанії, що використовують</w:t>
            </w:r>
          </w:p>
        </w:tc>
        <w:tc>
          <w:tcPr>
            <w:tcW w:w="4673" w:type="dxa"/>
            <w:shd w:val="clear" w:color="auto" w:fill="FFFF00"/>
          </w:tcPr>
          <w:p w14:paraId="7DD4C195" w14:textId="7F518DCE" w:rsidR="00703A6D" w:rsidRPr="00105592" w:rsidRDefault="00703A6D" w:rsidP="001055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Будь яка компанія світу, що має сайт. </w:t>
            </w:r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Навіть якщо сайт компанії не має динамічного контенту, то </w:t>
            </w:r>
            <w:proofErr w:type="spellStart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JavaScript</w:t>
            </w:r>
            <w:proofErr w:type="spellEnd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використовуються для відстежування активності користувачів, наприклад через утиліту </w:t>
            </w:r>
            <w:proofErr w:type="spellStart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GTag</w:t>
            </w:r>
            <w:proofErr w:type="spellEnd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компанії </w:t>
            </w:r>
            <w:proofErr w:type="spellStart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Google</w:t>
            </w:r>
            <w:proofErr w:type="spellEnd"/>
            <w:r w:rsidR="00105592" w:rsidRPr="001055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</w:tc>
      </w:tr>
    </w:tbl>
    <w:p w14:paraId="48C739C3" w14:textId="57AA2045" w:rsidR="00FF76B2" w:rsidRPr="00105592" w:rsidRDefault="00703A6D" w:rsidP="00703A6D">
      <w:pPr>
        <w:pStyle w:val="a4"/>
        <w:jc w:val="center"/>
        <w:rPr>
          <w:rFonts w:ascii="Times New Roman" w:hAnsi="Times New Roman" w:cs="Times New Roman"/>
          <w:lang w:val="uk-UA"/>
        </w:rPr>
      </w:pPr>
      <w:proofErr w:type="spellStart"/>
      <w:r w:rsidRPr="00105592">
        <w:rPr>
          <w:rFonts w:ascii="Times New Roman" w:hAnsi="Times New Roman" w:cs="Times New Roman"/>
          <w:lang w:val="uk-UA"/>
        </w:rPr>
        <w:t>JavaScript</w:t>
      </w:r>
      <w:proofErr w:type="spellEnd"/>
    </w:p>
    <w:sectPr w:rsidR="00FF76B2" w:rsidRPr="0010559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53FE8" w14:textId="77777777" w:rsidR="00B0351A" w:rsidRDefault="00B0351A" w:rsidP="00105592">
      <w:pPr>
        <w:spacing w:after="0" w:line="240" w:lineRule="auto"/>
      </w:pPr>
      <w:r>
        <w:separator/>
      </w:r>
    </w:p>
  </w:endnote>
  <w:endnote w:type="continuationSeparator" w:id="0">
    <w:p w14:paraId="0D0B9847" w14:textId="77777777" w:rsidR="00B0351A" w:rsidRDefault="00B0351A" w:rsidP="00105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2DCF" w14:textId="33770829" w:rsidR="00105592" w:rsidRPr="00105592" w:rsidRDefault="00105592">
    <w:pPr>
      <w:pStyle w:val="a8"/>
      <w:rPr>
        <w:lang w:val="uk-UA"/>
      </w:rPr>
    </w:pPr>
    <w:r>
      <w:rPr>
        <w:lang w:val="uk-UA"/>
      </w:rPr>
      <w:t>Тищенко Д. В.</w:t>
    </w:r>
  </w:p>
  <w:p w14:paraId="673A3E5F" w14:textId="77777777" w:rsidR="00105592" w:rsidRDefault="0010559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45FFC" w14:textId="77777777" w:rsidR="00B0351A" w:rsidRDefault="00B0351A" w:rsidP="00105592">
      <w:pPr>
        <w:spacing w:after="0" w:line="240" w:lineRule="auto"/>
      </w:pPr>
      <w:r>
        <w:separator/>
      </w:r>
    </w:p>
  </w:footnote>
  <w:footnote w:type="continuationSeparator" w:id="0">
    <w:p w14:paraId="5EA05E96" w14:textId="77777777" w:rsidR="00B0351A" w:rsidRDefault="00B0351A" w:rsidP="00105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B2"/>
    <w:rsid w:val="00105592"/>
    <w:rsid w:val="00703A6D"/>
    <w:rsid w:val="00B0351A"/>
    <w:rsid w:val="00E71758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A921"/>
  <w15:chartTrackingRefBased/>
  <w15:docId w15:val="{F776715B-F270-4F9D-8A76-E0612B29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3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703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0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10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5592"/>
  </w:style>
  <w:style w:type="paragraph" w:styleId="a8">
    <w:name w:val="footer"/>
    <w:basedOn w:val="a"/>
    <w:link w:val="a9"/>
    <w:uiPriority w:val="99"/>
    <w:unhideWhenUsed/>
    <w:rsid w:val="00105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5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97D5-21E7-4CFA-8959-6844A35B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2</cp:revision>
  <cp:lastPrinted>2022-11-02T11:00:00Z</cp:lastPrinted>
  <dcterms:created xsi:type="dcterms:W3CDTF">2022-11-02T10:42:00Z</dcterms:created>
  <dcterms:modified xsi:type="dcterms:W3CDTF">2022-11-02T11:07:00Z</dcterms:modified>
</cp:coreProperties>
</file>