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EA2C" w14:textId="420E1A90" w:rsidR="0074443A" w:rsidRDefault="0074443A" w:rsidP="00E5522C">
      <w:pPr>
        <w:jc w:val="center"/>
        <w:rPr>
          <w:sz w:val="22"/>
          <w:szCs w:val="28"/>
        </w:rPr>
      </w:pPr>
      <w:r>
        <w:rPr>
          <w:rFonts w:hint="eastAsia"/>
          <w:sz w:val="24"/>
          <w:szCs w:val="32"/>
        </w:rPr>
        <w:t>食品別消費者物価指数</w:t>
      </w:r>
    </w:p>
    <w:p w14:paraId="321DD6C9" w14:textId="143630B2" w:rsidR="0074443A" w:rsidRDefault="0058023B" w:rsidP="0058023B">
      <w:pPr>
        <w:pStyle w:val="a7"/>
        <w:numPr>
          <w:ilvl w:val="0"/>
          <w:numId w:val="2"/>
        </w:numPr>
        <w:ind w:leftChars="0"/>
      </w:pPr>
      <w:r>
        <w:rPr>
          <w:rFonts w:hint="eastAsia"/>
        </w:rPr>
        <w:t>分析の目的</w:t>
      </w:r>
    </w:p>
    <w:p w14:paraId="7DF6DFF2" w14:textId="6EB6FAA3" w:rsidR="0058023B" w:rsidRDefault="00D36983" w:rsidP="0058023B">
      <w:pPr>
        <w:rPr>
          <w:rFonts w:hint="eastAsia"/>
        </w:rPr>
      </w:pPr>
      <w:r>
        <w:rPr>
          <w:rFonts w:hint="eastAsia"/>
        </w:rPr>
        <w:t>今食品の消費にどのような差が</w:t>
      </w:r>
      <w:r w:rsidR="00FD1753">
        <w:rPr>
          <w:rFonts w:hint="eastAsia"/>
        </w:rPr>
        <w:t>あるのか興味を持ったため</w:t>
      </w:r>
    </w:p>
    <w:p w14:paraId="0A855991" w14:textId="77777777" w:rsidR="00D36983" w:rsidRDefault="00D36983" w:rsidP="0058023B">
      <w:pPr>
        <w:rPr>
          <w:rFonts w:hint="eastAsia"/>
        </w:rPr>
      </w:pPr>
    </w:p>
    <w:p w14:paraId="3ED56486" w14:textId="580D5706" w:rsidR="0058023B" w:rsidRDefault="0058023B" w:rsidP="0058023B">
      <w:pPr>
        <w:pStyle w:val="a7"/>
        <w:numPr>
          <w:ilvl w:val="0"/>
          <w:numId w:val="2"/>
        </w:numPr>
        <w:ind w:leftChars="0"/>
      </w:pPr>
      <w:r>
        <w:rPr>
          <w:rFonts w:hint="eastAsia"/>
        </w:rPr>
        <w:t>データの出典</w:t>
      </w:r>
    </w:p>
    <w:p w14:paraId="12D06A9B" w14:textId="4FB05A0D" w:rsidR="00D36983" w:rsidRDefault="00D36983" w:rsidP="00D36983">
      <w:r>
        <w:t>e-Stat</w:t>
      </w:r>
    </w:p>
    <w:p w14:paraId="3232DA2B" w14:textId="1BC7B8E8" w:rsidR="00D36983" w:rsidRDefault="00D36983" w:rsidP="00D36983">
      <w:hyperlink r:id="rId7" w:history="1">
        <w:r w:rsidRPr="000A33DB">
          <w:rPr>
            <w:rStyle w:val="a9"/>
          </w:rPr>
          <w:t>https://www.e-stat.go.jp/stat-search/database?page=1&amp;layout=datalist&amp;toukei=00200573&amp;tstat=000001084976&amp;cycle=0&amp;tclass1val=0</w:t>
        </w:r>
      </w:hyperlink>
    </w:p>
    <w:p w14:paraId="56ED734B" w14:textId="6E6CF2D6" w:rsidR="00D36983" w:rsidRPr="00D36983" w:rsidRDefault="00FD1753" w:rsidP="00FD1753">
      <w:pPr>
        <w:widowControl/>
        <w:jc w:val="left"/>
        <w:rPr>
          <w:rFonts w:hint="eastAsia"/>
        </w:rPr>
      </w:pPr>
      <w:r>
        <w:br w:type="page"/>
      </w:r>
    </w:p>
    <w:p w14:paraId="1350E9AE" w14:textId="7B5F8EDB" w:rsidR="0058023B" w:rsidRDefault="0058023B" w:rsidP="0058023B">
      <w:pPr>
        <w:pStyle w:val="a7"/>
        <w:numPr>
          <w:ilvl w:val="0"/>
          <w:numId w:val="2"/>
        </w:numPr>
        <w:ind w:leftChars="0"/>
      </w:pPr>
      <w:r>
        <w:rPr>
          <w:rFonts w:hint="eastAsia"/>
        </w:rPr>
        <w:lastRenderedPageBreak/>
        <w:t>表</w:t>
      </w:r>
    </w:p>
    <w:p w14:paraId="0AAE53A1" w14:textId="3299DE47" w:rsidR="0058023B" w:rsidRDefault="0058023B" w:rsidP="0058023B">
      <w:pPr>
        <w:pStyle w:val="a8"/>
        <w:keepNext/>
      </w:pPr>
      <w:r>
        <w:t xml:space="preserve">表 </w:t>
      </w:r>
      <w:r>
        <w:fldChar w:fldCharType="begin"/>
      </w:r>
      <w:r>
        <w:instrText xml:space="preserve"> SEQ 表 \* ARABIC </w:instrText>
      </w:r>
      <w:r>
        <w:fldChar w:fldCharType="separate"/>
      </w:r>
      <w:r>
        <w:rPr>
          <w:noProof/>
        </w:rPr>
        <w:t>1</w:t>
      </w:r>
      <w:r>
        <w:fldChar w:fldCharType="end"/>
      </w:r>
      <w:r>
        <w:rPr>
          <w:rFonts w:hint="eastAsia"/>
        </w:rPr>
        <w:t xml:space="preserve">　食品別消費者物価指数の推移</w:t>
      </w:r>
    </w:p>
    <w:p w14:paraId="4D50C495" w14:textId="641C1917" w:rsidR="0058023B" w:rsidRDefault="0058023B" w:rsidP="0058023B">
      <w:pPr>
        <w:rPr>
          <w:rFonts w:hint="eastAsia"/>
        </w:rPr>
      </w:pPr>
      <w:r w:rsidRPr="0058023B">
        <w:drawing>
          <wp:inline distT="0" distB="0" distL="0" distR="0" wp14:anchorId="7D61869B" wp14:editId="2175E823">
            <wp:extent cx="5372100" cy="5943600"/>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8"/>
                    <a:stretch>
                      <a:fillRect/>
                    </a:stretch>
                  </pic:blipFill>
                  <pic:spPr>
                    <a:xfrm>
                      <a:off x="0" y="0"/>
                      <a:ext cx="5372100" cy="5943600"/>
                    </a:xfrm>
                    <a:prstGeom prst="rect">
                      <a:avLst/>
                    </a:prstGeom>
                  </pic:spPr>
                </pic:pic>
              </a:graphicData>
            </a:graphic>
          </wp:inline>
        </w:drawing>
      </w:r>
    </w:p>
    <w:p w14:paraId="4A40544A" w14:textId="165192E8" w:rsidR="0058023B" w:rsidRDefault="0058023B" w:rsidP="0058023B">
      <w:pPr>
        <w:rPr>
          <w:rFonts w:hint="eastAsia"/>
        </w:rPr>
      </w:pPr>
    </w:p>
    <w:p w14:paraId="344BE3D0" w14:textId="420AD7F9" w:rsidR="00D36983" w:rsidRDefault="00FD1753" w:rsidP="00D36983">
      <w:pPr>
        <w:keepNext/>
      </w:pPr>
      <w:r>
        <w:rPr>
          <w:noProof/>
        </w:rPr>
        <w:lastRenderedPageBreak/>
        <w:drawing>
          <wp:inline distT="0" distB="0" distL="0" distR="0" wp14:anchorId="27D97BC7" wp14:editId="7742357C">
            <wp:extent cx="5400040" cy="352171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21710"/>
                    </a:xfrm>
                    <a:prstGeom prst="rect">
                      <a:avLst/>
                    </a:prstGeom>
                  </pic:spPr>
                </pic:pic>
              </a:graphicData>
            </a:graphic>
          </wp:inline>
        </w:drawing>
      </w:r>
    </w:p>
    <w:p w14:paraId="45EAC3BE" w14:textId="24B6C6CC" w:rsidR="0058023B" w:rsidRDefault="00D36983" w:rsidP="00D36983">
      <w:pPr>
        <w:pStyle w:val="a8"/>
      </w:pPr>
      <w:r>
        <w:t xml:space="preserve">図 </w:t>
      </w:r>
      <w:r>
        <w:fldChar w:fldCharType="begin"/>
      </w:r>
      <w:r>
        <w:instrText xml:space="preserve"> SEQ 図 \* ARABIC </w:instrText>
      </w:r>
      <w:r>
        <w:fldChar w:fldCharType="separate"/>
      </w:r>
      <w:r>
        <w:rPr>
          <w:noProof/>
        </w:rPr>
        <w:t>1</w:t>
      </w:r>
      <w:r>
        <w:fldChar w:fldCharType="end"/>
      </w:r>
      <w:r>
        <w:rPr>
          <w:rFonts w:hint="eastAsia"/>
        </w:rPr>
        <w:t xml:space="preserve">　食品別消費者物価指数の推移</w:t>
      </w:r>
    </w:p>
    <w:p w14:paraId="12F536A9" w14:textId="77777777" w:rsidR="00D36983" w:rsidRPr="00D36983" w:rsidRDefault="00D36983" w:rsidP="00D36983">
      <w:pPr>
        <w:rPr>
          <w:rFonts w:hint="eastAsia"/>
        </w:rPr>
      </w:pPr>
    </w:p>
    <w:p w14:paraId="0E15FC68" w14:textId="643EADDC" w:rsidR="0058023B" w:rsidRDefault="0058023B" w:rsidP="0058023B">
      <w:pPr>
        <w:pStyle w:val="a7"/>
        <w:numPr>
          <w:ilvl w:val="0"/>
          <w:numId w:val="2"/>
        </w:numPr>
        <w:ind w:leftChars="0"/>
      </w:pPr>
      <w:r>
        <w:rPr>
          <w:rFonts w:hint="eastAsia"/>
        </w:rPr>
        <w:t>考察</w:t>
      </w:r>
    </w:p>
    <w:p w14:paraId="53A0C12A" w14:textId="350C4419" w:rsidR="00D36983" w:rsidRPr="0058023B" w:rsidRDefault="00D36983" w:rsidP="00D36983">
      <w:pPr>
        <w:rPr>
          <w:rFonts w:hint="eastAsia"/>
        </w:rPr>
      </w:pPr>
      <w:r>
        <w:rPr>
          <w:rFonts w:hint="eastAsia"/>
        </w:rPr>
        <w:t xml:space="preserve">　2005年ごろまでは飲料が1人抜けて多く消費されていたが、最近になるとどの食品も高水準で同じくらいの消費となっていることが分かった。</w:t>
      </w:r>
    </w:p>
    <w:sectPr w:rsidR="00D36983" w:rsidRPr="0058023B">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A67EA" w14:textId="77777777" w:rsidR="00E5522C" w:rsidRDefault="00E5522C" w:rsidP="00E5522C">
      <w:r>
        <w:separator/>
      </w:r>
    </w:p>
  </w:endnote>
  <w:endnote w:type="continuationSeparator" w:id="0">
    <w:p w14:paraId="1ECEE68E" w14:textId="77777777" w:rsidR="00E5522C" w:rsidRDefault="00E5522C" w:rsidP="00E5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3DEE0" w14:textId="77777777" w:rsidR="00E5522C" w:rsidRDefault="00E5522C" w:rsidP="00E5522C">
      <w:r>
        <w:separator/>
      </w:r>
    </w:p>
  </w:footnote>
  <w:footnote w:type="continuationSeparator" w:id="0">
    <w:p w14:paraId="28769769" w14:textId="77777777" w:rsidR="00E5522C" w:rsidRDefault="00E5522C" w:rsidP="00E55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660A" w14:textId="11E7DAFB" w:rsidR="00E5522C" w:rsidRDefault="00E5522C">
    <w:pPr>
      <w:pStyle w:val="a3"/>
      <w:rPr>
        <w:rFonts w:hint="eastAsia"/>
      </w:rPr>
    </w:pPr>
    <w:r>
      <w:rPr>
        <w:rFonts w:hint="eastAsia"/>
      </w:rPr>
      <w:t xml:space="preserve">NE 21-1084B　</w:t>
    </w:r>
    <w:r>
      <w:rPr>
        <w:rFonts w:hint="eastAsia"/>
      </w:rPr>
      <w:t>笹川高聖　情報分析演習「第8回課題」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75D3"/>
    <w:multiLevelType w:val="hybridMultilevel"/>
    <w:tmpl w:val="251E42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D919BA"/>
    <w:multiLevelType w:val="hybridMultilevel"/>
    <w:tmpl w:val="36FAA5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2C"/>
    <w:rsid w:val="001716E0"/>
    <w:rsid w:val="0058023B"/>
    <w:rsid w:val="0074443A"/>
    <w:rsid w:val="00D36983"/>
    <w:rsid w:val="00E5522C"/>
    <w:rsid w:val="00E63175"/>
    <w:rsid w:val="00FD1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5815B"/>
  <w15:chartTrackingRefBased/>
  <w15:docId w15:val="{D422110D-D7FD-CE4F-B0D5-C405B244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3175"/>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522C"/>
    <w:pPr>
      <w:tabs>
        <w:tab w:val="center" w:pos="4252"/>
        <w:tab w:val="right" w:pos="8504"/>
      </w:tabs>
      <w:snapToGrid w:val="0"/>
    </w:pPr>
  </w:style>
  <w:style w:type="character" w:customStyle="1" w:styleId="a4">
    <w:name w:val="ヘッダー (文字)"/>
    <w:basedOn w:val="a0"/>
    <w:link w:val="a3"/>
    <w:uiPriority w:val="99"/>
    <w:rsid w:val="00E5522C"/>
  </w:style>
  <w:style w:type="paragraph" w:styleId="a5">
    <w:name w:val="footer"/>
    <w:basedOn w:val="a"/>
    <w:link w:val="a6"/>
    <w:uiPriority w:val="99"/>
    <w:unhideWhenUsed/>
    <w:rsid w:val="00E5522C"/>
    <w:pPr>
      <w:tabs>
        <w:tab w:val="center" w:pos="4252"/>
        <w:tab w:val="right" w:pos="8504"/>
      </w:tabs>
      <w:snapToGrid w:val="0"/>
    </w:pPr>
  </w:style>
  <w:style w:type="character" w:customStyle="1" w:styleId="a6">
    <w:name w:val="フッター (文字)"/>
    <w:basedOn w:val="a0"/>
    <w:link w:val="a5"/>
    <w:uiPriority w:val="99"/>
    <w:rsid w:val="00E5522C"/>
  </w:style>
  <w:style w:type="character" w:customStyle="1" w:styleId="10">
    <w:name w:val="見出し 1 (文字)"/>
    <w:basedOn w:val="a0"/>
    <w:link w:val="1"/>
    <w:uiPriority w:val="9"/>
    <w:rsid w:val="00E63175"/>
    <w:rPr>
      <w:rFonts w:asciiTheme="majorHAnsi" w:eastAsiaTheme="majorEastAsia" w:hAnsiTheme="majorHAnsi" w:cstheme="majorBidi"/>
      <w:sz w:val="24"/>
    </w:rPr>
  </w:style>
  <w:style w:type="paragraph" w:styleId="a7">
    <w:name w:val="List Paragraph"/>
    <w:basedOn w:val="a"/>
    <w:uiPriority w:val="34"/>
    <w:qFormat/>
    <w:rsid w:val="0058023B"/>
    <w:pPr>
      <w:ind w:leftChars="400" w:left="840"/>
    </w:pPr>
  </w:style>
  <w:style w:type="paragraph" w:styleId="a8">
    <w:name w:val="caption"/>
    <w:basedOn w:val="a"/>
    <w:next w:val="a"/>
    <w:uiPriority w:val="35"/>
    <w:unhideWhenUsed/>
    <w:qFormat/>
    <w:rsid w:val="0058023B"/>
    <w:rPr>
      <w:b/>
      <w:bCs/>
      <w:szCs w:val="21"/>
    </w:rPr>
  </w:style>
  <w:style w:type="character" w:styleId="a9">
    <w:name w:val="Hyperlink"/>
    <w:basedOn w:val="a0"/>
    <w:uiPriority w:val="99"/>
    <w:unhideWhenUsed/>
    <w:rsid w:val="00D36983"/>
    <w:rPr>
      <w:color w:val="0563C1" w:themeColor="hyperlink"/>
      <w:u w:val="single"/>
    </w:rPr>
  </w:style>
  <w:style w:type="character" w:styleId="aa">
    <w:name w:val="Unresolved Mention"/>
    <w:basedOn w:val="a0"/>
    <w:uiPriority w:val="99"/>
    <w:semiHidden/>
    <w:unhideWhenUsed/>
    <w:rsid w:val="00D36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2439">
      <w:bodyDiv w:val="1"/>
      <w:marLeft w:val="0"/>
      <w:marRight w:val="0"/>
      <w:marTop w:val="0"/>
      <w:marBottom w:val="0"/>
      <w:divBdr>
        <w:top w:val="none" w:sz="0" w:space="0" w:color="auto"/>
        <w:left w:val="none" w:sz="0" w:space="0" w:color="auto"/>
        <w:bottom w:val="none" w:sz="0" w:space="0" w:color="auto"/>
        <w:right w:val="none" w:sz="0" w:space="0" w:color="auto"/>
      </w:divBdr>
    </w:div>
    <w:div w:id="648942635">
      <w:bodyDiv w:val="1"/>
      <w:marLeft w:val="0"/>
      <w:marRight w:val="0"/>
      <w:marTop w:val="0"/>
      <w:marBottom w:val="0"/>
      <w:divBdr>
        <w:top w:val="none" w:sz="0" w:space="0" w:color="auto"/>
        <w:left w:val="none" w:sz="0" w:space="0" w:color="auto"/>
        <w:bottom w:val="none" w:sz="0" w:space="0" w:color="auto"/>
        <w:right w:val="none" w:sz="0" w:space="0" w:color="auto"/>
      </w:divBdr>
    </w:div>
    <w:div w:id="154405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stat.go.jp/stat-search/database?page=1&amp;layout=datalist&amp;toukei=00200573&amp;tstat=000001084976&amp;cycle=0&amp;tclass1va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Words>
  <Characters>411</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笹川　高聖</dc:creator>
  <cp:keywords/>
  <dc:description/>
  <cp:lastModifiedBy>笹川　高聖</cp:lastModifiedBy>
  <cp:revision>1</cp:revision>
  <dcterms:created xsi:type="dcterms:W3CDTF">2021-11-18T23:49:00Z</dcterms:created>
  <dcterms:modified xsi:type="dcterms:W3CDTF">2021-11-23T01:58:00Z</dcterms:modified>
</cp:coreProperties>
</file>