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9C5A" w14:textId="77777777" w:rsidR="009010DC" w:rsidRPr="009010DC" w:rsidRDefault="009010DC" w:rsidP="009010DC">
      <w:r w:rsidRPr="009010DC">
        <w:rPr>
          <w:b/>
          <w:bCs/>
        </w:rPr>
        <w:t>Objet : Candidature au poste de Référent Technique Applications Accueil SI Particuliers – JR100681</w:t>
      </w:r>
    </w:p>
    <w:p w14:paraId="0188FEA4" w14:textId="77777777" w:rsidR="009010DC" w:rsidRPr="009010DC" w:rsidRDefault="009010DC" w:rsidP="009010DC">
      <w:r w:rsidRPr="009010DC">
        <w:t>Madame, Monsieur,</w:t>
      </w:r>
    </w:p>
    <w:p w14:paraId="7F9D9A2A" w14:textId="77777777" w:rsidR="009010DC" w:rsidRPr="009010DC" w:rsidRDefault="009010DC" w:rsidP="009010DC">
      <w:r w:rsidRPr="009010DC">
        <w:t>Après plus de dix années passées au sein de la Banque de France, je souhaite aujourd'hui poursuivre mon parcours au sein de l'institution en évoluant vers le poste de Référent Technique Applications Accueil SI Particuliers.</w:t>
      </w:r>
    </w:p>
    <w:p w14:paraId="5C302D20" w14:textId="77777777" w:rsidR="009010DC" w:rsidRPr="009010DC" w:rsidRDefault="009010DC" w:rsidP="009010DC">
      <w:r w:rsidRPr="009010DC">
        <w:t>Depuis 2015, je contribue au développement, à l'évolution et à la maintenance de la bibliothèque de composants Angular de la Banque de France. J'ai participé aux migrations successives de la charte graphique Angular, au développement de composants réutilisables conformes aux exigences d'accessibilité numérique (RGAA) et aux principes de sobriété numérique, ainsi qu'à l'accompagnement de nombreux projets de la Banque de France, parmi lesquels MODACWEB.</w:t>
      </w:r>
    </w:p>
    <w:p w14:paraId="3F401159" w14:textId="77777777" w:rsidR="009010DC" w:rsidRPr="009010DC" w:rsidRDefault="009010DC" w:rsidP="009010DC">
      <w:r w:rsidRPr="009010DC">
        <w:t>Au-delà du développement, mon rôle m'amène à intervenir en amont des réalisations en participant aux ateliers de conception avec les designers UI/UX et les équipes projets afin d'analyser les besoins, d'étudier la faisabilité technique des maquettes, d'estimer les charges de développement et de préparer leur intégration Angular. J'assure également un accompagnement technique auprès des équipes sur les composants de la charte graphique, les migrations applicatives, les bonnes pratiques de développement et la résolution de problématiques techniques, ainsi qu'un support sur Angular, npm, Jenkins, SonarQube, Git et les pipelines CI/CD.</w:t>
      </w:r>
    </w:p>
    <w:p w14:paraId="17E64C51" w14:textId="77777777" w:rsidR="009010DC" w:rsidRPr="009010DC" w:rsidRDefault="009010DC" w:rsidP="009010DC">
      <w:r w:rsidRPr="009010DC">
        <w:t>J'ai également réalisé des audits d'accessibilité numérique, accompagné les équipes dans leur mise en conformité RGAA et animé des formations auprès des développeurs. Ma certification Opquast « Mobiliser un Référentiel Qualité Numérique », obtenue avec un score de 750/1000, complète cette expérience autour de la qualité numérique et des bonnes pratiques du Web.</w:t>
      </w:r>
    </w:p>
    <w:p w14:paraId="790A6FC0" w14:textId="77777777" w:rsidR="009010DC" w:rsidRPr="009010DC" w:rsidRDefault="009010DC" w:rsidP="009010DC">
      <w:r w:rsidRPr="009010DC">
        <w:t>Avant ma reconversion vers le développement logiciel, j'ai acquis une expérience professionnelle aux États-Unis dans le domaine de l'amélioration continue. Cette expérience m'a permis de développer des compétences en animation de réunions, coordination transverse, pilotage de projets, suivi d'indicateurs de performance, conduite d'actions d'amélioration et accompagnement du changement. Elle continue aujourd'hui à enrichir ma pratique professionnelle par une culture de l'analyse, de la méthode et de la recherche de solutions.</w:t>
      </w:r>
    </w:p>
    <w:p w14:paraId="206E1F06" w14:textId="77777777" w:rsidR="009010DC" w:rsidRPr="009010DC" w:rsidRDefault="009010DC" w:rsidP="009010DC">
      <w:r w:rsidRPr="009010DC">
        <w:rPr>
          <w:b/>
          <w:bCs/>
        </w:rPr>
        <w:t>Le poste de Référent Technique s'inscrit pour moi dans la continuité de mon parcours et représente une évolution naturelle vers un périmètre technique plus large, associant analyse, accompagnement des équipes, coordination et suivi des évolutions applicatives.</w:t>
      </w:r>
      <w:r w:rsidRPr="009010DC">
        <w:t xml:space="preserve"> Mon expertise est aujourd'hui principalement centrée sur Angular et les technologies Front-End, et je poursuis parallèlement ma montée en </w:t>
      </w:r>
      <w:r w:rsidRPr="009010DC">
        <w:lastRenderedPageBreak/>
        <w:t>compétences en Java, SQL et sur les technologies Back-End afin d'élargir progressivement mon périmètre technique.</w:t>
      </w:r>
    </w:p>
    <w:p w14:paraId="3BA8EFD6" w14:textId="77777777" w:rsidR="009010DC" w:rsidRPr="009010DC" w:rsidRDefault="009010DC" w:rsidP="009010DC">
      <w:r w:rsidRPr="009010DC">
        <w:t>Je serais heureux de pouvoir vous rencontrer afin d'échanger sur ma candidature et sur la manière dont mon expérience, ma connaissance de l'environnement de la Banque de France et mon parcours pourraient contribuer aux missions de l'équipe.</w:t>
      </w:r>
    </w:p>
    <w:p w14:paraId="5B05C998" w14:textId="77777777" w:rsidR="009010DC" w:rsidRPr="009010DC" w:rsidRDefault="009010DC" w:rsidP="009010DC">
      <w:r w:rsidRPr="009010DC">
        <w:t>Je vous prie d'agréer, Madame, Monsieur, l'expression de mes salutations distinguées.</w:t>
      </w:r>
    </w:p>
    <w:p w14:paraId="0813B8CB" w14:textId="77777777" w:rsidR="009010DC" w:rsidRPr="009010DC" w:rsidRDefault="009010DC" w:rsidP="009010DC">
      <w:r w:rsidRPr="009010DC">
        <w:rPr>
          <w:b/>
          <w:bCs/>
        </w:rPr>
        <w:t>Philippe PARMENTIER</w:t>
      </w:r>
    </w:p>
    <w:p w14:paraId="37D3187F" w14:textId="77777777" w:rsidR="00117F41" w:rsidRPr="009010DC" w:rsidRDefault="00117F41" w:rsidP="009010DC"/>
    <w:sectPr w:rsidR="00117F41" w:rsidRPr="009010DC">
      <w:headerReference w:type="even" r:id="rId6"/>
      <w:headerReference w:type="default" r:id="rId7"/>
      <w:head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FD27F" w14:textId="77777777" w:rsidR="007D03FE" w:rsidRDefault="007D03FE" w:rsidP="00426AEB">
      <w:pPr>
        <w:spacing w:after="0" w:line="240" w:lineRule="auto"/>
      </w:pPr>
      <w:r>
        <w:separator/>
      </w:r>
    </w:p>
  </w:endnote>
  <w:endnote w:type="continuationSeparator" w:id="0">
    <w:p w14:paraId="6B409EF4" w14:textId="77777777" w:rsidR="007D03FE" w:rsidRDefault="007D03FE" w:rsidP="00426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AE659" w14:textId="77777777" w:rsidR="007D03FE" w:rsidRDefault="007D03FE" w:rsidP="00426AEB">
      <w:pPr>
        <w:spacing w:after="0" w:line="240" w:lineRule="auto"/>
      </w:pPr>
      <w:r>
        <w:separator/>
      </w:r>
    </w:p>
  </w:footnote>
  <w:footnote w:type="continuationSeparator" w:id="0">
    <w:p w14:paraId="2E299B39" w14:textId="77777777" w:rsidR="007D03FE" w:rsidRDefault="007D03FE" w:rsidP="00426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16A5" w14:textId="24A1C5F7" w:rsidR="00426AEB" w:rsidRDefault="00426AEB">
    <w:pPr>
      <w:pStyle w:val="En-tte"/>
    </w:pPr>
    <w:r>
      <w:rPr>
        <w:noProof/>
      </w:rPr>
      <mc:AlternateContent>
        <mc:Choice Requires="wps">
          <w:drawing>
            <wp:anchor distT="0" distB="0" distL="0" distR="0" simplePos="0" relativeHeight="251659264" behindDoc="0" locked="0" layoutInCell="1" allowOverlap="1" wp14:anchorId="6D34516C" wp14:editId="781FE146">
              <wp:simplePos x="635" y="635"/>
              <wp:positionH relativeFrom="page">
                <wp:align>right</wp:align>
              </wp:positionH>
              <wp:positionV relativeFrom="page">
                <wp:align>top</wp:align>
              </wp:positionV>
              <wp:extent cx="946785" cy="370205"/>
              <wp:effectExtent l="0" t="0" r="0" b="10795"/>
              <wp:wrapNone/>
              <wp:docPr id="480382210" name="Zone de texte 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65F87572" w14:textId="07BE7940"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34516C" id="_x0000_t202" coordsize="21600,21600" o:spt="202" path="m,l,21600r21600,l21600,xe">
              <v:stroke joinstyle="miter"/>
              <v:path gradientshapeok="t" o:connecttype="rect"/>
            </v:shapetype>
            <v:shape id="Zone de texte 2" o:spid="_x0000_s1026" type="#_x0000_t202" alt="BDF-PUBLIC" style="position:absolute;margin-left:23.35pt;margin-top:0;width:74.5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EvDgIAABoEAAAOAAAAZHJzL2Uyb0RvYy54bWysU8lu2zAQvRfoPxC815LdOItgOXATuChg&#10;JAGcImeaIi0BJIcgaUvu13dISXab9lT0Qs2mWd68Wdx3WpGjcL4BU9LpJKdEGA5VY/Yl/f66/nRL&#10;iQ/MVEyBESU9CU/vlx8/LFpbiBnUoCrhCCYxvmhtSesQbJFlntdCMz8BKww6JTjNAqpun1WOtZhd&#10;q2yW59dZC66yDrjwHq2PvZMuU34pBQ/PUnoRiCop9hbS69K7i2+2XLBi75itGz60wf6hC80ag0XP&#10;qR5ZYOTgmj9S6YY78CDDhIPOQMqGizQDTjPN302zrZkVaRYEx9szTP7/peVPx619cSR0X6DDBUZA&#10;WusLj8Y4Tyedjl/slKAfITydYRNdIByNd1fXN7dzSji6Pt/ks3wes2SXn63z4asATaJQUodbSWCx&#10;48aHPnQMibUMrBul0maU+c2AOaMlu3QYpdDtuqHtHVQnnMZBv2hv+brBmhvmwwtzuFkcANkanvGR&#10;CtqSwiBRUoP78Td7jEfA0UtJi0wpqUEqU6K+GVxEJFUSpnf5PEfNJW02v8qjthuDzEE/AJJwivdg&#10;eRJjcFCjKB3oNyTzKlZDFzMca5Y0jOJD6HmLx8DFapWCkESWhY3ZWh5TR7Aikq/dG3N2gDvgnp5g&#10;5BIr3qHex8Y/vV0dAmKfVhKB7dEc8EYCpqUOxxIZ/queoi4nvfwJAAD//wMAUEsDBBQABgAIAAAA&#10;IQCej7bj3QAAAAQBAAAPAAAAZHJzL2Rvd25yZXYueG1sTI9BS8NAEIXvgv9hGcGL2E2tShozKSIU&#10;7MGD1Ry8bbLTJJidDbvbNPn3br3oZeDxHu99k28m04uRnO8sIywXCQji2uqOG4TPj+1tCsIHxVr1&#10;lglhJg+b4vIiV5m2J36ncR8aEUvYZwqhDWHIpPR1S0b5hR2Io3ewzqgQpWukduoUy00v75LkURrV&#10;cVxo1UAvLdXf+6NBKCd387Zd717n6qsb52RXrtJDiXh9NT0/gQg0hb8wnPEjOhSRqbJH1l70CPGR&#10;8HvP3v16CaJCeEhXIItc/ocvfgAAAP//AwBQSwECLQAUAAYACAAAACEAtoM4kv4AAADhAQAAEwAA&#10;AAAAAAAAAAAAAAAAAAAAW0NvbnRlbnRfVHlwZXNdLnhtbFBLAQItABQABgAIAAAAIQA4/SH/1gAA&#10;AJQBAAALAAAAAAAAAAAAAAAAAC8BAABfcmVscy8ucmVsc1BLAQItABQABgAIAAAAIQAIuOEvDgIA&#10;ABoEAAAOAAAAAAAAAAAAAAAAAC4CAABkcnMvZTJvRG9jLnhtbFBLAQItABQABgAIAAAAIQCej7bj&#10;3QAAAAQBAAAPAAAAAAAAAAAAAAAAAGgEAABkcnMvZG93bnJldi54bWxQSwUGAAAAAAQABADzAAAA&#10;cgUAAAAA&#10;" filled="f" stroked="f">
              <v:textbox style="mso-fit-shape-to-text:t" inset="0,15pt,20pt,0">
                <w:txbxContent>
                  <w:p w14:paraId="65F87572" w14:textId="07BE7940"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A41E" w14:textId="2937C0FA" w:rsidR="00426AEB" w:rsidRDefault="00426AEB">
    <w:pPr>
      <w:pStyle w:val="En-tte"/>
    </w:pPr>
    <w:r>
      <w:rPr>
        <w:noProof/>
      </w:rPr>
      <mc:AlternateContent>
        <mc:Choice Requires="wps">
          <w:drawing>
            <wp:anchor distT="0" distB="0" distL="0" distR="0" simplePos="0" relativeHeight="251660288" behindDoc="0" locked="0" layoutInCell="1" allowOverlap="1" wp14:anchorId="5AF2F5AF" wp14:editId="7994B124">
              <wp:simplePos x="635" y="635"/>
              <wp:positionH relativeFrom="page">
                <wp:align>right</wp:align>
              </wp:positionH>
              <wp:positionV relativeFrom="page">
                <wp:align>top</wp:align>
              </wp:positionV>
              <wp:extent cx="946785" cy="370205"/>
              <wp:effectExtent l="0" t="0" r="0" b="10795"/>
              <wp:wrapNone/>
              <wp:docPr id="859826800" name="Zone de texte 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05EACDE9" w14:textId="1BEA0AD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F2F5AF" id="_x0000_t202" coordsize="21600,21600" o:spt="202" path="m,l,21600r21600,l21600,xe">
              <v:stroke joinstyle="miter"/>
              <v:path gradientshapeok="t" o:connecttype="rect"/>
            </v:shapetype>
            <v:shape id="Zone de texte 3" o:spid="_x0000_s1027" type="#_x0000_t202" alt="BDF-PUBLIC" style="position:absolute;margin-left:23.35pt;margin-top:0;width:74.5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iYqEQIAACEEAAAOAAAAZHJzL2Uyb0RvYy54bWysU8lu2zAQvRfoPxC815LdOItgOXATuCgQ&#10;JAGcImeaIi0BFIcgx5bcr++Q8pKkPRW9ULNpOPPe4+y2bw3bKR8asCUfj3LOlJVQNXZT8p8vyy/X&#10;nAUUthIGrCr5XgV+O//8ada5Qk2gBlMpz6iJDUXnSl4juiLLgqxVK8IInLKU1OBbgeT6TVZ50VH3&#10;1mSTPL/MOvCV8yBVCBS9H5J8nvprrSQ+aR0UMlNymg3T6dO5jmc2n4li44WrG3kYQ/zDFK1oLF16&#10;anUvULCtb/5o1TbSQwCNIwltBlo3UqUdaJtx/mGbVS2cSrsQOMGdYAr/r6183K3cs2fYf4OeCIyA&#10;dC4UgYJxn177Nn5pUkZ5gnB/gk31yCQFby4ur66nnElKfb3KJ/k0dsnOPzsf8LuClkWj5J5YSWCJ&#10;3UPAofRYEu+ysGyMScwY+y5APWMkO08YLezXPWuqN9OvodrTUh4GvoOTy4aufhABn4UngmkPEi0+&#10;0aENdCWHg8VZDf7X3+KxnnCnLGcdCabklhTNmflhiY+orWSMb/JpTp5P3mR6kUdvfSyy2/YOSItj&#10;ehZOJjMWozma2kP7SppexNsoJaykO0uOR/MOB/nSm5BqsUhFpCUn8MGunIytI2YR0Jf+VXh3QB2J&#10;rkc4SkoUH8AfauOfwS22SBQkZiK+A5oH2EmHidvDm4lCf+unqvPLnv8GAAD//wMAUEsDBBQABgAI&#10;AAAAIQCej7bj3QAAAAQBAAAPAAAAZHJzL2Rvd25yZXYueG1sTI9BS8NAEIXvgv9hGcGL2E2tShoz&#10;KSIU7MGD1Ry8bbLTJJidDbvbNPn3br3oZeDxHu99k28m04uRnO8sIywXCQji2uqOG4TPj+1tCsIH&#10;xVr1lglhJg+b4vIiV5m2J36ncR8aEUvYZwqhDWHIpPR1S0b5hR2Io3ewzqgQpWukduoUy00v75Lk&#10;URrVcVxo1UAvLdXf+6NBKCd387Zd717n6qsb52RXrtJDiXh9NT0/gQg0hb8wnPEjOhSRqbJH1l70&#10;CPGR8HvP3v16CaJCeEhXIItc/ocvfgAAAP//AwBQSwECLQAUAAYACAAAACEAtoM4kv4AAADhAQAA&#10;EwAAAAAAAAAAAAAAAAAAAAAAW0NvbnRlbnRfVHlwZXNdLnhtbFBLAQItABQABgAIAAAAIQA4/SH/&#10;1gAAAJQBAAALAAAAAAAAAAAAAAAAAC8BAABfcmVscy8ucmVsc1BLAQItABQABgAIAAAAIQAu8iYq&#10;EQIAACEEAAAOAAAAAAAAAAAAAAAAAC4CAABkcnMvZTJvRG9jLnhtbFBLAQItABQABgAIAAAAIQCe&#10;j7bj3QAAAAQBAAAPAAAAAAAAAAAAAAAAAGsEAABkcnMvZG93bnJldi54bWxQSwUGAAAAAAQABADz&#10;AAAAdQUAAAAA&#10;" filled="f" stroked="f">
              <v:textbox style="mso-fit-shape-to-text:t" inset="0,15pt,20pt,0">
                <w:txbxContent>
                  <w:p w14:paraId="05EACDE9" w14:textId="1BEA0AD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2337" w14:textId="165FE4D1" w:rsidR="00426AEB" w:rsidRDefault="00426AEB">
    <w:pPr>
      <w:pStyle w:val="En-tte"/>
    </w:pPr>
    <w:r>
      <w:rPr>
        <w:noProof/>
      </w:rPr>
      <mc:AlternateContent>
        <mc:Choice Requires="wps">
          <w:drawing>
            <wp:anchor distT="0" distB="0" distL="0" distR="0" simplePos="0" relativeHeight="251658240" behindDoc="0" locked="0" layoutInCell="1" allowOverlap="1" wp14:anchorId="77D9F246" wp14:editId="51F7E1CB">
              <wp:simplePos x="635" y="635"/>
              <wp:positionH relativeFrom="page">
                <wp:align>right</wp:align>
              </wp:positionH>
              <wp:positionV relativeFrom="page">
                <wp:align>top</wp:align>
              </wp:positionV>
              <wp:extent cx="946785" cy="370205"/>
              <wp:effectExtent l="0" t="0" r="0" b="10795"/>
              <wp:wrapNone/>
              <wp:docPr id="1990503522" name="Zone de texte 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2A29B5C0" w14:textId="1D2E3F0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7D9F246" id="_x0000_t202" coordsize="21600,21600" o:spt="202" path="m,l,21600r21600,l21600,xe">
              <v:stroke joinstyle="miter"/>
              <v:path gradientshapeok="t" o:connecttype="rect"/>
            </v:shapetype>
            <v:shape id="Zone de texte 1" o:spid="_x0000_s1028" type="#_x0000_t202" alt="BDF-PUBLIC" style="position:absolute;margin-left:23.35pt;margin-top:0;width:74.5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VoEwIAACEEAAAOAAAAZHJzL2Uyb0RvYy54bWysU8tu2zAQvBfoPxC815LdOA/BcuAmcFHA&#10;SAI4Rc40RVoCSC5B0pbcr++Skuw27anohdqXlrszw8V9pxU5CucbMCWdTnJKhOFQNWZf0u+v60+3&#10;lPjATMUUGFHSk/D0fvnxw6K1hZhBDaoSjmAT44vWlrQOwRZZ5nktNPMTsMJgUoLTLKDr9lnlWIvd&#10;tcpmeX6dteAq64AL7zH62CfpMvWXUvDwLKUXgaiS4mwhnS6du3hmywUr9o7ZuuHDGOwfptCsMXjp&#10;udUjC4wcXPNHK91wBx5kmHDQGUjZcJF2wG2m+btttjWzIu2C4Hh7hsn/v7b86bi1L46E7gt0SGAE&#10;pLW+8BiM+3TS6fjFSQnmEcLTGTbRBcIxeHd1fXM7p4Rj6vNNPsvnsUt2+dk6H74K0CQaJXXISgKL&#10;HTc+9KVjSbzLwLpRKjGjzG8B7Bkj2WXCaIVu15GmKulsnH4H1QmXctDz7S1fN3j1hvnwwhwSjHug&#10;aMMzHlJBW1IYLEpqcD/+Fo/1iDtmKWlRMCU1qGhK1DeDfERtJWN6l89z9FzyZvOrPHq7scgc9AOg&#10;Fqf4LCxPZiwOajSlA/2Gml7F2zDFDMc7SxpG8yH08sU3wcVqlYpQS5aFjdlaHltHzCKgr90bc3ZA&#10;PSBdTzBKihXvwO9r45/erg4BKUjMRHx7NAfYUYeJ2+HNRKH/6qeqy8te/gQAAP//AwBQSwMEFAAG&#10;AAgAAAAhAJ6PtuPdAAAABAEAAA8AAABkcnMvZG93bnJldi54bWxMj0FLw0AQhe+C/2EZwYvYTa1K&#10;GjMpIhTswYPVHLxtstMkmJ0Nu9s0+fduvehl4PEe732TbybTi5Gc7ywjLBcJCOLa6o4bhM+P7W0K&#10;wgfFWvWWCWEmD5vi8iJXmbYnfqdxHxoRS9hnCqENYcik9HVLRvmFHYijd7DOqBCla6R26hTLTS/v&#10;kuRRGtVxXGjVQC8t1d/7o0EoJ3fztl3vXufqqxvnZFeu0kOJeH01PT+BCDSFvzCc8SM6FJGpskfW&#10;XvQI8ZHwe8/e/XoJokJ4SFcgi1z+hy9+AAAA//8DAFBLAQItABQABgAIAAAAIQC2gziS/gAAAOEB&#10;AAATAAAAAAAAAAAAAAAAAAAAAABbQ29udGVudF9UeXBlc10ueG1sUEsBAi0AFAAGAAgAAAAhADj9&#10;If/WAAAAlAEAAAsAAAAAAAAAAAAAAAAALwEAAF9yZWxzLy5yZWxzUEsBAi0AFAAGAAgAAAAhAH9k&#10;1WgTAgAAIQQAAA4AAAAAAAAAAAAAAAAALgIAAGRycy9lMm9Eb2MueG1sUEsBAi0AFAAGAAgAAAAh&#10;AJ6PtuPdAAAABAEAAA8AAAAAAAAAAAAAAAAAbQQAAGRycy9kb3ducmV2LnhtbFBLBQYAAAAABAAE&#10;APMAAAB3BQAAAAA=&#10;" filled="f" stroked="f">
              <v:textbox style="mso-fit-shape-to-text:t" inset="0,15pt,20pt,0">
                <w:txbxContent>
                  <w:p w14:paraId="2A29B5C0" w14:textId="1D2E3F0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EB"/>
    <w:rsid w:val="000A5E4D"/>
    <w:rsid w:val="00117F41"/>
    <w:rsid w:val="001E0585"/>
    <w:rsid w:val="00426AEB"/>
    <w:rsid w:val="004927A9"/>
    <w:rsid w:val="00540534"/>
    <w:rsid w:val="006714A0"/>
    <w:rsid w:val="007D03FE"/>
    <w:rsid w:val="009010DC"/>
    <w:rsid w:val="00A554C5"/>
    <w:rsid w:val="00B3252E"/>
    <w:rsid w:val="00C75ECA"/>
    <w:rsid w:val="00DF0A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E900"/>
  <w15:chartTrackingRefBased/>
  <w15:docId w15:val="{1A42F484-FDCD-417F-A367-247510DF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6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6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6A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6A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6A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6A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6A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6A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6A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6A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6A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6A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6A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6A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6A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6A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6A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6AEB"/>
    <w:rPr>
      <w:rFonts w:eastAsiaTheme="majorEastAsia" w:cstheme="majorBidi"/>
      <w:color w:val="272727" w:themeColor="text1" w:themeTint="D8"/>
    </w:rPr>
  </w:style>
  <w:style w:type="paragraph" w:styleId="Titre">
    <w:name w:val="Title"/>
    <w:basedOn w:val="Normal"/>
    <w:next w:val="Normal"/>
    <w:link w:val="TitreCar"/>
    <w:uiPriority w:val="10"/>
    <w:qFormat/>
    <w:rsid w:val="00426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6A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6A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6A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6AEB"/>
    <w:pPr>
      <w:spacing w:before="160"/>
      <w:jc w:val="center"/>
    </w:pPr>
    <w:rPr>
      <w:i/>
      <w:iCs/>
      <w:color w:val="404040" w:themeColor="text1" w:themeTint="BF"/>
    </w:rPr>
  </w:style>
  <w:style w:type="character" w:customStyle="1" w:styleId="CitationCar">
    <w:name w:val="Citation Car"/>
    <w:basedOn w:val="Policepardfaut"/>
    <w:link w:val="Citation"/>
    <w:uiPriority w:val="29"/>
    <w:rsid w:val="00426AEB"/>
    <w:rPr>
      <w:i/>
      <w:iCs/>
      <w:color w:val="404040" w:themeColor="text1" w:themeTint="BF"/>
    </w:rPr>
  </w:style>
  <w:style w:type="paragraph" w:styleId="Paragraphedeliste">
    <w:name w:val="List Paragraph"/>
    <w:basedOn w:val="Normal"/>
    <w:uiPriority w:val="34"/>
    <w:qFormat/>
    <w:rsid w:val="00426AEB"/>
    <w:pPr>
      <w:ind w:left="720"/>
      <w:contextualSpacing/>
    </w:pPr>
  </w:style>
  <w:style w:type="character" w:styleId="Accentuationintense">
    <w:name w:val="Intense Emphasis"/>
    <w:basedOn w:val="Policepardfaut"/>
    <w:uiPriority w:val="21"/>
    <w:qFormat/>
    <w:rsid w:val="00426AEB"/>
    <w:rPr>
      <w:i/>
      <w:iCs/>
      <w:color w:val="0F4761" w:themeColor="accent1" w:themeShade="BF"/>
    </w:rPr>
  </w:style>
  <w:style w:type="paragraph" w:styleId="Citationintense">
    <w:name w:val="Intense Quote"/>
    <w:basedOn w:val="Normal"/>
    <w:next w:val="Normal"/>
    <w:link w:val="CitationintenseCar"/>
    <w:uiPriority w:val="30"/>
    <w:qFormat/>
    <w:rsid w:val="00426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6AEB"/>
    <w:rPr>
      <w:i/>
      <w:iCs/>
      <w:color w:val="0F4761" w:themeColor="accent1" w:themeShade="BF"/>
    </w:rPr>
  </w:style>
  <w:style w:type="character" w:styleId="Rfrenceintense">
    <w:name w:val="Intense Reference"/>
    <w:basedOn w:val="Policepardfaut"/>
    <w:uiPriority w:val="32"/>
    <w:qFormat/>
    <w:rsid w:val="00426AEB"/>
    <w:rPr>
      <w:b/>
      <w:bCs/>
      <w:smallCaps/>
      <w:color w:val="0F4761" w:themeColor="accent1" w:themeShade="BF"/>
      <w:spacing w:val="5"/>
    </w:rPr>
  </w:style>
  <w:style w:type="paragraph" w:styleId="En-tte">
    <w:name w:val="header"/>
    <w:basedOn w:val="Normal"/>
    <w:link w:val="En-tteCar"/>
    <w:uiPriority w:val="99"/>
    <w:unhideWhenUsed/>
    <w:rsid w:val="00426AEB"/>
    <w:pPr>
      <w:tabs>
        <w:tab w:val="center" w:pos="4536"/>
        <w:tab w:val="right" w:pos="9072"/>
      </w:tabs>
      <w:spacing w:after="0" w:line="240" w:lineRule="auto"/>
    </w:pPr>
  </w:style>
  <w:style w:type="character" w:customStyle="1" w:styleId="En-tteCar">
    <w:name w:val="En-tête Car"/>
    <w:basedOn w:val="Policepardfaut"/>
    <w:link w:val="En-tte"/>
    <w:uiPriority w:val="99"/>
    <w:rsid w:val="00426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491</Words>
  <Characters>2702</Characters>
  <Application>Microsoft Office Word</Application>
  <DocSecurity>0</DocSecurity>
  <Lines>22</Lines>
  <Paragraphs>6</Paragraphs>
  <ScaleCrop>false</ScaleCrop>
  <Company>BDF</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PARMENTIER Philippe (DGSI DISCO)</dc:creator>
  <cp:keywords/>
  <dc:description/>
  <cp:lastModifiedBy>PARMENTIER Philippe (DGSI DISCO)</cp:lastModifiedBy>
  <cp:revision>3</cp:revision>
  <dcterms:created xsi:type="dcterms:W3CDTF">2026-09-02T11:55:00Z</dcterms:created>
  <dcterms:modified xsi:type="dcterms:W3CDTF">2026-09-02T11:59:00Z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76a4ac62,1ca20d02,333fea70</vt:lpwstr>
  </property>
  <property fmtid="{D5CDD505-2E9C-101B-9397-08002B2CF9AE}" pid="3" name="ClassificationContentMarkingHeaderFontProps">
    <vt:lpwstr>#000000,10,Aptos</vt:lpwstr>
  </property>
  <property fmtid="{D5CDD505-2E9C-101B-9397-08002B2CF9AE}" pid="4" name="ClassificationContentMarkingHeaderText">
    <vt:lpwstr>BDF-PUBLIC</vt:lpwstr>
  </property>
  <property fmtid="{D5CDD505-2E9C-101B-9397-08002B2CF9AE}" pid="5" name="MSIP_Label_2bcfef43-cbb0-460a-b485-a24cc1f46ffe_Enabled">
    <vt:lpwstr>true</vt:lpwstr>
  </property>
  <property fmtid="{D5CDD505-2E9C-101B-9397-08002B2CF9AE}" pid="6" name="MSIP_Label_2bcfef43-cbb0-460a-b485-a24cc1f46ffe_SetDate">
    <vt:lpwstr>2026-08-06T07:44:44Z</vt:lpwstr>
  </property>
  <property fmtid="{D5CDD505-2E9C-101B-9397-08002B2CF9AE}" pid="7" name="MSIP_Label_2bcfef43-cbb0-460a-b485-a24cc1f46ffe_Method">
    <vt:lpwstr>Privileged</vt:lpwstr>
  </property>
  <property fmtid="{D5CDD505-2E9C-101B-9397-08002B2CF9AE}" pid="8" name="MSIP_Label_2bcfef43-cbb0-460a-b485-a24cc1f46ffe_Name">
    <vt:lpwstr>BDF-Public</vt:lpwstr>
  </property>
  <property fmtid="{D5CDD505-2E9C-101B-9397-08002B2CF9AE}" pid="9" name="MSIP_Label_2bcfef43-cbb0-460a-b485-a24cc1f46ffe_SiteId">
    <vt:lpwstr>e6599448-62a0-418e-8930-d00d8d5682c2</vt:lpwstr>
  </property>
  <property fmtid="{D5CDD505-2E9C-101B-9397-08002B2CF9AE}" pid="10" name="MSIP_Label_2bcfef43-cbb0-460a-b485-a24cc1f46ffe_ActionId">
    <vt:lpwstr>4da18e50-d877-4339-9d6d-0d364eb039d8</vt:lpwstr>
  </property>
  <property fmtid="{D5CDD505-2E9C-101B-9397-08002B2CF9AE}" pid="11" name="MSIP_Label_2bcfef43-cbb0-460a-b485-a24cc1f46ffe_ContentBits">
    <vt:lpwstr>1</vt:lpwstr>
  </property>
  <property fmtid="{D5CDD505-2E9C-101B-9397-08002B2CF9AE}" pid="12" name="MSIP_Label_2bcfef43-cbb0-460a-b485-a24cc1f46ffe_Tag">
    <vt:lpwstr>10, 0, 1, 1</vt:lpwstr>
  </property>
</Properties>
</file>