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rsidR="00E05DFE" w:rsidRPr="001E68DB" w:rsidRDefault="00E05DFE">
      <w:pPr>
        <w:widowControl w:val="0"/>
        <w:spacing w:line="240" w:lineRule="auto"/>
        <w:rPr>
          <w:lang w:val="en-US"/>
        </w:rPr>
      </w:pPr>
    </w:p>
    <w:p w:rsidR="00E05DFE" w:rsidRDefault="00E05DFE">
      <w:pPr>
        <w:widowControl w:val="0"/>
        <w:spacing w:line="240" w:lineRule="auto"/>
      </w:pPr>
    </w:p>
    <w:p w:rsidR="00E05DFE" w:rsidRDefault="00E05DFE">
      <w:pPr>
        <w:widowControl w:val="0"/>
        <w:spacing w:line="240" w:lineRule="auto"/>
      </w:pPr>
    </w:p>
    <w:p w:rsidR="00E05DFE" w:rsidRDefault="00565EEA">
      <w:pPr>
        <w:widowControl w:val="0"/>
        <w:spacing w:line="240" w:lineRule="auto"/>
      </w:pPr>
      <w:r>
        <w:rPr>
          <w:noProof/>
        </w:rPr>
        <w:drawing>
          <wp:anchor distT="0" distB="0" distL="0" distR="0" simplePos="0" relativeHeight="251658240" behindDoc="0" locked="0" layoutInCell="1" hidden="0" allowOverlap="1">
            <wp:simplePos x="0" y="0"/>
            <wp:positionH relativeFrom="column">
              <wp:posOffset>1485900</wp:posOffset>
            </wp:positionH>
            <wp:positionV relativeFrom="paragraph">
              <wp:posOffset>66675</wp:posOffset>
            </wp:positionV>
            <wp:extent cx="2861945" cy="2527300"/>
            <wp:effectExtent l="0" t="0" r="0" b="0"/>
            <wp:wrapSquare wrapText="bothSides" distT="0" distB="0" distL="0" distR="0"/>
            <wp:docPr id="1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7"/>
                    <a:srcRect/>
                    <a:stretch>
                      <a:fillRect/>
                    </a:stretch>
                  </pic:blipFill>
                  <pic:spPr>
                    <a:xfrm>
                      <a:off x="0" y="0"/>
                      <a:ext cx="2861945" cy="2527300"/>
                    </a:xfrm>
                    <a:prstGeom prst="rect">
                      <a:avLst/>
                    </a:prstGeom>
                    <a:ln/>
                  </pic:spPr>
                </pic:pic>
              </a:graphicData>
            </a:graphic>
          </wp:anchor>
        </w:drawing>
      </w:r>
    </w:p>
    <w:p w:rsidR="00E05DFE" w:rsidRDefault="00E05DFE">
      <w:pPr>
        <w:widowControl w:val="0"/>
        <w:spacing w:line="240" w:lineRule="auto"/>
      </w:pPr>
    </w:p>
    <w:p w:rsidR="00E05DFE" w:rsidRDefault="00E05DFE">
      <w:pPr>
        <w:widowControl w:val="0"/>
        <w:spacing w:line="240" w:lineRule="auto"/>
      </w:pPr>
    </w:p>
    <w:p w:rsidR="00E05DFE" w:rsidRDefault="00E05DFE">
      <w:pPr>
        <w:widowControl w:val="0"/>
        <w:spacing w:line="240" w:lineRule="auto"/>
      </w:pPr>
    </w:p>
    <w:p w:rsidR="00E05DFE" w:rsidRDefault="00E05DFE">
      <w:pPr>
        <w:widowControl w:val="0"/>
        <w:spacing w:line="240" w:lineRule="auto"/>
      </w:pPr>
    </w:p>
    <w:p w:rsidR="00E05DFE" w:rsidRDefault="00E05DFE">
      <w:pPr>
        <w:widowControl w:val="0"/>
        <w:spacing w:line="240" w:lineRule="auto"/>
      </w:pPr>
    </w:p>
    <w:p w:rsidR="00E05DFE" w:rsidRDefault="00E05DFE">
      <w:pPr>
        <w:widowControl w:val="0"/>
        <w:spacing w:line="240" w:lineRule="auto"/>
      </w:pPr>
    </w:p>
    <w:p w:rsidR="00E05DFE" w:rsidRDefault="00E05DFE">
      <w:pPr>
        <w:widowControl w:val="0"/>
        <w:spacing w:line="240" w:lineRule="auto"/>
      </w:pPr>
    </w:p>
    <w:p w:rsidR="00E05DFE" w:rsidRDefault="00E05DFE">
      <w:pPr>
        <w:widowControl w:val="0"/>
        <w:spacing w:line="240" w:lineRule="auto"/>
      </w:pPr>
    </w:p>
    <w:p w:rsidR="00E05DFE" w:rsidRDefault="00E05DFE">
      <w:pPr>
        <w:widowControl w:val="0"/>
        <w:spacing w:line="240" w:lineRule="auto"/>
      </w:pPr>
    </w:p>
    <w:p w:rsidR="00E05DFE" w:rsidRDefault="00565EEA">
      <w:pPr>
        <w:keepNext w:val="0"/>
        <w:spacing w:after="200" w:line="240" w:lineRule="auto"/>
        <w:ind w:right="-1187"/>
        <w:jc w:val="center"/>
      </w:pPr>
      <w:r>
        <w:rPr>
          <w:noProof/>
        </w:rPr>
        <w:drawing>
          <wp:inline distT="0" distB="0" distL="0" distR="0">
            <wp:extent cx="3806713" cy="926095"/>
            <wp:effectExtent l="0" t="0" r="0" b="0"/>
            <wp:docPr id="3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
                    <a:srcRect/>
                    <a:stretch>
                      <a:fillRect/>
                    </a:stretch>
                  </pic:blipFill>
                  <pic:spPr>
                    <a:xfrm>
                      <a:off x="0" y="0"/>
                      <a:ext cx="3806713" cy="926095"/>
                    </a:xfrm>
                    <a:prstGeom prst="rect">
                      <a:avLst/>
                    </a:prstGeom>
                    <a:ln/>
                  </pic:spPr>
                </pic:pic>
              </a:graphicData>
            </a:graphic>
          </wp:inline>
        </w:drawing>
      </w:r>
    </w:p>
    <w:p w:rsidR="00E05DFE" w:rsidRDefault="00E05DFE">
      <w:pPr>
        <w:widowControl w:val="0"/>
        <w:spacing w:line="240" w:lineRule="auto"/>
      </w:pPr>
    </w:p>
    <w:p w:rsidR="00E05DFE" w:rsidRDefault="00565EEA">
      <w:pPr>
        <w:widowControl w:val="0"/>
        <w:spacing w:line="240" w:lineRule="auto"/>
        <w:jc w:val="center"/>
      </w:pPr>
      <w:r>
        <w:rPr>
          <w:rFonts w:ascii="Cambria" w:eastAsia="Cambria" w:hAnsi="Cambria" w:cs="Cambria"/>
          <w:b/>
          <w:color w:val="366091"/>
          <w:sz w:val="48"/>
          <w:szCs w:val="48"/>
        </w:rPr>
        <w:t>SFCC Implementation Guide - SFRA</w:t>
      </w:r>
    </w:p>
    <w:p w:rsidR="00E05DFE" w:rsidRDefault="00E05DFE">
      <w:pPr>
        <w:widowControl w:val="0"/>
        <w:spacing w:line="240" w:lineRule="auto"/>
        <w:jc w:val="center"/>
      </w:pPr>
    </w:p>
    <w:p w:rsidR="00E05DFE" w:rsidRDefault="00E05DFE">
      <w:pPr>
        <w:widowControl w:val="0"/>
        <w:spacing w:line="240" w:lineRule="auto"/>
        <w:jc w:val="center"/>
      </w:pPr>
    </w:p>
    <w:p w:rsidR="00E05DFE" w:rsidRDefault="00E05DFE">
      <w:pPr>
        <w:widowControl w:val="0"/>
        <w:spacing w:after="200" w:line="240" w:lineRule="auto"/>
        <w:jc w:val="center"/>
      </w:pPr>
    </w:p>
    <w:tbl>
      <w:tblPr>
        <w:tblStyle w:val="a"/>
        <w:tblW w:w="10282" w:type="dxa"/>
        <w:tblInd w:w="-573"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Pr>
      <w:tblGrid>
        <w:gridCol w:w="10282"/>
      </w:tblGrid>
      <w:tr w:rsidR="00E05DFE">
        <w:tc>
          <w:tcPr>
            <w:tcW w:w="10282"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line="240" w:lineRule="auto"/>
            </w:pPr>
            <w:r>
              <w:rPr>
                <w:b/>
              </w:rPr>
              <w:t>Client Success</w:t>
            </w:r>
          </w:p>
        </w:tc>
      </w:tr>
      <w:tr w:rsidR="00E05DFE">
        <w:tc>
          <w:tcPr>
            <w:tcW w:w="10282"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022BEE" w:rsidRDefault="00022BEE">
            <w:pPr>
              <w:widowControl w:val="0"/>
              <w:spacing w:line="240" w:lineRule="auto"/>
              <w:rPr>
                <w:lang w:val="en-US"/>
              </w:rPr>
            </w:pPr>
            <w:r>
              <w:rPr>
                <w:b/>
                <w:lang w:val="en-US"/>
              </w:rPr>
              <w:t>MM</w:t>
            </w:r>
            <w:r w:rsidR="00565EEA">
              <w:rPr>
                <w:b/>
              </w:rPr>
              <w:t xml:space="preserve"> </w:t>
            </w:r>
            <w:r>
              <w:rPr>
                <w:b/>
                <w:lang w:val="en-US"/>
              </w:rPr>
              <w:t>DD</w:t>
            </w:r>
            <w:r w:rsidR="00565EEA">
              <w:rPr>
                <w:b/>
              </w:rPr>
              <w:t>, 20</w:t>
            </w:r>
            <w:r>
              <w:rPr>
                <w:b/>
                <w:lang w:val="en-US"/>
              </w:rPr>
              <w:t>20</w:t>
            </w:r>
          </w:p>
        </w:tc>
      </w:tr>
      <w:tr w:rsidR="00E05DFE">
        <w:tc>
          <w:tcPr>
            <w:tcW w:w="10282"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022BEE" w:rsidRDefault="00565EEA">
            <w:pPr>
              <w:widowControl w:val="0"/>
              <w:spacing w:line="240" w:lineRule="auto"/>
              <w:rPr>
                <w:lang w:val="en-US"/>
              </w:rPr>
            </w:pPr>
            <w:bookmarkStart w:id="0" w:name="_gjdgxs" w:colFirst="0" w:colLast="0"/>
            <w:bookmarkEnd w:id="0"/>
            <w:r>
              <w:rPr>
                <w:b/>
              </w:rPr>
              <w:t xml:space="preserve">Version </w:t>
            </w:r>
            <w:r w:rsidR="00022BEE">
              <w:rPr>
                <w:b/>
                <w:lang w:val="en-US"/>
              </w:rPr>
              <w:t>20</w:t>
            </w:r>
            <w:r>
              <w:rPr>
                <w:b/>
              </w:rPr>
              <w:t>.</w:t>
            </w:r>
            <w:r w:rsidR="00022BEE">
              <w:rPr>
                <w:b/>
                <w:lang w:val="en-US"/>
              </w:rPr>
              <w:t>1</w:t>
            </w:r>
            <w:r>
              <w:rPr>
                <w:b/>
              </w:rPr>
              <w:t>.0</w:t>
            </w:r>
          </w:p>
          <w:p w:rsidR="00E05DFE" w:rsidRDefault="00E05DFE">
            <w:pPr>
              <w:widowControl w:val="0"/>
              <w:spacing w:line="240" w:lineRule="auto"/>
            </w:pPr>
          </w:p>
          <w:p w:rsidR="00E05DFE" w:rsidRDefault="00E05DFE">
            <w:pPr>
              <w:widowControl w:val="0"/>
              <w:spacing w:line="240" w:lineRule="auto"/>
            </w:pPr>
          </w:p>
          <w:p w:rsidR="00E05DFE" w:rsidRDefault="00565EEA">
            <w:pPr>
              <w:widowControl w:val="0"/>
              <w:spacing w:line="240" w:lineRule="auto"/>
            </w:pPr>
            <w:r>
              <w:rPr>
                <w:b/>
                <w:sz w:val="20"/>
                <w:szCs w:val="20"/>
              </w:rPr>
              <w:t xml:space="preserve">DISCLAIMER: </w:t>
            </w:r>
            <w:r>
              <w:rPr>
                <w:sz w:val="20"/>
                <w:szCs w:val="20"/>
              </w:rPr>
              <w:t>This is an internal document of Kount Inc. Distribution to third parties is unauthorized. Kount Inc. believes this information to be accurate as of the date of publication but makes no guarantees with regard to the information or its accuracy. All information is subject to change without notice. All company and product names used herein are trademarks of their respective owners.</w:t>
            </w:r>
          </w:p>
          <w:p w:rsidR="00E05DFE" w:rsidRDefault="00E05DFE">
            <w:pPr>
              <w:widowControl w:val="0"/>
              <w:spacing w:line="240" w:lineRule="auto"/>
            </w:pPr>
          </w:p>
        </w:tc>
      </w:tr>
    </w:tbl>
    <w:p w:rsidR="00E05DFE" w:rsidRDefault="00E05DFE">
      <w:pPr>
        <w:widowControl w:val="0"/>
        <w:spacing w:line="240" w:lineRule="auto"/>
        <w:jc w:val="center"/>
      </w:pPr>
    </w:p>
    <w:p w:rsidR="00E05DFE" w:rsidRPr="00022BEE" w:rsidRDefault="00565EEA">
      <w:pPr>
        <w:widowControl w:val="0"/>
        <w:spacing w:line="240" w:lineRule="auto"/>
        <w:jc w:val="center"/>
        <w:rPr>
          <w:lang w:val="en-US"/>
        </w:rPr>
      </w:pPr>
      <w:r>
        <w:rPr>
          <w:sz w:val="44"/>
          <w:szCs w:val="44"/>
        </w:rPr>
        <w:t>Copyright © 2012-</w:t>
      </w:r>
      <w:r w:rsidR="00022BEE">
        <w:rPr>
          <w:sz w:val="44"/>
          <w:szCs w:val="44"/>
          <w:lang w:val="en-US"/>
        </w:rPr>
        <w:t>2020</w:t>
      </w:r>
    </w:p>
    <w:p w:rsidR="00E05DFE" w:rsidRDefault="00565EEA">
      <w:pPr>
        <w:widowControl w:val="0"/>
        <w:spacing w:line="240" w:lineRule="auto"/>
        <w:jc w:val="center"/>
      </w:pPr>
      <w:r>
        <w:rPr>
          <w:sz w:val="44"/>
          <w:szCs w:val="44"/>
        </w:rPr>
        <w:t>Kount Inc.</w:t>
      </w:r>
    </w:p>
    <w:p w:rsidR="00E05DFE" w:rsidRDefault="00565EEA">
      <w:pPr>
        <w:widowControl w:val="0"/>
        <w:spacing w:after="200" w:line="240" w:lineRule="auto"/>
        <w:jc w:val="center"/>
      </w:pPr>
      <w:r>
        <w:rPr>
          <w:sz w:val="44"/>
          <w:szCs w:val="44"/>
        </w:rPr>
        <w:t>All Rights Reserved</w:t>
      </w:r>
    </w:p>
    <w:p w:rsidR="00E05DFE" w:rsidRDefault="00E05DFE">
      <w:pPr>
        <w:widowControl w:val="0"/>
        <w:spacing w:after="200" w:line="240" w:lineRule="auto"/>
        <w:jc w:val="center"/>
      </w:pPr>
    </w:p>
    <w:p w:rsidR="00E05DFE" w:rsidRDefault="00E05DFE">
      <w:pPr>
        <w:widowControl w:val="0"/>
        <w:spacing w:after="200" w:line="240" w:lineRule="auto"/>
        <w:jc w:val="center"/>
      </w:pPr>
    </w:p>
    <w:p w:rsidR="00E05DFE" w:rsidRDefault="00E05DFE">
      <w:pPr>
        <w:widowControl w:val="0"/>
        <w:spacing w:after="200" w:line="240" w:lineRule="auto"/>
        <w:jc w:val="center"/>
      </w:pPr>
    </w:p>
    <w:p w:rsidR="00E05DFE" w:rsidRDefault="00E05DFE">
      <w:pPr>
        <w:widowControl w:val="0"/>
        <w:spacing w:after="200" w:line="240" w:lineRule="auto"/>
        <w:jc w:val="center"/>
      </w:pPr>
    </w:p>
    <w:p w:rsidR="00E05DFE" w:rsidRDefault="00E05DFE">
      <w:pPr>
        <w:widowControl w:val="0"/>
        <w:spacing w:after="200" w:line="240" w:lineRule="auto"/>
        <w:jc w:val="center"/>
      </w:pPr>
    </w:p>
    <w:p w:rsidR="00E05DFE" w:rsidRDefault="00E05DFE">
      <w:pPr>
        <w:widowControl w:val="0"/>
        <w:spacing w:after="200" w:line="240" w:lineRule="auto"/>
        <w:jc w:val="center"/>
      </w:pPr>
    </w:p>
    <w:p w:rsidR="00E05DFE" w:rsidRDefault="00565EEA">
      <w:r>
        <w:br w:type="page"/>
      </w:r>
    </w:p>
    <w:p w:rsidR="00E05DFE" w:rsidRDefault="00565EEA">
      <w:pPr>
        <w:keepLines/>
        <w:widowControl w:val="0"/>
        <w:spacing w:before="240" w:after="0"/>
      </w:pPr>
      <w:bookmarkStart w:id="1" w:name="_wbzaae4oe05y" w:colFirst="0" w:colLast="0"/>
      <w:bookmarkEnd w:id="1"/>
      <w:r>
        <w:rPr>
          <w:color w:val="2F5496"/>
          <w:sz w:val="32"/>
          <w:szCs w:val="32"/>
        </w:rPr>
        <w:lastRenderedPageBreak/>
        <w:t>Table of Contents</w:t>
      </w:r>
    </w:p>
    <w:sdt>
      <w:sdtPr>
        <w:id w:val="1022594855"/>
        <w:docPartObj>
          <w:docPartGallery w:val="Table of Contents"/>
          <w:docPartUnique/>
        </w:docPartObj>
      </w:sdtPr>
      <w:sdtEndPr/>
      <w:sdtContent>
        <w:p w:rsidR="00460452" w:rsidRDefault="00565EEA">
          <w:pPr>
            <w:pStyle w:val="TOC1"/>
            <w:tabs>
              <w:tab w:val="right" w:pos="9016"/>
            </w:tabs>
            <w:rPr>
              <w:rFonts w:asciiTheme="minorHAnsi" w:eastAsiaTheme="minorEastAsia" w:hAnsiTheme="minorHAnsi" w:cstheme="minorBidi"/>
              <w:noProof/>
              <w:lang w:val="sk-SK"/>
            </w:rPr>
          </w:pPr>
          <w:r>
            <w:fldChar w:fldCharType="begin"/>
          </w:r>
          <w:r>
            <w:instrText xml:space="preserve"> TOC \h \u \z </w:instrText>
          </w:r>
          <w:r>
            <w:fldChar w:fldCharType="separate"/>
          </w:r>
          <w:hyperlink w:anchor="_Toc531855054" w:history="1">
            <w:r w:rsidR="00460452" w:rsidRPr="00F66F3E">
              <w:rPr>
                <w:rStyle w:val="Hyperlink"/>
                <w:noProof/>
              </w:rPr>
              <w:t>Overview</w:t>
            </w:r>
            <w:r w:rsidR="00460452">
              <w:rPr>
                <w:noProof/>
                <w:webHidden/>
              </w:rPr>
              <w:tab/>
            </w:r>
            <w:r w:rsidR="00460452">
              <w:rPr>
                <w:noProof/>
                <w:webHidden/>
              </w:rPr>
              <w:fldChar w:fldCharType="begin"/>
            </w:r>
            <w:r w:rsidR="00460452">
              <w:rPr>
                <w:noProof/>
                <w:webHidden/>
              </w:rPr>
              <w:instrText xml:space="preserve"> PAGEREF _Toc531855054 \h </w:instrText>
            </w:r>
            <w:r w:rsidR="00460452">
              <w:rPr>
                <w:noProof/>
                <w:webHidden/>
              </w:rPr>
            </w:r>
            <w:r w:rsidR="00460452">
              <w:rPr>
                <w:noProof/>
                <w:webHidden/>
              </w:rPr>
              <w:fldChar w:fldCharType="separate"/>
            </w:r>
            <w:r w:rsidR="00F843B9">
              <w:rPr>
                <w:noProof/>
                <w:webHidden/>
              </w:rPr>
              <w:t>5</w:t>
            </w:r>
            <w:r w:rsidR="00460452">
              <w:rPr>
                <w:noProof/>
                <w:webHidden/>
              </w:rPr>
              <w:fldChar w:fldCharType="end"/>
            </w:r>
          </w:hyperlink>
        </w:p>
        <w:p w:rsidR="00460452" w:rsidRDefault="001374B1">
          <w:pPr>
            <w:pStyle w:val="TOC2"/>
            <w:tabs>
              <w:tab w:val="right" w:pos="9016"/>
            </w:tabs>
            <w:rPr>
              <w:rFonts w:asciiTheme="minorHAnsi" w:eastAsiaTheme="minorEastAsia" w:hAnsiTheme="minorHAnsi" w:cstheme="minorBidi"/>
              <w:noProof/>
              <w:lang w:val="sk-SK"/>
            </w:rPr>
          </w:pPr>
          <w:hyperlink w:anchor="_Toc531855055" w:history="1">
            <w:r w:rsidR="00460452" w:rsidRPr="00F66F3E">
              <w:rPr>
                <w:rStyle w:val="Hyperlink"/>
                <w:noProof/>
              </w:rPr>
              <w:t>Summary</w:t>
            </w:r>
            <w:r w:rsidR="00460452">
              <w:rPr>
                <w:noProof/>
                <w:webHidden/>
              </w:rPr>
              <w:tab/>
            </w:r>
            <w:r w:rsidR="00460452">
              <w:rPr>
                <w:noProof/>
                <w:webHidden/>
              </w:rPr>
              <w:fldChar w:fldCharType="begin"/>
            </w:r>
            <w:r w:rsidR="00460452">
              <w:rPr>
                <w:noProof/>
                <w:webHidden/>
              </w:rPr>
              <w:instrText xml:space="preserve"> PAGEREF _Toc531855055 \h </w:instrText>
            </w:r>
            <w:r w:rsidR="00460452">
              <w:rPr>
                <w:noProof/>
                <w:webHidden/>
              </w:rPr>
            </w:r>
            <w:r w:rsidR="00460452">
              <w:rPr>
                <w:noProof/>
                <w:webHidden/>
              </w:rPr>
              <w:fldChar w:fldCharType="separate"/>
            </w:r>
            <w:r w:rsidR="00F843B9">
              <w:rPr>
                <w:noProof/>
                <w:webHidden/>
              </w:rPr>
              <w:t>5</w:t>
            </w:r>
            <w:r w:rsidR="00460452">
              <w:rPr>
                <w:noProof/>
                <w:webHidden/>
              </w:rPr>
              <w:fldChar w:fldCharType="end"/>
            </w:r>
          </w:hyperlink>
        </w:p>
        <w:p w:rsidR="00460452" w:rsidRDefault="001374B1">
          <w:pPr>
            <w:pStyle w:val="TOC2"/>
            <w:tabs>
              <w:tab w:val="right" w:pos="9016"/>
            </w:tabs>
            <w:rPr>
              <w:rFonts w:asciiTheme="minorHAnsi" w:eastAsiaTheme="minorEastAsia" w:hAnsiTheme="minorHAnsi" w:cstheme="minorBidi"/>
              <w:noProof/>
              <w:lang w:val="sk-SK"/>
            </w:rPr>
          </w:pPr>
          <w:hyperlink w:anchor="_Toc531855056" w:history="1">
            <w:r w:rsidR="00460452" w:rsidRPr="00F66F3E">
              <w:rPr>
                <w:rStyle w:val="Hyperlink"/>
                <w:noProof/>
              </w:rPr>
              <w:t>Requirements</w:t>
            </w:r>
            <w:r w:rsidR="00460452">
              <w:rPr>
                <w:noProof/>
                <w:webHidden/>
              </w:rPr>
              <w:tab/>
            </w:r>
            <w:r w:rsidR="00460452">
              <w:rPr>
                <w:noProof/>
                <w:webHidden/>
              </w:rPr>
              <w:fldChar w:fldCharType="begin"/>
            </w:r>
            <w:r w:rsidR="00460452">
              <w:rPr>
                <w:noProof/>
                <w:webHidden/>
              </w:rPr>
              <w:instrText xml:space="preserve"> PAGEREF _Toc531855056 \h </w:instrText>
            </w:r>
            <w:r w:rsidR="00460452">
              <w:rPr>
                <w:noProof/>
                <w:webHidden/>
              </w:rPr>
            </w:r>
            <w:r w:rsidR="00460452">
              <w:rPr>
                <w:noProof/>
                <w:webHidden/>
              </w:rPr>
              <w:fldChar w:fldCharType="separate"/>
            </w:r>
            <w:r w:rsidR="00F843B9">
              <w:rPr>
                <w:noProof/>
                <w:webHidden/>
              </w:rPr>
              <w:t>6</w:t>
            </w:r>
            <w:r w:rsidR="00460452">
              <w:rPr>
                <w:noProof/>
                <w:webHidden/>
              </w:rPr>
              <w:fldChar w:fldCharType="end"/>
            </w:r>
          </w:hyperlink>
        </w:p>
        <w:p w:rsidR="00460452" w:rsidRDefault="001374B1">
          <w:pPr>
            <w:pStyle w:val="TOC2"/>
            <w:tabs>
              <w:tab w:val="right" w:pos="9016"/>
            </w:tabs>
            <w:rPr>
              <w:rFonts w:asciiTheme="minorHAnsi" w:eastAsiaTheme="minorEastAsia" w:hAnsiTheme="minorHAnsi" w:cstheme="minorBidi"/>
              <w:noProof/>
              <w:lang w:val="sk-SK"/>
            </w:rPr>
          </w:pPr>
          <w:hyperlink w:anchor="_Toc531855057" w:history="1">
            <w:r w:rsidR="00460452" w:rsidRPr="00F66F3E">
              <w:rPr>
                <w:rStyle w:val="Hyperlink"/>
                <w:noProof/>
              </w:rPr>
              <w:t>Functional Overview</w:t>
            </w:r>
            <w:r w:rsidR="00460452">
              <w:rPr>
                <w:noProof/>
                <w:webHidden/>
              </w:rPr>
              <w:tab/>
            </w:r>
            <w:r w:rsidR="00460452">
              <w:rPr>
                <w:noProof/>
                <w:webHidden/>
              </w:rPr>
              <w:fldChar w:fldCharType="begin"/>
            </w:r>
            <w:r w:rsidR="00460452">
              <w:rPr>
                <w:noProof/>
                <w:webHidden/>
              </w:rPr>
              <w:instrText xml:space="preserve"> PAGEREF _Toc531855057 \h </w:instrText>
            </w:r>
            <w:r w:rsidR="00460452">
              <w:rPr>
                <w:noProof/>
                <w:webHidden/>
              </w:rPr>
            </w:r>
            <w:r w:rsidR="00460452">
              <w:rPr>
                <w:noProof/>
                <w:webHidden/>
              </w:rPr>
              <w:fldChar w:fldCharType="separate"/>
            </w:r>
            <w:r w:rsidR="00F843B9">
              <w:rPr>
                <w:noProof/>
                <w:webHidden/>
              </w:rPr>
              <w:t>6</w:t>
            </w:r>
            <w:r w:rsidR="00460452">
              <w:rPr>
                <w:noProof/>
                <w:webHidden/>
              </w:rPr>
              <w:fldChar w:fldCharType="end"/>
            </w:r>
          </w:hyperlink>
        </w:p>
        <w:p w:rsidR="00460452" w:rsidRDefault="001374B1">
          <w:pPr>
            <w:pStyle w:val="TOC2"/>
            <w:tabs>
              <w:tab w:val="right" w:pos="9016"/>
            </w:tabs>
            <w:rPr>
              <w:rFonts w:asciiTheme="minorHAnsi" w:eastAsiaTheme="minorEastAsia" w:hAnsiTheme="minorHAnsi" w:cstheme="minorBidi"/>
              <w:noProof/>
              <w:lang w:val="sk-SK"/>
            </w:rPr>
          </w:pPr>
          <w:hyperlink w:anchor="_Toc531855058" w:history="1">
            <w:r w:rsidR="00460452" w:rsidRPr="00F66F3E">
              <w:rPr>
                <w:rStyle w:val="Hyperlink"/>
                <w:noProof/>
              </w:rPr>
              <w:t>Limitations / Constraints</w:t>
            </w:r>
            <w:r w:rsidR="00460452">
              <w:rPr>
                <w:noProof/>
                <w:webHidden/>
              </w:rPr>
              <w:tab/>
            </w:r>
            <w:r w:rsidR="00460452">
              <w:rPr>
                <w:noProof/>
                <w:webHidden/>
              </w:rPr>
              <w:fldChar w:fldCharType="begin"/>
            </w:r>
            <w:r w:rsidR="00460452">
              <w:rPr>
                <w:noProof/>
                <w:webHidden/>
              </w:rPr>
              <w:instrText xml:space="preserve"> PAGEREF _Toc531855058 \h </w:instrText>
            </w:r>
            <w:r w:rsidR="00460452">
              <w:rPr>
                <w:noProof/>
                <w:webHidden/>
              </w:rPr>
            </w:r>
            <w:r w:rsidR="00460452">
              <w:rPr>
                <w:noProof/>
                <w:webHidden/>
              </w:rPr>
              <w:fldChar w:fldCharType="separate"/>
            </w:r>
            <w:r w:rsidR="00F843B9">
              <w:rPr>
                <w:noProof/>
                <w:webHidden/>
              </w:rPr>
              <w:t>6</w:t>
            </w:r>
            <w:r w:rsidR="00460452">
              <w:rPr>
                <w:noProof/>
                <w:webHidden/>
              </w:rPr>
              <w:fldChar w:fldCharType="end"/>
            </w:r>
          </w:hyperlink>
        </w:p>
        <w:p w:rsidR="00460452" w:rsidRDefault="001374B1">
          <w:pPr>
            <w:pStyle w:val="TOC2"/>
            <w:tabs>
              <w:tab w:val="right" w:pos="9016"/>
            </w:tabs>
            <w:rPr>
              <w:rFonts w:asciiTheme="minorHAnsi" w:eastAsiaTheme="minorEastAsia" w:hAnsiTheme="minorHAnsi" w:cstheme="minorBidi"/>
              <w:noProof/>
              <w:lang w:val="sk-SK"/>
            </w:rPr>
          </w:pPr>
          <w:hyperlink w:anchor="_Toc531855059" w:history="1">
            <w:r w:rsidR="00460452" w:rsidRPr="00F66F3E">
              <w:rPr>
                <w:rStyle w:val="Hyperlink"/>
                <w:noProof/>
              </w:rPr>
              <w:t>Compatibility</w:t>
            </w:r>
            <w:r w:rsidR="00460452">
              <w:rPr>
                <w:noProof/>
                <w:webHidden/>
              </w:rPr>
              <w:tab/>
            </w:r>
            <w:r w:rsidR="00460452">
              <w:rPr>
                <w:noProof/>
                <w:webHidden/>
              </w:rPr>
              <w:fldChar w:fldCharType="begin"/>
            </w:r>
            <w:r w:rsidR="00460452">
              <w:rPr>
                <w:noProof/>
                <w:webHidden/>
              </w:rPr>
              <w:instrText xml:space="preserve"> PAGEREF _Toc531855059 \h </w:instrText>
            </w:r>
            <w:r w:rsidR="00460452">
              <w:rPr>
                <w:noProof/>
                <w:webHidden/>
              </w:rPr>
            </w:r>
            <w:r w:rsidR="00460452">
              <w:rPr>
                <w:noProof/>
                <w:webHidden/>
              </w:rPr>
              <w:fldChar w:fldCharType="separate"/>
            </w:r>
            <w:r w:rsidR="00F843B9">
              <w:rPr>
                <w:noProof/>
                <w:webHidden/>
              </w:rPr>
              <w:t>6</w:t>
            </w:r>
            <w:r w:rsidR="00460452">
              <w:rPr>
                <w:noProof/>
                <w:webHidden/>
              </w:rPr>
              <w:fldChar w:fldCharType="end"/>
            </w:r>
          </w:hyperlink>
        </w:p>
        <w:p w:rsidR="00460452" w:rsidRDefault="001374B1">
          <w:pPr>
            <w:pStyle w:val="TOC2"/>
            <w:tabs>
              <w:tab w:val="right" w:pos="9016"/>
            </w:tabs>
            <w:rPr>
              <w:rFonts w:asciiTheme="minorHAnsi" w:eastAsiaTheme="minorEastAsia" w:hAnsiTheme="minorHAnsi" w:cstheme="minorBidi"/>
              <w:noProof/>
              <w:lang w:val="sk-SK"/>
            </w:rPr>
          </w:pPr>
          <w:hyperlink w:anchor="_Toc531855060" w:history="1">
            <w:r w:rsidR="00460452" w:rsidRPr="00F66F3E">
              <w:rPr>
                <w:rStyle w:val="Hyperlink"/>
                <w:noProof/>
              </w:rPr>
              <w:t>Privacy, Payment</w:t>
            </w:r>
            <w:r w:rsidR="00460452">
              <w:rPr>
                <w:noProof/>
                <w:webHidden/>
              </w:rPr>
              <w:tab/>
            </w:r>
            <w:r w:rsidR="00460452">
              <w:rPr>
                <w:noProof/>
                <w:webHidden/>
              </w:rPr>
              <w:fldChar w:fldCharType="begin"/>
            </w:r>
            <w:r w:rsidR="00460452">
              <w:rPr>
                <w:noProof/>
                <w:webHidden/>
              </w:rPr>
              <w:instrText xml:space="preserve"> PAGEREF _Toc531855060 \h </w:instrText>
            </w:r>
            <w:r w:rsidR="00460452">
              <w:rPr>
                <w:noProof/>
                <w:webHidden/>
              </w:rPr>
            </w:r>
            <w:r w:rsidR="00460452">
              <w:rPr>
                <w:noProof/>
                <w:webHidden/>
              </w:rPr>
              <w:fldChar w:fldCharType="separate"/>
            </w:r>
            <w:r w:rsidR="00F843B9">
              <w:rPr>
                <w:noProof/>
                <w:webHidden/>
              </w:rPr>
              <w:t>6</w:t>
            </w:r>
            <w:r w:rsidR="00460452">
              <w:rPr>
                <w:noProof/>
                <w:webHidden/>
              </w:rPr>
              <w:fldChar w:fldCharType="end"/>
            </w:r>
          </w:hyperlink>
        </w:p>
        <w:p w:rsidR="00460452" w:rsidRDefault="001374B1">
          <w:pPr>
            <w:pStyle w:val="TOC1"/>
            <w:tabs>
              <w:tab w:val="right" w:pos="9016"/>
            </w:tabs>
            <w:rPr>
              <w:rFonts w:asciiTheme="minorHAnsi" w:eastAsiaTheme="minorEastAsia" w:hAnsiTheme="minorHAnsi" w:cstheme="minorBidi"/>
              <w:noProof/>
              <w:lang w:val="sk-SK"/>
            </w:rPr>
          </w:pPr>
          <w:hyperlink w:anchor="_Toc531855061" w:history="1">
            <w:r w:rsidR="00460452" w:rsidRPr="00F66F3E">
              <w:rPr>
                <w:rStyle w:val="Hyperlink"/>
                <w:noProof/>
              </w:rPr>
              <w:t>Kount Environments</w:t>
            </w:r>
            <w:r w:rsidR="00460452">
              <w:rPr>
                <w:noProof/>
                <w:webHidden/>
              </w:rPr>
              <w:tab/>
            </w:r>
            <w:r w:rsidR="00460452">
              <w:rPr>
                <w:noProof/>
                <w:webHidden/>
              </w:rPr>
              <w:fldChar w:fldCharType="begin"/>
            </w:r>
            <w:r w:rsidR="00460452">
              <w:rPr>
                <w:noProof/>
                <w:webHidden/>
              </w:rPr>
              <w:instrText xml:space="preserve"> PAGEREF _Toc531855061 \h </w:instrText>
            </w:r>
            <w:r w:rsidR="00460452">
              <w:rPr>
                <w:noProof/>
                <w:webHidden/>
              </w:rPr>
            </w:r>
            <w:r w:rsidR="00460452">
              <w:rPr>
                <w:noProof/>
                <w:webHidden/>
              </w:rPr>
              <w:fldChar w:fldCharType="separate"/>
            </w:r>
            <w:r w:rsidR="00F843B9">
              <w:rPr>
                <w:noProof/>
                <w:webHidden/>
              </w:rPr>
              <w:t>6</w:t>
            </w:r>
            <w:r w:rsidR="00460452">
              <w:rPr>
                <w:noProof/>
                <w:webHidden/>
              </w:rPr>
              <w:fldChar w:fldCharType="end"/>
            </w:r>
          </w:hyperlink>
        </w:p>
        <w:p w:rsidR="00460452" w:rsidRDefault="001374B1">
          <w:pPr>
            <w:pStyle w:val="TOC1"/>
            <w:tabs>
              <w:tab w:val="right" w:pos="9016"/>
            </w:tabs>
            <w:rPr>
              <w:rFonts w:asciiTheme="minorHAnsi" w:eastAsiaTheme="minorEastAsia" w:hAnsiTheme="minorHAnsi" w:cstheme="minorBidi"/>
              <w:noProof/>
              <w:lang w:val="sk-SK"/>
            </w:rPr>
          </w:pPr>
          <w:hyperlink w:anchor="_Toc531855062" w:history="1">
            <w:r w:rsidR="00460452" w:rsidRPr="00F66F3E">
              <w:rPr>
                <w:rStyle w:val="Hyperlink"/>
                <w:noProof/>
              </w:rPr>
              <w:t>Integration Certification</w:t>
            </w:r>
            <w:r w:rsidR="00460452">
              <w:rPr>
                <w:noProof/>
                <w:webHidden/>
              </w:rPr>
              <w:tab/>
            </w:r>
            <w:r w:rsidR="00460452">
              <w:rPr>
                <w:noProof/>
                <w:webHidden/>
              </w:rPr>
              <w:fldChar w:fldCharType="begin"/>
            </w:r>
            <w:r w:rsidR="00460452">
              <w:rPr>
                <w:noProof/>
                <w:webHidden/>
              </w:rPr>
              <w:instrText xml:space="preserve"> PAGEREF _Toc531855062 \h </w:instrText>
            </w:r>
            <w:r w:rsidR="00460452">
              <w:rPr>
                <w:noProof/>
                <w:webHidden/>
              </w:rPr>
            </w:r>
            <w:r w:rsidR="00460452">
              <w:rPr>
                <w:noProof/>
                <w:webHidden/>
              </w:rPr>
              <w:fldChar w:fldCharType="separate"/>
            </w:r>
            <w:r w:rsidR="00F843B9">
              <w:rPr>
                <w:noProof/>
                <w:webHidden/>
              </w:rPr>
              <w:t>8</w:t>
            </w:r>
            <w:r w:rsidR="00460452">
              <w:rPr>
                <w:noProof/>
                <w:webHidden/>
              </w:rPr>
              <w:fldChar w:fldCharType="end"/>
            </w:r>
          </w:hyperlink>
        </w:p>
        <w:p w:rsidR="00460452" w:rsidRDefault="001374B1">
          <w:pPr>
            <w:pStyle w:val="TOC1"/>
            <w:tabs>
              <w:tab w:val="right" w:pos="9016"/>
            </w:tabs>
            <w:rPr>
              <w:rFonts w:asciiTheme="minorHAnsi" w:eastAsiaTheme="minorEastAsia" w:hAnsiTheme="minorHAnsi" w:cstheme="minorBidi"/>
              <w:noProof/>
              <w:lang w:val="sk-SK"/>
            </w:rPr>
          </w:pPr>
          <w:hyperlink w:anchor="_Toc531855063" w:history="1">
            <w:r w:rsidR="00460452" w:rsidRPr="00F66F3E">
              <w:rPr>
                <w:rStyle w:val="Hyperlink"/>
                <w:noProof/>
              </w:rPr>
              <w:t>Logging</w:t>
            </w:r>
            <w:r w:rsidR="00460452">
              <w:rPr>
                <w:noProof/>
                <w:webHidden/>
              </w:rPr>
              <w:tab/>
            </w:r>
            <w:r w:rsidR="00460452">
              <w:rPr>
                <w:noProof/>
                <w:webHidden/>
              </w:rPr>
              <w:fldChar w:fldCharType="begin"/>
            </w:r>
            <w:r w:rsidR="00460452">
              <w:rPr>
                <w:noProof/>
                <w:webHidden/>
              </w:rPr>
              <w:instrText xml:space="preserve"> PAGEREF _Toc531855063 \h </w:instrText>
            </w:r>
            <w:r w:rsidR="00460452">
              <w:rPr>
                <w:noProof/>
                <w:webHidden/>
              </w:rPr>
            </w:r>
            <w:r w:rsidR="00460452">
              <w:rPr>
                <w:noProof/>
                <w:webHidden/>
              </w:rPr>
              <w:fldChar w:fldCharType="separate"/>
            </w:r>
            <w:r w:rsidR="00F843B9">
              <w:rPr>
                <w:noProof/>
                <w:webHidden/>
              </w:rPr>
              <w:t>8</w:t>
            </w:r>
            <w:r w:rsidR="00460452">
              <w:rPr>
                <w:noProof/>
                <w:webHidden/>
              </w:rPr>
              <w:fldChar w:fldCharType="end"/>
            </w:r>
          </w:hyperlink>
        </w:p>
        <w:p w:rsidR="00460452" w:rsidRDefault="001374B1">
          <w:pPr>
            <w:pStyle w:val="TOC1"/>
            <w:tabs>
              <w:tab w:val="right" w:pos="9016"/>
            </w:tabs>
            <w:rPr>
              <w:rFonts w:asciiTheme="minorHAnsi" w:eastAsiaTheme="minorEastAsia" w:hAnsiTheme="minorHAnsi" w:cstheme="minorBidi"/>
              <w:noProof/>
              <w:lang w:val="sk-SK"/>
            </w:rPr>
          </w:pPr>
          <w:hyperlink w:anchor="_Toc531855064" w:history="1">
            <w:r w:rsidR="00460452" w:rsidRPr="00F66F3E">
              <w:rPr>
                <w:rStyle w:val="Hyperlink"/>
                <w:noProof/>
              </w:rPr>
              <w:t>SFCC Workflow</w:t>
            </w:r>
            <w:r w:rsidR="00460452">
              <w:rPr>
                <w:noProof/>
                <w:webHidden/>
              </w:rPr>
              <w:tab/>
            </w:r>
            <w:r w:rsidR="00460452">
              <w:rPr>
                <w:noProof/>
                <w:webHidden/>
              </w:rPr>
              <w:fldChar w:fldCharType="begin"/>
            </w:r>
            <w:r w:rsidR="00460452">
              <w:rPr>
                <w:noProof/>
                <w:webHidden/>
              </w:rPr>
              <w:instrText xml:space="preserve"> PAGEREF _Toc531855064 \h </w:instrText>
            </w:r>
            <w:r w:rsidR="00460452">
              <w:rPr>
                <w:noProof/>
                <w:webHidden/>
              </w:rPr>
            </w:r>
            <w:r w:rsidR="00460452">
              <w:rPr>
                <w:noProof/>
                <w:webHidden/>
              </w:rPr>
              <w:fldChar w:fldCharType="separate"/>
            </w:r>
            <w:r w:rsidR="00F843B9">
              <w:rPr>
                <w:noProof/>
                <w:webHidden/>
              </w:rPr>
              <w:t>9</w:t>
            </w:r>
            <w:r w:rsidR="00460452">
              <w:rPr>
                <w:noProof/>
                <w:webHidden/>
              </w:rPr>
              <w:fldChar w:fldCharType="end"/>
            </w:r>
          </w:hyperlink>
        </w:p>
        <w:p w:rsidR="00460452" w:rsidRDefault="001374B1">
          <w:pPr>
            <w:pStyle w:val="TOC1"/>
            <w:tabs>
              <w:tab w:val="right" w:pos="9016"/>
            </w:tabs>
            <w:rPr>
              <w:rFonts w:asciiTheme="minorHAnsi" w:eastAsiaTheme="minorEastAsia" w:hAnsiTheme="minorHAnsi" w:cstheme="minorBidi"/>
              <w:noProof/>
              <w:lang w:val="sk-SK"/>
            </w:rPr>
          </w:pPr>
          <w:hyperlink w:anchor="_Toc531855065" w:history="1">
            <w:r w:rsidR="00460452" w:rsidRPr="00F66F3E">
              <w:rPr>
                <w:rStyle w:val="Hyperlink"/>
                <w:noProof/>
              </w:rPr>
              <w:t>Implementation Setup</w:t>
            </w:r>
            <w:r w:rsidR="00460452">
              <w:rPr>
                <w:noProof/>
                <w:webHidden/>
              </w:rPr>
              <w:tab/>
            </w:r>
            <w:r w:rsidR="00460452">
              <w:rPr>
                <w:noProof/>
                <w:webHidden/>
              </w:rPr>
              <w:fldChar w:fldCharType="begin"/>
            </w:r>
            <w:r w:rsidR="00460452">
              <w:rPr>
                <w:noProof/>
                <w:webHidden/>
              </w:rPr>
              <w:instrText xml:space="preserve"> PAGEREF _Toc531855065 \h </w:instrText>
            </w:r>
            <w:r w:rsidR="00460452">
              <w:rPr>
                <w:noProof/>
                <w:webHidden/>
              </w:rPr>
            </w:r>
            <w:r w:rsidR="00460452">
              <w:rPr>
                <w:noProof/>
                <w:webHidden/>
              </w:rPr>
              <w:fldChar w:fldCharType="separate"/>
            </w:r>
            <w:r w:rsidR="00F843B9">
              <w:rPr>
                <w:noProof/>
                <w:webHidden/>
              </w:rPr>
              <w:t>10</w:t>
            </w:r>
            <w:r w:rsidR="00460452">
              <w:rPr>
                <w:noProof/>
                <w:webHidden/>
              </w:rPr>
              <w:fldChar w:fldCharType="end"/>
            </w:r>
          </w:hyperlink>
        </w:p>
        <w:p w:rsidR="00460452" w:rsidRDefault="001374B1">
          <w:pPr>
            <w:pStyle w:val="TOC2"/>
            <w:tabs>
              <w:tab w:val="right" w:pos="9016"/>
            </w:tabs>
            <w:rPr>
              <w:rFonts w:asciiTheme="minorHAnsi" w:eastAsiaTheme="minorEastAsia" w:hAnsiTheme="minorHAnsi" w:cstheme="minorBidi"/>
              <w:noProof/>
              <w:lang w:val="sk-SK"/>
            </w:rPr>
          </w:pPr>
          <w:hyperlink w:anchor="_Toc531855066" w:history="1">
            <w:r w:rsidR="00460452" w:rsidRPr="00F66F3E">
              <w:rPr>
                <w:rStyle w:val="Hyperlink"/>
                <w:noProof/>
              </w:rPr>
              <w:t>Configuration</w:t>
            </w:r>
            <w:r w:rsidR="00460452">
              <w:rPr>
                <w:noProof/>
                <w:webHidden/>
              </w:rPr>
              <w:tab/>
            </w:r>
            <w:r w:rsidR="00460452">
              <w:rPr>
                <w:noProof/>
                <w:webHidden/>
              </w:rPr>
              <w:fldChar w:fldCharType="begin"/>
            </w:r>
            <w:r w:rsidR="00460452">
              <w:rPr>
                <w:noProof/>
                <w:webHidden/>
              </w:rPr>
              <w:instrText xml:space="preserve"> PAGEREF _Toc531855066 \h </w:instrText>
            </w:r>
            <w:r w:rsidR="00460452">
              <w:rPr>
                <w:noProof/>
                <w:webHidden/>
              </w:rPr>
            </w:r>
            <w:r w:rsidR="00460452">
              <w:rPr>
                <w:noProof/>
                <w:webHidden/>
              </w:rPr>
              <w:fldChar w:fldCharType="separate"/>
            </w:r>
            <w:r w:rsidR="00F843B9">
              <w:rPr>
                <w:noProof/>
                <w:webHidden/>
              </w:rPr>
              <w:t>10</w:t>
            </w:r>
            <w:r w:rsidR="00460452">
              <w:rPr>
                <w:noProof/>
                <w:webHidden/>
              </w:rPr>
              <w:fldChar w:fldCharType="end"/>
            </w:r>
          </w:hyperlink>
        </w:p>
        <w:p w:rsidR="00460452" w:rsidRDefault="001374B1">
          <w:pPr>
            <w:pStyle w:val="TOC3"/>
            <w:tabs>
              <w:tab w:val="right" w:pos="9016"/>
            </w:tabs>
            <w:rPr>
              <w:rFonts w:asciiTheme="minorHAnsi" w:eastAsiaTheme="minorEastAsia" w:hAnsiTheme="minorHAnsi" w:cstheme="minorBidi"/>
              <w:noProof/>
              <w:lang w:val="sk-SK"/>
            </w:rPr>
          </w:pPr>
          <w:hyperlink w:anchor="_Toc531855067" w:history="1">
            <w:r w:rsidR="00460452" w:rsidRPr="00F66F3E">
              <w:rPr>
                <w:rStyle w:val="Hyperlink"/>
                <w:noProof/>
              </w:rPr>
              <w:t>Step 1 – Site Import</w:t>
            </w:r>
            <w:r w:rsidR="00460452">
              <w:rPr>
                <w:noProof/>
                <w:webHidden/>
              </w:rPr>
              <w:tab/>
            </w:r>
            <w:r w:rsidR="00460452">
              <w:rPr>
                <w:noProof/>
                <w:webHidden/>
              </w:rPr>
              <w:fldChar w:fldCharType="begin"/>
            </w:r>
            <w:r w:rsidR="00460452">
              <w:rPr>
                <w:noProof/>
                <w:webHidden/>
              </w:rPr>
              <w:instrText xml:space="preserve"> PAGEREF _Toc531855067 \h </w:instrText>
            </w:r>
            <w:r w:rsidR="00460452">
              <w:rPr>
                <w:noProof/>
                <w:webHidden/>
              </w:rPr>
            </w:r>
            <w:r w:rsidR="00460452">
              <w:rPr>
                <w:noProof/>
                <w:webHidden/>
              </w:rPr>
              <w:fldChar w:fldCharType="separate"/>
            </w:r>
            <w:r w:rsidR="00F843B9">
              <w:rPr>
                <w:noProof/>
                <w:webHidden/>
              </w:rPr>
              <w:t>10</w:t>
            </w:r>
            <w:r w:rsidR="00460452">
              <w:rPr>
                <w:noProof/>
                <w:webHidden/>
              </w:rPr>
              <w:fldChar w:fldCharType="end"/>
            </w:r>
          </w:hyperlink>
        </w:p>
        <w:p w:rsidR="00460452" w:rsidRDefault="001374B1">
          <w:pPr>
            <w:pStyle w:val="TOC3"/>
            <w:tabs>
              <w:tab w:val="right" w:pos="9016"/>
            </w:tabs>
            <w:rPr>
              <w:rFonts w:asciiTheme="minorHAnsi" w:eastAsiaTheme="minorEastAsia" w:hAnsiTheme="minorHAnsi" w:cstheme="minorBidi"/>
              <w:noProof/>
              <w:lang w:val="sk-SK"/>
            </w:rPr>
          </w:pPr>
          <w:hyperlink w:anchor="_Toc531855068" w:history="1">
            <w:r w:rsidR="00460452" w:rsidRPr="00F66F3E">
              <w:rPr>
                <w:rStyle w:val="Hyperlink"/>
                <w:noProof/>
              </w:rPr>
              <w:t>Step 2 - Import Service</w:t>
            </w:r>
            <w:r w:rsidR="00460452">
              <w:rPr>
                <w:noProof/>
                <w:webHidden/>
              </w:rPr>
              <w:tab/>
            </w:r>
            <w:r w:rsidR="00460452">
              <w:rPr>
                <w:noProof/>
                <w:webHidden/>
              </w:rPr>
              <w:fldChar w:fldCharType="begin"/>
            </w:r>
            <w:r w:rsidR="00460452">
              <w:rPr>
                <w:noProof/>
                <w:webHidden/>
              </w:rPr>
              <w:instrText xml:space="preserve"> PAGEREF _Toc531855068 \h </w:instrText>
            </w:r>
            <w:r w:rsidR="00460452">
              <w:rPr>
                <w:noProof/>
                <w:webHidden/>
              </w:rPr>
            </w:r>
            <w:r w:rsidR="00460452">
              <w:rPr>
                <w:noProof/>
                <w:webHidden/>
              </w:rPr>
              <w:fldChar w:fldCharType="separate"/>
            </w:r>
            <w:r w:rsidR="00F843B9">
              <w:rPr>
                <w:noProof/>
                <w:webHidden/>
              </w:rPr>
              <w:t>12</w:t>
            </w:r>
            <w:r w:rsidR="00460452">
              <w:rPr>
                <w:noProof/>
                <w:webHidden/>
              </w:rPr>
              <w:fldChar w:fldCharType="end"/>
            </w:r>
          </w:hyperlink>
        </w:p>
        <w:p w:rsidR="00460452" w:rsidRDefault="001374B1">
          <w:pPr>
            <w:pStyle w:val="TOC3"/>
            <w:tabs>
              <w:tab w:val="right" w:pos="9016"/>
            </w:tabs>
            <w:rPr>
              <w:rFonts w:asciiTheme="minorHAnsi" w:eastAsiaTheme="minorEastAsia" w:hAnsiTheme="minorHAnsi" w:cstheme="minorBidi"/>
              <w:noProof/>
              <w:lang w:val="sk-SK"/>
            </w:rPr>
          </w:pPr>
          <w:hyperlink w:anchor="_Toc531855069" w:history="1">
            <w:r w:rsidR="00460452" w:rsidRPr="00F66F3E">
              <w:rPr>
                <w:rStyle w:val="Hyperlink"/>
                <w:noProof/>
              </w:rPr>
              <w:t>Step 3 - Kount Site Preferences</w:t>
            </w:r>
            <w:r w:rsidR="00460452">
              <w:rPr>
                <w:noProof/>
                <w:webHidden/>
              </w:rPr>
              <w:tab/>
            </w:r>
            <w:r w:rsidR="00460452">
              <w:rPr>
                <w:noProof/>
                <w:webHidden/>
              </w:rPr>
              <w:fldChar w:fldCharType="begin"/>
            </w:r>
            <w:r w:rsidR="00460452">
              <w:rPr>
                <w:noProof/>
                <w:webHidden/>
              </w:rPr>
              <w:instrText xml:space="preserve"> PAGEREF _Toc531855069 \h </w:instrText>
            </w:r>
            <w:r w:rsidR="00460452">
              <w:rPr>
                <w:noProof/>
                <w:webHidden/>
              </w:rPr>
            </w:r>
            <w:r w:rsidR="00460452">
              <w:rPr>
                <w:noProof/>
                <w:webHidden/>
              </w:rPr>
              <w:fldChar w:fldCharType="separate"/>
            </w:r>
            <w:r w:rsidR="00F843B9">
              <w:rPr>
                <w:noProof/>
                <w:webHidden/>
              </w:rPr>
              <w:t>13</w:t>
            </w:r>
            <w:r w:rsidR="00460452">
              <w:rPr>
                <w:noProof/>
                <w:webHidden/>
              </w:rPr>
              <w:fldChar w:fldCharType="end"/>
            </w:r>
          </w:hyperlink>
        </w:p>
        <w:p w:rsidR="00460452" w:rsidRDefault="001374B1">
          <w:pPr>
            <w:pStyle w:val="TOC3"/>
            <w:tabs>
              <w:tab w:val="right" w:pos="9016"/>
            </w:tabs>
            <w:rPr>
              <w:rFonts w:asciiTheme="minorHAnsi" w:eastAsiaTheme="minorEastAsia" w:hAnsiTheme="minorHAnsi" w:cstheme="minorBidi"/>
              <w:noProof/>
              <w:lang w:val="sk-SK"/>
            </w:rPr>
          </w:pPr>
          <w:hyperlink w:anchor="_Toc531855070" w:history="1">
            <w:r w:rsidR="00460452" w:rsidRPr="00F66F3E">
              <w:rPr>
                <w:rStyle w:val="Hyperlink"/>
                <w:noProof/>
              </w:rPr>
              <w:t>Step 4 - Assign Cartridge to Site</w:t>
            </w:r>
            <w:r w:rsidR="00460452">
              <w:rPr>
                <w:noProof/>
                <w:webHidden/>
              </w:rPr>
              <w:tab/>
            </w:r>
            <w:r w:rsidR="00460452">
              <w:rPr>
                <w:noProof/>
                <w:webHidden/>
              </w:rPr>
              <w:fldChar w:fldCharType="begin"/>
            </w:r>
            <w:r w:rsidR="00460452">
              <w:rPr>
                <w:noProof/>
                <w:webHidden/>
              </w:rPr>
              <w:instrText xml:space="preserve"> PAGEREF _Toc531855070 \h </w:instrText>
            </w:r>
            <w:r w:rsidR="00460452">
              <w:rPr>
                <w:noProof/>
                <w:webHidden/>
              </w:rPr>
            </w:r>
            <w:r w:rsidR="00460452">
              <w:rPr>
                <w:noProof/>
                <w:webHidden/>
              </w:rPr>
              <w:fldChar w:fldCharType="separate"/>
            </w:r>
            <w:r w:rsidR="00F843B9">
              <w:rPr>
                <w:noProof/>
                <w:webHidden/>
              </w:rPr>
              <w:t>17</w:t>
            </w:r>
            <w:r w:rsidR="00460452">
              <w:rPr>
                <w:noProof/>
                <w:webHidden/>
              </w:rPr>
              <w:fldChar w:fldCharType="end"/>
            </w:r>
          </w:hyperlink>
        </w:p>
        <w:p w:rsidR="00460452" w:rsidRDefault="001374B1">
          <w:pPr>
            <w:pStyle w:val="TOC3"/>
            <w:tabs>
              <w:tab w:val="right" w:pos="9016"/>
            </w:tabs>
            <w:rPr>
              <w:rFonts w:asciiTheme="minorHAnsi" w:eastAsiaTheme="minorEastAsia" w:hAnsiTheme="minorHAnsi" w:cstheme="minorBidi"/>
              <w:noProof/>
              <w:lang w:val="sk-SK"/>
            </w:rPr>
          </w:pPr>
          <w:hyperlink w:anchor="_Toc531855071" w:history="1">
            <w:r w:rsidR="00460452" w:rsidRPr="00F66F3E">
              <w:rPr>
                <w:rStyle w:val="Hyperlink"/>
                <w:noProof/>
              </w:rPr>
              <w:t>Step 5 - Setup validation services</w:t>
            </w:r>
            <w:r w:rsidR="00460452">
              <w:rPr>
                <w:noProof/>
                <w:webHidden/>
              </w:rPr>
              <w:tab/>
            </w:r>
            <w:r w:rsidR="00460452">
              <w:rPr>
                <w:noProof/>
                <w:webHidden/>
              </w:rPr>
              <w:fldChar w:fldCharType="begin"/>
            </w:r>
            <w:r w:rsidR="00460452">
              <w:rPr>
                <w:noProof/>
                <w:webHidden/>
              </w:rPr>
              <w:instrText xml:space="preserve"> PAGEREF _Toc531855071 \h </w:instrText>
            </w:r>
            <w:r w:rsidR="00460452">
              <w:rPr>
                <w:noProof/>
                <w:webHidden/>
              </w:rPr>
            </w:r>
            <w:r w:rsidR="00460452">
              <w:rPr>
                <w:noProof/>
                <w:webHidden/>
              </w:rPr>
              <w:fldChar w:fldCharType="separate"/>
            </w:r>
            <w:r w:rsidR="00F843B9">
              <w:rPr>
                <w:noProof/>
                <w:webHidden/>
              </w:rPr>
              <w:t>17</w:t>
            </w:r>
            <w:r w:rsidR="00460452">
              <w:rPr>
                <w:noProof/>
                <w:webHidden/>
              </w:rPr>
              <w:fldChar w:fldCharType="end"/>
            </w:r>
          </w:hyperlink>
        </w:p>
        <w:p w:rsidR="00460452" w:rsidRDefault="001374B1">
          <w:pPr>
            <w:pStyle w:val="TOC3"/>
            <w:tabs>
              <w:tab w:val="right" w:pos="9016"/>
            </w:tabs>
            <w:rPr>
              <w:rFonts w:asciiTheme="minorHAnsi" w:eastAsiaTheme="minorEastAsia" w:hAnsiTheme="minorHAnsi" w:cstheme="minorBidi"/>
              <w:noProof/>
              <w:lang w:val="sk-SK"/>
            </w:rPr>
          </w:pPr>
          <w:hyperlink w:anchor="_Toc531855072" w:history="1">
            <w:r w:rsidR="00460452" w:rsidRPr="00F66F3E">
              <w:rPr>
                <w:rStyle w:val="Hyperlink"/>
                <w:noProof/>
              </w:rPr>
              <w:t>Step 6 - The SFRA version does not need Storefront modifications. The following upgrades are described in case of conflict with other cartridges.</w:t>
            </w:r>
            <w:r w:rsidR="00460452">
              <w:rPr>
                <w:noProof/>
                <w:webHidden/>
              </w:rPr>
              <w:tab/>
            </w:r>
            <w:r w:rsidR="00460452">
              <w:rPr>
                <w:noProof/>
                <w:webHidden/>
              </w:rPr>
              <w:fldChar w:fldCharType="begin"/>
            </w:r>
            <w:r w:rsidR="00460452">
              <w:rPr>
                <w:noProof/>
                <w:webHidden/>
              </w:rPr>
              <w:instrText xml:space="preserve"> PAGEREF _Toc531855072 \h </w:instrText>
            </w:r>
            <w:r w:rsidR="00460452">
              <w:rPr>
                <w:noProof/>
                <w:webHidden/>
              </w:rPr>
            </w:r>
            <w:r w:rsidR="00460452">
              <w:rPr>
                <w:noProof/>
                <w:webHidden/>
              </w:rPr>
              <w:fldChar w:fldCharType="separate"/>
            </w:r>
            <w:r w:rsidR="00F843B9">
              <w:rPr>
                <w:noProof/>
                <w:webHidden/>
              </w:rPr>
              <w:t>18</w:t>
            </w:r>
            <w:r w:rsidR="00460452">
              <w:rPr>
                <w:noProof/>
                <w:webHidden/>
              </w:rPr>
              <w:fldChar w:fldCharType="end"/>
            </w:r>
          </w:hyperlink>
        </w:p>
        <w:p w:rsidR="00460452" w:rsidRDefault="001374B1">
          <w:pPr>
            <w:pStyle w:val="TOC3"/>
            <w:tabs>
              <w:tab w:val="right" w:pos="9016"/>
            </w:tabs>
            <w:rPr>
              <w:rFonts w:asciiTheme="minorHAnsi" w:eastAsiaTheme="minorEastAsia" w:hAnsiTheme="minorHAnsi" w:cstheme="minorBidi"/>
              <w:noProof/>
              <w:lang w:val="sk-SK"/>
            </w:rPr>
          </w:pPr>
          <w:hyperlink w:anchor="_Toc531855073" w:history="1">
            <w:r w:rsidR="00460452" w:rsidRPr="00F66F3E">
              <w:rPr>
                <w:rStyle w:val="Hyperlink"/>
                <w:noProof/>
              </w:rPr>
              <w:t>Step 7 - Configure the Event Notification Service (Optional)</w:t>
            </w:r>
            <w:r w:rsidR="00460452">
              <w:rPr>
                <w:noProof/>
                <w:webHidden/>
              </w:rPr>
              <w:tab/>
            </w:r>
            <w:r w:rsidR="00460452">
              <w:rPr>
                <w:noProof/>
                <w:webHidden/>
              </w:rPr>
              <w:fldChar w:fldCharType="begin"/>
            </w:r>
            <w:r w:rsidR="00460452">
              <w:rPr>
                <w:noProof/>
                <w:webHidden/>
              </w:rPr>
              <w:instrText xml:space="preserve"> PAGEREF _Toc531855073 \h </w:instrText>
            </w:r>
            <w:r w:rsidR="00460452">
              <w:rPr>
                <w:noProof/>
                <w:webHidden/>
              </w:rPr>
            </w:r>
            <w:r w:rsidR="00460452">
              <w:rPr>
                <w:noProof/>
                <w:webHidden/>
              </w:rPr>
              <w:fldChar w:fldCharType="separate"/>
            </w:r>
            <w:r w:rsidR="00F843B9">
              <w:rPr>
                <w:noProof/>
                <w:webHidden/>
              </w:rPr>
              <w:t>21</w:t>
            </w:r>
            <w:r w:rsidR="00460452">
              <w:rPr>
                <w:noProof/>
                <w:webHidden/>
              </w:rPr>
              <w:fldChar w:fldCharType="end"/>
            </w:r>
          </w:hyperlink>
        </w:p>
        <w:p w:rsidR="00460452" w:rsidRDefault="001374B1">
          <w:pPr>
            <w:pStyle w:val="TOC3"/>
            <w:tabs>
              <w:tab w:val="right" w:pos="9016"/>
            </w:tabs>
            <w:rPr>
              <w:rFonts w:asciiTheme="minorHAnsi" w:eastAsiaTheme="minorEastAsia" w:hAnsiTheme="minorHAnsi" w:cstheme="minorBidi"/>
              <w:noProof/>
              <w:lang w:val="sk-SK"/>
            </w:rPr>
          </w:pPr>
          <w:hyperlink w:anchor="_Toc531855074" w:history="1">
            <w:r w:rsidR="00460452" w:rsidRPr="00F66F3E">
              <w:rPr>
                <w:rStyle w:val="Hyperlink"/>
                <w:noProof/>
              </w:rPr>
              <w:t>External Interfaces (Communication between Kount and SFCC)</w:t>
            </w:r>
            <w:r w:rsidR="00460452">
              <w:rPr>
                <w:noProof/>
                <w:webHidden/>
              </w:rPr>
              <w:tab/>
            </w:r>
            <w:r w:rsidR="00460452">
              <w:rPr>
                <w:noProof/>
                <w:webHidden/>
              </w:rPr>
              <w:fldChar w:fldCharType="begin"/>
            </w:r>
            <w:r w:rsidR="00460452">
              <w:rPr>
                <w:noProof/>
                <w:webHidden/>
              </w:rPr>
              <w:instrText xml:space="preserve"> PAGEREF _Toc531855074 \h </w:instrText>
            </w:r>
            <w:r w:rsidR="00460452">
              <w:rPr>
                <w:noProof/>
                <w:webHidden/>
              </w:rPr>
            </w:r>
            <w:r w:rsidR="00460452">
              <w:rPr>
                <w:noProof/>
                <w:webHidden/>
              </w:rPr>
              <w:fldChar w:fldCharType="separate"/>
            </w:r>
            <w:r w:rsidR="00F843B9">
              <w:rPr>
                <w:noProof/>
                <w:webHidden/>
              </w:rPr>
              <w:t>22</w:t>
            </w:r>
            <w:r w:rsidR="00460452">
              <w:rPr>
                <w:noProof/>
                <w:webHidden/>
              </w:rPr>
              <w:fldChar w:fldCharType="end"/>
            </w:r>
          </w:hyperlink>
        </w:p>
        <w:p w:rsidR="00460452" w:rsidRDefault="001374B1">
          <w:pPr>
            <w:pStyle w:val="TOC1"/>
            <w:tabs>
              <w:tab w:val="right" w:pos="9016"/>
            </w:tabs>
            <w:rPr>
              <w:rFonts w:asciiTheme="minorHAnsi" w:eastAsiaTheme="minorEastAsia" w:hAnsiTheme="minorHAnsi" w:cstheme="minorBidi"/>
              <w:noProof/>
              <w:lang w:val="sk-SK"/>
            </w:rPr>
          </w:pPr>
          <w:hyperlink w:anchor="_Toc531855075" w:history="1">
            <w:r w:rsidR="00460452" w:rsidRPr="00F66F3E">
              <w:rPr>
                <w:rStyle w:val="Hyperlink"/>
                <w:noProof/>
              </w:rPr>
              <w:t>User Defined Fields Setup and Configuration</w:t>
            </w:r>
            <w:r w:rsidR="00460452">
              <w:rPr>
                <w:noProof/>
                <w:webHidden/>
              </w:rPr>
              <w:tab/>
            </w:r>
            <w:r w:rsidR="00460452">
              <w:rPr>
                <w:noProof/>
                <w:webHidden/>
              </w:rPr>
              <w:fldChar w:fldCharType="begin"/>
            </w:r>
            <w:r w:rsidR="00460452">
              <w:rPr>
                <w:noProof/>
                <w:webHidden/>
              </w:rPr>
              <w:instrText xml:space="preserve"> PAGEREF _Toc531855075 \h </w:instrText>
            </w:r>
            <w:r w:rsidR="00460452">
              <w:rPr>
                <w:noProof/>
                <w:webHidden/>
              </w:rPr>
            </w:r>
            <w:r w:rsidR="00460452">
              <w:rPr>
                <w:noProof/>
                <w:webHidden/>
              </w:rPr>
              <w:fldChar w:fldCharType="separate"/>
            </w:r>
            <w:r w:rsidR="00F843B9">
              <w:rPr>
                <w:noProof/>
                <w:webHidden/>
              </w:rPr>
              <w:t>23</w:t>
            </w:r>
            <w:r w:rsidR="00460452">
              <w:rPr>
                <w:noProof/>
                <w:webHidden/>
              </w:rPr>
              <w:fldChar w:fldCharType="end"/>
            </w:r>
          </w:hyperlink>
        </w:p>
        <w:p w:rsidR="00460452" w:rsidRDefault="001374B1">
          <w:pPr>
            <w:pStyle w:val="TOC2"/>
            <w:tabs>
              <w:tab w:val="right" w:pos="9016"/>
            </w:tabs>
            <w:rPr>
              <w:rFonts w:asciiTheme="minorHAnsi" w:eastAsiaTheme="minorEastAsia" w:hAnsiTheme="minorHAnsi" w:cstheme="minorBidi"/>
              <w:noProof/>
              <w:lang w:val="sk-SK"/>
            </w:rPr>
          </w:pPr>
          <w:hyperlink w:anchor="_Toc531855076" w:history="1">
            <w:r w:rsidR="00460452" w:rsidRPr="00F66F3E">
              <w:rPr>
                <w:rStyle w:val="Hyperlink"/>
                <w:noProof/>
              </w:rPr>
              <w:t>Configuration of User Defined Fields (UDFs) within Kount</w:t>
            </w:r>
            <w:r w:rsidR="00460452">
              <w:rPr>
                <w:noProof/>
                <w:webHidden/>
              </w:rPr>
              <w:tab/>
            </w:r>
            <w:r w:rsidR="00460452">
              <w:rPr>
                <w:noProof/>
                <w:webHidden/>
              </w:rPr>
              <w:fldChar w:fldCharType="begin"/>
            </w:r>
            <w:r w:rsidR="00460452">
              <w:rPr>
                <w:noProof/>
                <w:webHidden/>
              </w:rPr>
              <w:instrText xml:space="preserve"> PAGEREF _Toc531855076 \h </w:instrText>
            </w:r>
            <w:r w:rsidR="00460452">
              <w:rPr>
                <w:noProof/>
                <w:webHidden/>
              </w:rPr>
            </w:r>
            <w:r w:rsidR="00460452">
              <w:rPr>
                <w:noProof/>
                <w:webHidden/>
              </w:rPr>
              <w:fldChar w:fldCharType="separate"/>
            </w:r>
            <w:r w:rsidR="00F843B9">
              <w:rPr>
                <w:noProof/>
                <w:webHidden/>
              </w:rPr>
              <w:t>23</w:t>
            </w:r>
            <w:r w:rsidR="00460452">
              <w:rPr>
                <w:noProof/>
                <w:webHidden/>
              </w:rPr>
              <w:fldChar w:fldCharType="end"/>
            </w:r>
          </w:hyperlink>
        </w:p>
        <w:p w:rsidR="00460452" w:rsidRDefault="001374B1">
          <w:pPr>
            <w:pStyle w:val="TOC2"/>
            <w:tabs>
              <w:tab w:val="right" w:pos="9016"/>
            </w:tabs>
            <w:rPr>
              <w:rFonts w:asciiTheme="minorHAnsi" w:eastAsiaTheme="minorEastAsia" w:hAnsiTheme="minorHAnsi" w:cstheme="minorBidi"/>
              <w:noProof/>
              <w:lang w:val="sk-SK"/>
            </w:rPr>
          </w:pPr>
          <w:hyperlink w:anchor="_Toc531855077" w:history="1">
            <w:r w:rsidR="00460452" w:rsidRPr="00F66F3E">
              <w:rPr>
                <w:rStyle w:val="Hyperlink"/>
                <w:noProof/>
              </w:rPr>
              <w:t>UDF Settings within SFCC Custom Preferences</w:t>
            </w:r>
            <w:r w:rsidR="00460452">
              <w:rPr>
                <w:noProof/>
                <w:webHidden/>
              </w:rPr>
              <w:tab/>
            </w:r>
            <w:r w:rsidR="00460452">
              <w:rPr>
                <w:noProof/>
                <w:webHidden/>
              </w:rPr>
              <w:fldChar w:fldCharType="begin"/>
            </w:r>
            <w:r w:rsidR="00460452">
              <w:rPr>
                <w:noProof/>
                <w:webHidden/>
              </w:rPr>
              <w:instrText xml:space="preserve"> PAGEREF _Toc531855077 \h </w:instrText>
            </w:r>
            <w:r w:rsidR="00460452">
              <w:rPr>
                <w:noProof/>
                <w:webHidden/>
              </w:rPr>
            </w:r>
            <w:r w:rsidR="00460452">
              <w:rPr>
                <w:noProof/>
                <w:webHidden/>
              </w:rPr>
              <w:fldChar w:fldCharType="separate"/>
            </w:r>
            <w:r w:rsidR="00F843B9">
              <w:rPr>
                <w:noProof/>
                <w:webHidden/>
              </w:rPr>
              <w:t>24</w:t>
            </w:r>
            <w:r w:rsidR="00460452">
              <w:rPr>
                <w:noProof/>
                <w:webHidden/>
              </w:rPr>
              <w:fldChar w:fldCharType="end"/>
            </w:r>
          </w:hyperlink>
        </w:p>
        <w:p w:rsidR="00460452" w:rsidRDefault="001374B1">
          <w:pPr>
            <w:pStyle w:val="TOC2"/>
            <w:tabs>
              <w:tab w:val="right" w:pos="9016"/>
            </w:tabs>
            <w:rPr>
              <w:rFonts w:asciiTheme="minorHAnsi" w:eastAsiaTheme="minorEastAsia" w:hAnsiTheme="minorHAnsi" w:cstheme="minorBidi"/>
              <w:noProof/>
              <w:lang w:val="sk-SK"/>
            </w:rPr>
          </w:pPr>
          <w:hyperlink w:anchor="_Toc531855078" w:history="1">
            <w:r w:rsidR="00460452" w:rsidRPr="00F66F3E">
              <w:rPr>
                <w:rStyle w:val="Hyperlink"/>
                <w:noProof/>
              </w:rPr>
              <w:t>Modifying UDF map within SFCC</w:t>
            </w:r>
            <w:r w:rsidR="00460452">
              <w:rPr>
                <w:noProof/>
                <w:webHidden/>
              </w:rPr>
              <w:tab/>
            </w:r>
            <w:r w:rsidR="00460452">
              <w:rPr>
                <w:noProof/>
                <w:webHidden/>
              </w:rPr>
              <w:fldChar w:fldCharType="begin"/>
            </w:r>
            <w:r w:rsidR="00460452">
              <w:rPr>
                <w:noProof/>
                <w:webHidden/>
              </w:rPr>
              <w:instrText xml:space="preserve"> PAGEREF _Toc531855078 \h </w:instrText>
            </w:r>
            <w:r w:rsidR="00460452">
              <w:rPr>
                <w:noProof/>
                <w:webHidden/>
              </w:rPr>
            </w:r>
            <w:r w:rsidR="00460452">
              <w:rPr>
                <w:noProof/>
                <w:webHidden/>
              </w:rPr>
              <w:fldChar w:fldCharType="separate"/>
            </w:r>
            <w:r w:rsidR="00F843B9">
              <w:rPr>
                <w:noProof/>
                <w:webHidden/>
              </w:rPr>
              <w:t>24</w:t>
            </w:r>
            <w:r w:rsidR="00460452">
              <w:rPr>
                <w:noProof/>
                <w:webHidden/>
              </w:rPr>
              <w:fldChar w:fldCharType="end"/>
            </w:r>
          </w:hyperlink>
        </w:p>
        <w:p w:rsidR="00460452" w:rsidRDefault="001374B1">
          <w:pPr>
            <w:pStyle w:val="TOC1"/>
            <w:tabs>
              <w:tab w:val="right" w:pos="9016"/>
            </w:tabs>
            <w:rPr>
              <w:rFonts w:asciiTheme="minorHAnsi" w:eastAsiaTheme="minorEastAsia" w:hAnsiTheme="minorHAnsi" w:cstheme="minorBidi"/>
              <w:noProof/>
              <w:lang w:val="sk-SK"/>
            </w:rPr>
          </w:pPr>
          <w:hyperlink w:anchor="_Toc531855079" w:history="1">
            <w:r w:rsidR="00460452" w:rsidRPr="00F66F3E">
              <w:rPr>
                <w:rStyle w:val="Hyperlink"/>
                <w:noProof/>
              </w:rPr>
              <w:t>Error Logging and Notifications</w:t>
            </w:r>
            <w:r w:rsidR="00460452">
              <w:rPr>
                <w:noProof/>
                <w:webHidden/>
              </w:rPr>
              <w:tab/>
            </w:r>
            <w:r w:rsidR="00460452">
              <w:rPr>
                <w:noProof/>
                <w:webHidden/>
              </w:rPr>
              <w:fldChar w:fldCharType="begin"/>
            </w:r>
            <w:r w:rsidR="00460452">
              <w:rPr>
                <w:noProof/>
                <w:webHidden/>
              </w:rPr>
              <w:instrText xml:space="preserve"> PAGEREF _Toc531855079 \h </w:instrText>
            </w:r>
            <w:r w:rsidR="00460452">
              <w:rPr>
                <w:noProof/>
                <w:webHidden/>
              </w:rPr>
            </w:r>
            <w:r w:rsidR="00460452">
              <w:rPr>
                <w:noProof/>
                <w:webHidden/>
              </w:rPr>
              <w:fldChar w:fldCharType="separate"/>
            </w:r>
            <w:r w:rsidR="00F843B9">
              <w:rPr>
                <w:noProof/>
                <w:webHidden/>
              </w:rPr>
              <w:t>26</w:t>
            </w:r>
            <w:r w:rsidR="00460452">
              <w:rPr>
                <w:noProof/>
                <w:webHidden/>
              </w:rPr>
              <w:fldChar w:fldCharType="end"/>
            </w:r>
          </w:hyperlink>
        </w:p>
        <w:p w:rsidR="00460452" w:rsidRDefault="001374B1">
          <w:pPr>
            <w:pStyle w:val="TOC1"/>
            <w:tabs>
              <w:tab w:val="right" w:pos="9016"/>
            </w:tabs>
            <w:rPr>
              <w:rFonts w:asciiTheme="minorHAnsi" w:eastAsiaTheme="minorEastAsia" w:hAnsiTheme="minorHAnsi" w:cstheme="minorBidi"/>
              <w:noProof/>
              <w:lang w:val="sk-SK"/>
            </w:rPr>
          </w:pPr>
          <w:hyperlink w:anchor="_Toc531855080" w:history="1">
            <w:r w:rsidR="00460452" w:rsidRPr="00F66F3E">
              <w:rPr>
                <w:rStyle w:val="Hyperlink"/>
                <w:noProof/>
              </w:rPr>
              <w:t>Appendix A: Upgrading/Updating the Link Cartridge</w:t>
            </w:r>
            <w:r w:rsidR="00460452">
              <w:rPr>
                <w:noProof/>
                <w:webHidden/>
              </w:rPr>
              <w:tab/>
            </w:r>
            <w:r w:rsidR="00460452">
              <w:rPr>
                <w:noProof/>
                <w:webHidden/>
              </w:rPr>
              <w:fldChar w:fldCharType="begin"/>
            </w:r>
            <w:r w:rsidR="00460452">
              <w:rPr>
                <w:noProof/>
                <w:webHidden/>
              </w:rPr>
              <w:instrText xml:space="preserve"> PAGEREF _Toc531855080 \h </w:instrText>
            </w:r>
            <w:r w:rsidR="00460452">
              <w:rPr>
                <w:noProof/>
                <w:webHidden/>
              </w:rPr>
            </w:r>
            <w:r w:rsidR="00460452">
              <w:rPr>
                <w:noProof/>
                <w:webHidden/>
              </w:rPr>
              <w:fldChar w:fldCharType="separate"/>
            </w:r>
            <w:r w:rsidR="00F843B9">
              <w:rPr>
                <w:noProof/>
                <w:webHidden/>
              </w:rPr>
              <w:t>27</w:t>
            </w:r>
            <w:r w:rsidR="00460452">
              <w:rPr>
                <w:noProof/>
                <w:webHidden/>
              </w:rPr>
              <w:fldChar w:fldCharType="end"/>
            </w:r>
          </w:hyperlink>
        </w:p>
        <w:p w:rsidR="00460452" w:rsidRDefault="001374B1">
          <w:pPr>
            <w:pStyle w:val="TOC1"/>
            <w:tabs>
              <w:tab w:val="right" w:pos="9016"/>
            </w:tabs>
            <w:rPr>
              <w:rFonts w:asciiTheme="minorHAnsi" w:eastAsiaTheme="minorEastAsia" w:hAnsiTheme="minorHAnsi" w:cstheme="minorBidi"/>
              <w:noProof/>
              <w:lang w:val="sk-SK"/>
            </w:rPr>
          </w:pPr>
          <w:hyperlink w:anchor="_Toc531855081" w:history="1">
            <w:r w:rsidR="00460452" w:rsidRPr="00F66F3E">
              <w:rPr>
                <w:rStyle w:val="Hyperlink"/>
                <w:noProof/>
              </w:rPr>
              <w:t>Appendix B: SFCC Order Post-Authorization Workflow</w:t>
            </w:r>
            <w:r w:rsidR="00460452">
              <w:rPr>
                <w:noProof/>
                <w:webHidden/>
              </w:rPr>
              <w:tab/>
            </w:r>
            <w:r w:rsidR="00460452">
              <w:rPr>
                <w:noProof/>
                <w:webHidden/>
              </w:rPr>
              <w:fldChar w:fldCharType="begin"/>
            </w:r>
            <w:r w:rsidR="00460452">
              <w:rPr>
                <w:noProof/>
                <w:webHidden/>
              </w:rPr>
              <w:instrText xml:space="preserve"> PAGEREF _Toc531855081 \h </w:instrText>
            </w:r>
            <w:r w:rsidR="00460452">
              <w:rPr>
                <w:noProof/>
                <w:webHidden/>
              </w:rPr>
            </w:r>
            <w:r w:rsidR="00460452">
              <w:rPr>
                <w:noProof/>
                <w:webHidden/>
              </w:rPr>
              <w:fldChar w:fldCharType="separate"/>
            </w:r>
            <w:r w:rsidR="00F843B9">
              <w:rPr>
                <w:noProof/>
                <w:webHidden/>
              </w:rPr>
              <w:t>28</w:t>
            </w:r>
            <w:r w:rsidR="00460452">
              <w:rPr>
                <w:noProof/>
                <w:webHidden/>
              </w:rPr>
              <w:fldChar w:fldCharType="end"/>
            </w:r>
          </w:hyperlink>
        </w:p>
        <w:p w:rsidR="00460452" w:rsidRDefault="001374B1">
          <w:pPr>
            <w:pStyle w:val="TOC2"/>
            <w:tabs>
              <w:tab w:val="right" w:pos="9016"/>
            </w:tabs>
            <w:rPr>
              <w:rFonts w:asciiTheme="minorHAnsi" w:eastAsiaTheme="minorEastAsia" w:hAnsiTheme="minorHAnsi" w:cstheme="minorBidi"/>
              <w:noProof/>
              <w:lang w:val="sk-SK"/>
            </w:rPr>
          </w:pPr>
          <w:hyperlink w:anchor="_Toc531855082" w:history="1">
            <w:r w:rsidR="00460452" w:rsidRPr="00F66F3E">
              <w:rPr>
                <w:rStyle w:val="Hyperlink"/>
                <w:noProof/>
              </w:rPr>
              <w:t>Kount Review/Escalate</w:t>
            </w:r>
            <w:r w:rsidR="00460452">
              <w:rPr>
                <w:noProof/>
                <w:webHidden/>
              </w:rPr>
              <w:tab/>
            </w:r>
            <w:r w:rsidR="00460452">
              <w:rPr>
                <w:noProof/>
                <w:webHidden/>
              </w:rPr>
              <w:fldChar w:fldCharType="begin"/>
            </w:r>
            <w:r w:rsidR="00460452">
              <w:rPr>
                <w:noProof/>
                <w:webHidden/>
              </w:rPr>
              <w:instrText xml:space="preserve"> PAGEREF _Toc531855082 \h </w:instrText>
            </w:r>
            <w:r w:rsidR="00460452">
              <w:rPr>
                <w:noProof/>
                <w:webHidden/>
              </w:rPr>
            </w:r>
            <w:r w:rsidR="00460452">
              <w:rPr>
                <w:noProof/>
                <w:webHidden/>
              </w:rPr>
              <w:fldChar w:fldCharType="separate"/>
            </w:r>
            <w:r w:rsidR="00F843B9">
              <w:rPr>
                <w:noProof/>
                <w:webHidden/>
              </w:rPr>
              <w:t>29</w:t>
            </w:r>
            <w:r w:rsidR="00460452">
              <w:rPr>
                <w:noProof/>
                <w:webHidden/>
              </w:rPr>
              <w:fldChar w:fldCharType="end"/>
            </w:r>
          </w:hyperlink>
        </w:p>
        <w:p w:rsidR="00460452" w:rsidRDefault="001374B1">
          <w:pPr>
            <w:pStyle w:val="TOC2"/>
            <w:tabs>
              <w:tab w:val="right" w:pos="9016"/>
            </w:tabs>
            <w:rPr>
              <w:rFonts w:asciiTheme="minorHAnsi" w:eastAsiaTheme="minorEastAsia" w:hAnsiTheme="minorHAnsi" w:cstheme="minorBidi"/>
              <w:noProof/>
              <w:lang w:val="sk-SK"/>
            </w:rPr>
          </w:pPr>
          <w:hyperlink w:anchor="_Toc531855083" w:history="1">
            <w:r w:rsidR="00460452" w:rsidRPr="00F66F3E">
              <w:rPr>
                <w:rStyle w:val="Hyperlink"/>
                <w:noProof/>
              </w:rPr>
              <w:t>Kount Approved</w:t>
            </w:r>
            <w:r w:rsidR="00460452">
              <w:rPr>
                <w:noProof/>
                <w:webHidden/>
              </w:rPr>
              <w:tab/>
            </w:r>
            <w:r w:rsidR="00460452">
              <w:rPr>
                <w:noProof/>
                <w:webHidden/>
              </w:rPr>
              <w:fldChar w:fldCharType="begin"/>
            </w:r>
            <w:r w:rsidR="00460452">
              <w:rPr>
                <w:noProof/>
                <w:webHidden/>
              </w:rPr>
              <w:instrText xml:space="preserve"> PAGEREF _Toc531855083 \h </w:instrText>
            </w:r>
            <w:r w:rsidR="00460452">
              <w:rPr>
                <w:noProof/>
                <w:webHidden/>
              </w:rPr>
            </w:r>
            <w:r w:rsidR="00460452">
              <w:rPr>
                <w:noProof/>
                <w:webHidden/>
              </w:rPr>
              <w:fldChar w:fldCharType="separate"/>
            </w:r>
            <w:r w:rsidR="00F843B9">
              <w:rPr>
                <w:noProof/>
                <w:webHidden/>
              </w:rPr>
              <w:t>30</w:t>
            </w:r>
            <w:r w:rsidR="00460452">
              <w:rPr>
                <w:noProof/>
                <w:webHidden/>
              </w:rPr>
              <w:fldChar w:fldCharType="end"/>
            </w:r>
          </w:hyperlink>
        </w:p>
        <w:p w:rsidR="00460452" w:rsidRDefault="001374B1">
          <w:pPr>
            <w:pStyle w:val="TOC2"/>
            <w:tabs>
              <w:tab w:val="right" w:pos="9016"/>
            </w:tabs>
            <w:rPr>
              <w:rFonts w:asciiTheme="minorHAnsi" w:eastAsiaTheme="minorEastAsia" w:hAnsiTheme="minorHAnsi" w:cstheme="minorBidi"/>
              <w:noProof/>
              <w:lang w:val="sk-SK"/>
            </w:rPr>
          </w:pPr>
          <w:hyperlink w:anchor="_Toc531855084" w:history="1">
            <w:r w:rsidR="00460452" w:rsidRPr="00F66F3E">
              <w:rPr>
                <w:rStyle w:val="Hyperlink"/>
                <w:noProof/>
              </w:rPr>
              <w:t>Kount Decline</w:t>
            </w:r>
            <w:r w:rsidR="00460452">
              <w:rPr>
                <w:noProof/>
                <w:webHidden/>
              </w:rPr>
              <w:tab/>
            </w:r>
            <w:r w:rsidR="00460452">
              <w:rPr>
                <w:noProof/>
                <w:webHidden/>
              </w:rPr>
              <w:fldChar w:fldCharType="begin"/>
            </w:r>
            <w:r w:rsidR="00460452">
              <w:rPr>
                <w:noProof/>
                <w:webHidden/>
              </w:rPr>
              <w:instrText xml:space="preserve"> PAGEREF _Toc531855084 \h </w:instrText>
            </w:r>
            <w:r w:rsidR="00460452">
              <w:rPr>
                <w:noProof/>
                <w:webHidden/>
              </w:rPr>
            </w:r>
            <w:r w:rsidR="00460452">
              <w:rPr>
                <w:noProof/>
                <w:webHidden/>
              </w:rPr>
              <w:fldChar w:fldCharType="separate"/>
            </w:r>
            <w:r w:rsidR="00F843B9">
              <w:rPr>
                <w:noProof/>
                <w:webHidden/>
              </w:rPr>
              <w:t>31</w:t>
            </w:r>
            <w:r w:rsidR="00460452">
              <w:rPr>
                <w:noProof/>
                <w:webHidden/>
              </w:rPr>
              <w:fldChar w:fldCharType="end"/>
            </w:r>
          </w:hyperlink>
        </w:p>
        <w:p w:rsidR="00460452" w:rsidRDefault="001374B1">
          <w:pPr>
            <w:pStyle w:val="TOC1"/>
            <w:tabs>
              <w:tab w:val="right" w:pos="9016"/>
            </w:tabs>
            <w:rPr>
              <w:rFonts w:asciiTheme="minorHAnsi" w:eastAsiaTheme="minorEastAsia" w:hAnsiTheme="minorHAnsi" w:cstheme="minorBidi"/>
              <w:noProof/>
              <w:lang w:val="sk-SK"/>
            </w:rPr>
          </w:pPr>
          <w:hyperlink w:anchor="_Toc531855085" w:history="1">
            <w:r w:rsidR="00460452" w:rsidRPr="00F66F3E">
              <w:rPr>
                <w:rStyle w:val="Hyperlink"/>
                <w:noProof/>
              </w:rPr>
              <w:t>Appendix C: Test Cases</w:t>
            </w:r>
            <w:r w:rsidR="00460452">
              <w:rPr>
                <w:noProof/>
                <w:webHidden/>
              </w:rPr>
              <w:tab/>
            </w:r>
            <w:r w:rsidR="00460452">
              <w:rPr>
                <w:noProof/>
                <w:webHidden/>
              </w:rPr>
              <w:fldChar w:fldCharType="begin"/>
            </w:r>
            <w:r w:rsidR="00460452">
              <w:rPr>
                <w:noProof/>
                <w:webHidden/>
              </w:rPr>
              <w:instrText xml:space="preserve"> PAGEREF _Toc531855085 \h </w:instrText>
            </w:r>
            <w:r w:rsidR="00460452">
              <w:rPr>
                <w:noProof/>
                <w:webHidden/>
              </w:rPr>
            </w:r>
            <w:r w:rsidR="00460452">
              <w:rPr>
                <w:noProof/>
                <w:webHidden/>
              </w:rPr>
              <w:fldChar w:fldCharType="separate"/>
            </w:r>
            <w:r w:rsidR="00F843B9">
              <w:rPr>
                <w:noProof/>
                <w:webHidden/>
              </w:rPr>
              <w:t>31</w:t>
            </w:r>
            <w:r w:rsidR="00460452">
              <w:rPr>
                <w:noProof/>
                <w:webHidden/>
              </w:rPr>
              <w:fldChar w:fldCharType="end"/>
            </w:r>
          </w:hyperlink>
        </w:p>
        <w:p w:rsidR="00460452" w:rsidRDefault="001374B1">
          <w:pPr>
            <w:pStyle w:val="TOC2"/>
            <w:tabs>
              <w:tab w:val="right" w:pos="9016"/>
            </w:tabs>
            <w:rPr>
              <w:rFonts w:asciiTheme="minorHAnsi" w:eastAsiaTheme="minorEastAsia" w:hAnsiTheme="minorHAnsi" w:cstheme="minorBidi"/>
              <w:noProof/>
              <w:lang w:val="sk-SK"/>
            </w:rPr>
          </w:pPr>
          <w:hyperlink w:anchor="_Toc531855086" w:history="1">
            <w:r w:rsidR="00460452" w:rsidRPr="00F66F3E">
              <w:rPr>
                <w:rStyle w:val="Hyperlink"/>
                <w:noProof/>
              </w:rPr>
              <w:t>Verifying the Functionality of the Cartridge: Test Cases</w:t>
            </w:r>
            <w:r w:rsidR="00460452">
              <w:rPr>
                <w:noProof/>
                <w:webHidden/>
              </w:rPr>
              <w:tab/>
            </w:r>
            <w:r w:rsidR="00460452">
              <w:rPr>
                <w:noProof/>
                <w:webHidden/>
              </w:rPr>
              <w:fldChar w:fldCharType="begin"/>
            </w:r>
            <w:r w:rsidR="00460452">
              <w:rPr>
                <w:noProof/>
                <w:webHidden/>
              </w:rPr>
              <w:instrText xml:space="preserve"> PAGEREF _Toc531855086 \h </w:instrText>
            </w:r>
            <w:r w:rsidR="00460452">
              <w:rPr>
                <w:noProof/>
                <w:webHidden/>
              </w:rPr>
            </w:r>
            <w:r w:rsidR="00460452">
              <w:rPr>
                <w:noProof/>
                <w:webHidden/>
              </w:rPr>
              <w:fldChar w:fldCharType="separate"/>
            </w:r>
            <w:r w:rsidR="00F843B9">
              <w:rPr>
                <w:noProof/>
                <w:webHidden/>
              </w:rPr>
              <w:t>31</w:t>
            </w:r>
            <w:r w:rsidR="00460452">
              <w:rPr>
                <w:noProof/>
                <w:webHidden/>
              </w:rPr>
              <w:fldChar w:fldCharType="end"/>
            </w:r>
          </w:hyperlink>
        </w:p>
        <w:p w:rsidR="00460452" w:rsidRDefault="001374B1">
          <w:pPr>
            <w:pStyle w:val="TOC3"/>
            <w:tabs>
              <w:tab w:val="right" w:pos="9016"/>
            </w:tabs>
            <w:rPr>
              <w:rFonts w:asciiTheme="minorHAnsi" w:eastAsiaTheme="minorEastAsia" w:hAnsiTheme="minorHAnsi" w:cstheme="minorBidi"/>
              <w:noProof/>
              <w:lang w:val="sk-SK"/>
            </w:rPr>
          </w:pPr>
          <w:hyperlink w:anchor="_Toc531855087" w:history="1">
            <w:r w:rsidR="00460452" w:rsidRPr="00F66F3E">
              <w:rPr>
                <w:rStyle w:val="Hyperlink"/>
                <w:noProof/>
              </w:rPr>
              <w:t>Controllers/Pipelines</w:t>
            </w:r>
            <w:r w:rsidR="00460452">
              <w:rPr>
                <w:noProof/>
                <w:webHidden/>
              </w:rPr>
              <w:tab/>
            </w:r>
            <w:r w:rsidR="00460452">
              <w:rPr>
                <w:noProof/>
                <w:webHidden/>
              </w:rPr>
              <w:fldChar w:fldCharType="begin"/>
            </w:r>
            <w:r w:rsidR="00460452">
              <w:rPr>
                <w:noProof/>
                <w:webHidden/>
              </w:rPr>
              <w:instrText xml:space="preserve"> PAGEREF _Toc531855087 \h </w:instrText>
            </w:r>
            <w:r w:rsidR="00460452">
              <w:rPr>
                <w:noProof/>
                <w:webHidden/>
              </w:rPr>
            </w:r>
            <w:r w:rsidR="00460452">
              <w:rPr>
                <w:noProof/>
                <w:webHidden/>
              </w:rPr>
              <w:fldChar w:fldCharType="separate"/>
            </w:r>
            <w:r w:rsidR="00F843B9">
              <w:rPr>
                <w:noProof/>
                <w:webHidden/>
              </w:rPr>
              <w:t>32</w:t>
            </w:r>
            <w:r w:rsidR="00460452">
              <w:rPr>
                <w:noProof/>
                <w:webHidden/>
              </w:rPr>
              <w:fldChar w:fldCharType="end"/>
            </w:r>
          </w:hyperlink>
        </w:p>
        <w:p w:rsidR="00460452" w:rsidRDefault="001374B1">
          <w:pPr>
            <w:pStyle w:val="TOC3"/>
            <w:tabs>
              <w:tab w:val="right" w:pos="9016"/>
            </w:tabs>
            <w:rPr>
              <w:rFonts w:asciiTheme="minorHAnsi" w:eastAsiaTheme="minorEastAsia" w:hAnsiTheme="minorHAnsi" w:cstheme="minorBidi"/>
              <w:noProof/>
              <w:lang w:val="sk-SK"/>
            </w:rPr>
          </w:pPr>
          <w:hyperlink w:anchor="_Toc531855088" w:history="1">
            <w:r w:rsidR="00460452" w:rsidRPr="00F66F3E">
              <w:rPr>
                <w:rStyle w:val="Hyperlink"/>
                <w:noProof/>
              </w:rPr>
              <w:t>Requirements for Test Cases:</w:t>
            </w:r>
            <w:r w:rsidR="00460452">
              <w:rPr>
                <w:noProof/>
                <w:webHidden/>
              </w:rPr>
              <w:tab/>
            </w:r>
            <w:r w:rsidR="00460452">
              <w:rPr>
                <w:noProof/>
                <w:webHidden/>
              </w:rPr>
              <w:fldChar w:fldCharType="begin"/>
            </w:r>
            <w:r w:rsidR="00460452">
              <w:rPr>
                <w:noProof/>
                <w:webHidden/>
              </w:rPr>
              <w:instrText xml:space="preserve"> PAGEREF _Toc531855088 \h </w:instrText>
            </w:r>
            <w:r w:rsidR="00460452">
              <w:rPr>
                <w:noProof/>
                <w:webHidden/>
              </w:rPr>
            </w:r>
            <w:r w:rsidR="00460452">
              <w:rPr>
                <w:noProof/>
                <w:webHidden/>
              </w:rPr>
              <w:fldChar w:fldCharType="separate"/>
            </w:r>
            <w:r w:rsidR="00F843B9">
              <w:rPr>
                <w:noProof/>
                <w:webHidden/>
              </w:rPr>
              <w:t>32</w:t>
            </w:r>
            <w:r w:rsidR="00460452">
              <w:rPr>
                <w:noProof/>
                <w:webHidden/>
              </w:rPr>
              <w:fldChar w:fldCharType="end"/>
            </w:r>
          </w:hyperlink>
        </w:p>
        <w:p w:rsidR="00460452" w:rsidRDefault="001374B1">
          <w:pPr>
            <w:pStyle w:val="TOC4"/>
            <w:tabs>
              <w:tab w:val="right" w:pos="9016"/>
            </w:tabs>
            <w:rPr>
              <w:rFonts w:asciiTheme="minorHAnsi" w:eastAsiaTheme="minorEastAsia" w:hAnsiTheme="minorHAnsi" w:cstheme="minorBidi"/>
              <w:noProof/>
              <w:lang w:val="sk-SK"/>
            </w:rPr>
          </w:pPr>
          <w:hyperlink w:anchor="_Toc531855089" w:history="1">
            <w:r w:rsidR="00460452" w:rsidRPr="00F66F3E">
              <w:rPr>
                <w:rStyle w:val="Hyperlink"/>
                <w:noProof/>
              </w:rPr>
              <w:t>Prerequisites:</w:t>
            </w:r>
            <w:r w:rsidR="00460452">
              <w:rPr>
                <w:noProof/>
                <w:webHidden/>
              </w:rPr>
              <w:tab/>
            </w:r>
            <w:r w:rsidR="00460452">
              <w:rPr>
                <w:noProof/>
                <w:webHidden/>
              </w:rPr>
              <w:fldChar w:fldCharType="begin"/>
            </w:r>
            <w:r w:rsidR="00460452">
              <w:rPr>
                <w:noProof/>
                <w:webHidden/>
              </w:rPr>
              <w:instrText xml:space="preserve"> PAGEREF _Toc531855089 \h </w:instrText>
            </w:r>
            <w:r w:rsidR="00460452">
              <w:rPr>
                <w:noProof/>
                <w:webHidden/>
              </w:rPr>
            </w:r>
            <w:r w:rsidR="00460452">
              <w:rPr>
                <w:noProof/>
                <w:webHidden/>
              </w:rPr>
              <w:fldChar w:fldCharType="separate"/>
            </w:r>
            <w:r w:rsidR="00F843B9">
              <w:rPr>
                <w:noProof/>
                <w:webHidden/>
              </w:rPr>
              <w:t>32</w:t>
            </w:r>
            <w:r w:rsidR="00460452">
              <w:rPr>
                <w:noProof/>
                <w:webHidden/>
              </w:rPr>
              <w:fldChar w:fldCharType="end"/>
            </w:r>
          </w:hyperlink>
        </w:p>
        <w:p w:rsidR="00460452" w:rsidRDefault="001374B1">
          <w:pPr>
            <w:pStyle w:val="TOC5"/>
            <w:tabs>
              <w:tab w:val="right" w:pos="9016"/>
            </w:tabs>
            <w:rPr>
              <w:rFonts w:asciiTheme="minorHAnsi" w:eastAsiaTheme="minorEastAsia" w:hAnsiTheme="minorHAnsi" w:cstheme="minorBidi"/>
              <w:noProof/>
              <w:lang w:val="sk-SK"/>
            </w:rPr>
          </w:pPr>
          <w:hyperlink w:anchor="_Toc531855090" w:history="1">
            <w:r w:rsidR="00460452" w:rsidRPr="00F66F3E">
              <w:rPr>
                <w:rStyle w:val="Hyperlink"/>
                <w:noProof/>
              </w:rPr>
              <w:t>TestCase 1: Verify all fields and choices are present within the Business Manager (BM) after installing the Kount Link Cartridge</w:t>
            </w:r>
            <w:r w:rsidR="00460452">
              <w:rPr>
                <w:noProof/>
                <w:webHidden/>
              </w:rPr>
              <w:tab/>
            </w:r>
            <w:r w:rsidR="00460452">
              <w:rPr>
                <w:noProof/>
                <w:webHidden/>
              </w:rPr>
              <w:fldChar w:fldCharType="begin"/>
            </w:r>
            <w:r w:rsidR="00460452">
              <w:rPr>
                <w:noProof/>
                <w:webHidden/>
              </w:rPr>
              <w:instrText xml:space="preserve"> PAGEREF _Toc531855090 \h </w:instrText>
            </w:r>
            <w:r w:rsidR="00460452">
              <w:rPr>
                <w:noProof/>
                <w:webHidden/>
              </w:rPr>
            </w:r>
            <w:r w:rsidR="00460452">
              <w:rPr>
                <w:noProof/>
                <w:webHidden/>
              </w:rPr>
              <w:fldChar w:fldCharType="separate"/>
            </w:r>
            <w:r w:rsidR="00F843B9">
              <w:rPr>
                <w:noProof/>
                <w:webHidden/>
              </w:rPr>
              <w:t>32</w:t>
            </w:r>
            <w:r w:rsidR="00460452">
              <w:rPr>
                <w:noProof/>
                <w:webHidden/>
              </w:rPr>
              <w:fldChar w:fldCharType="end"/>
            </w:r>
          </w:hyperlink>
        </w:p>
        <w:p w:rsidR="00460452" w:rsidRDefault="001374B1">
          <w:pPr>
            <w:pStyle w:val="TOC5"/>
            <w:tabs>
              <w:tab w:val="right" w:pos="9016"/>
            </w:tabs>
            <w:rPr>
              <w:rFonts w:asciiTheme="minorHAnsi" w:eastAsiaTheme="minorEastAsia" w:hAnsiTheme="minorHAnsi" w:cstheme="minorBidi"/>
              <w:noProof/>
              <w:lang w:val="sk-SK"/>
            </w:rPr>
          </w:pPr>
          <w:hyperlink w:anchor="_Toc531855091" w:history="1">
            <w:r w:rsidR="00460452" w:rsidRPr="00F66F3E">
              <w:rPr>
                <w:rStyle w:val="Hyperlink"/>
                <w:noProof/>
              </w:rPr>
              <w:t>TestCase 2: Verify the Attributes values within the Order Attributes tab within the Business Manager (BM).</w:t>
            </w:r>
            <w:r w:rsidR="00460452">
              <w:rPr>
                <w:noProof/>
                <w:webHidden/>
              </w:rPr>
              <w:tab/>
            </w:r>
            <w:r w:rsidR="00460452">
              <w:rPr>
                <w:noProof/>
                <w:webHidden/>
              </w:rPr>
              <w:fldChar w:fldCharType="begin"/>
            </w:r>
            <w:r w:rsidR="00460452">
              <w:rPr>
                <w:noProof/>
                <w:webHidden/>
              </w:rPr>
              <w:instrText xml:space="preserve"> PAGEREF _Toc531855091 \h </w:instrText>
            </w:r>
            <w:r w:rsidR="00460452">
              <w:rPr>
                <w:noProof/>
                <w:webHidden/>
              </w:rPr>
            </w:r>
            <w:r w:rsidR="00460452">
              <w:rPr>
                <w:noProof/>
                <w:webHidden/>
              </w:rPr>
              <w:fldChar w:fldCharType="separate"/>
            </w:r>
            <w:r w:rsidR="00F843B9">
              <w:rPr>
                <w:noProof/>
                <w:webHidden/>
              </w:rPr>
              <w:t>33</w:t>
            </w:r>
            <w:r w:rsidR="00460452">
              <w:rPr>
                <w:noProof/>
                <w:webHidden/>
              </w:rPr>
              <w:fldChar w:fldCharType="end"/>
            </w:r>
          </w:hyperlink>
        </w:p>
        <w:p w:rsidR="00460452" w:rsidRDefault="001374B1">
          <w:pPr>
            <w:pStyle w:val="TOC3"/>
            <w:tabs>
              <w:tab w:val="right" w:pos="9016"/>
            </w:tabs>
            <w:rPr>
              <w:rFonts w:asciiTheme="minorHAnsi" w:eastAsiaTheme="minorEastAsia" w:hAnsiTheme="minorHAnsi" w:cstheme="minorBidi"/>
              <w:noProof/>
              <w:lang w:val="sk-SK"/>
            </w:rPr>
          </w:pPr>
          <w:hyperlink w:anchor="_Toc531855092" w:history="1">
            <w:r w:rsidR="00460452" w:rsidRPr="00F66F3E">
              <w:rPr>
                <w:rStyle w:val="Hyperlink"/>
                <w:noProof/>
              </w:rPr>
              <w:t>Part 1.1. Pre authorization</w:t>
            </w:r>
            <w:r w:rsidR="00460452">
              <w:rPr>
                <w:noProof/>
                <w:webHidden/>
              </w:rPr>
              <w:tab/>
            </w:r>
            <w:r w:rsidR="00460452">
              <w:rPr>
                <w:noProof/>
                <w:webHidden/>
              </w:rPr>
              <w:fldChar w:fldCharType="begin"/>
            </w:r>
            <w:r w:rsidR="00460452">
              <w:rPr>
                <w:noProof/>
                <w:webHidden/>
              </w:rPr>
              <w:instrText xml:space="preserve"> PAGEREF _Toc531855092 \h </w:instrText>
            </w:r>
            <w:r w:rsidR="00460452">
              <w:rPr>
                <w:noProof/>
                <w:webHidden/>
              </w:rPr>
            </w:r>
            <w:r w:rsidR="00460452">
              <w:rPr>
                <w:noProof/>
                <w:webHidden/>
              </w:rPr>
              <w:fldChar w:fldCharType="separate"/>
            </w:r>
            <w:r w:rsidR="00F843B9">
              <w:rPr>
                <w:noProof/>
                <w:webHidden/>
              </w:rPr>
              <w:t>33</w:t>
            </w:r>
            <w:r w:rsidR="00460452">
              <w:rPr>
                <w:noProof/>
                <w:webHidden/>
              </w:rPr>
              <w:fldChar w:fldCharType="end"/>
            </w:r>
          </w:hyperlink>
        </w:p>
        <w:p w:rsidR="00460452" w:rsidRDefault="001374B1">
          <w:pPr>
            <w:pStyle w:val="TOC4"/>
            <w:tabs>
              <w:tab w:val="right" w:pos="9016"/>
            </w:tabs>
            <w:rPr>
              <w:rFonts w:asciiTheme="minorHAnsi" w:eastAsiaTheme="minorEastAsia" w:hAnsiTheme="minorHAnsi" w:cstheme="minorBidi"/>
              <w:noProof/>
              <w:lang w:val="sk-SK"/>
            </w:rPr>
          </w:pPr>
          <w:hyperlink w:anchor="_Toc531855093" w:history="1">
            <w:r w:rsidR="00460452" w:rsidRPr="00F66F3E">
              <w:rPr>
                <w:rStyle w:val="Hyperlink"/>
                <w:noProof/>
              </w:rPr>
              <w:t>Prerequisites:</w:t>
            </w:r>
            <w:r w:rsidR="00460452">
              <w:rPr>
                <w:noProof/>
                <w:webHidden/>
              </w:rPr>
              <w:tab/>
            </w:r>
            <w:r w:rsidR="00460452">
              <w:rPr>
                <w:noProof/>
                <w:webHidden/>
              </w:rPr>
              <w:fldChar w:fldCharType="begin"/>
            </w:r>
            <w:r w:rsidR="00460452">
              <w:rPr>
                <w:noProof/>
                <w:webHidden/>
              </w:rPr>
              <w:instrText xml:space="preserve"> PAGEREF _Toc531855093 \h </w:instrText>
            </w:r>
            <w:r w:rsidR="00460452">
              <w:rPr>
                <w:noProof/>
                <w:webHidden/>
              </w:rPr>
            </w:r>
            <w:r w:rsidR="00460452">
              <w:rPr>
                <w:noProof/>
                <w:webHidden/>
              </w:rPr>
              <w:fldChar w:fldCharType="separate"/>
            </w:r>
            <w:r w:rsidR="00F843B9">
              <w:rPr>
                <w:noProof/>
                <w:webHidden/>
              </w:rPr>
              <w:t>33</w:t>
            </w:r>
            <w:r w:rsidR="00460452">
              <w:rPr>
                <w:noProof/>
                <w:webHidden/>
              </w:rPr>
              <w:fldChar w:fldCharType="end"/>
            </w:r>
          </w:hyperlink>
        </w:p>
        <w:p w:rsidR="00460452" w:rsidRDefault="001374B1">
          <w:pPr>
            <w:pStyle w:val="TOC5"/>
            <w:tabs>
              <w:tab w:val="right" w:pos="9016"/>
            </w:tabs>
            <w:rPr>
              <w:rFonts w:asciiTheme="minorHAnsi" w:eastAsiaTheme="minorEastAsia" w:hAnsiTheme="minorHAnsi" w:cstheme="minorBidi"/>
              <w:noProof/>
              <w:lang w:val="sk-SK"/>
            </w:rPr>
          </w:pPr>
          <w:hyperlink w:anchor="_Toc531855094" w:history="1">
            <w:r w:rsidR="00460452" w:rsidRPr="00F66F3E">
              <w:rPr>
                <w:rStyle w:val="Hyperlink"/>
                <w:noProof/>
              </w:rPr>
              <w:t>Test Case 3: Testing the Functionality of the iFrame</w:t>
            </w:r>
            <w:r w:rsidR="00460452">
              <w:rPr>
                <w:noProof/>
                <w:webHidden/>
              </w:rPr>
              <w:tab/>
            </w:r>
            <w:r w:rsidR="00460452">
              <w:rPr>
                <w:noProof/>
                <w:webHidden/>
              </w:rPr>
              <w:fldChar w:fldCharType="begin"/>
            </w:r>
            <w:r w:rsidR="00460452">
              <w:rPr>
                <w:noProof/>
                <w:webHidden/>
              </w:rPr>
              <w:instrText xml:space="preserve"> PAGEREF _Toc531855094 \h </w:instrText>
            </w:r>
            <w:r w:rsidR="00460452">
              <w:rPr>
                <w:noProof/>
                <w:webHidden/>
              </w:rPr>
            </w:r>
            <w:r w:rsidR="00460452">
              <w:rPr>
                <w:noProof/>
                <w:webHidden/>
              </w:rPr>
              <w:fldChar w:fldCharType="separate"/>
            </w:r>
            <w:r w:rsidR="00F843B9">
              <w:rPr>
                <w:noProof/>
                <w:webHidden/>
              </w:rPr>
              <w:t>33</w:t>
            </w:r>
            <w:r w:rsidR="00460452">
              <w:rPr>
                <w:noProof/>
                <w:webHidden/>
              </w:rPr>
              <w:fldChar w:fldCharType="end"/>
            </w:r>
          </w:hyperlink>
        </w:p>
        <w:p w:rsidR="00460452" w:rsidRDefault="001374B1">
          <w:pPr>
            <w:pStyle w:val="TOC5"/>
            <w:tabs>
              <w:tab w:val="right" w:pos="9016"/>
            </w:tabs>
            <w:rPr>
              <w:rFonts w:asciiTheme="minorHAnsi" w:eastAsiaTheme="minorEastAsia" w:hAnsiTheme="minorHAnsi" w:cstheme="minorBidi"/>
              <w:noProof/>
              <w:lang w:val="sk-SK"/>
            </w:rPr>
          </w:pPr>
          <w:hyperlink w:anchor="_Toc531855095" w:history="1">
            <w:r w:rsidR="00460452" w:rsidRPr="00F66F3E">
              <w:rPr>
                <w:rStyle w:val="Hyperlink"/>
                <w:noProof/>
              </w:rPr>
              <w:t>TestCase 4: Verify internal orders do not collect Device Data via the iFrame</w:t>
            </w:r>
            <w:r w:rsidR="00460452">
              <w:rPr>
                <w:noProof/>
                <w:webHidden/>
              </w:rPr>
              <w:tab/>
            </w:r>
            <w:r w:rsidR="00460452">
              <w:rPr>
                <w:noProof/>
                <w:webHidden/>
              </w:rPr>
              <w:fldChar w:fldCharType="begin"/>
            </w:r>
            <w:r w:rsidR="00460452">
              <w:rPr>
                <w:noProof/>
                <w:webHidden/>
              </w:rPr>
              <w:instrText xml:space="preserve"> PAGEREF _Toc531855095 \h </w:instrText>
            </w:r>
            <w:r w:rsidR="00460452">
              <w:rPr>
                <w:noProof/>
                <w:webHidden/>
              </w:rPr>
            </w:r>
            <w:r w:rsidR="00460452">
              <w:rPr>
                <w:noProof/>
                <w:webHidden/>
              </w:rPr>
              <w:fldChar w:fldCharType="separate"/>
            </w:r>
            <w:r w:rsidR="00F843B9">
              <w:rPr>
                <w:noProof/>
                <w:webHidden/>
              </w:rPr>
              <w:t>33</w:t>
            </w:r>
            <w:r w:rsidR="00460452">
              <w:rPr>
                <w:noProof/>
                <w:webHidden/>
              </w:rPr>
              <w:fldChar w:fldCharType="end"/>
            </w:r>
          </w:hyperlink>
        </w:p>
        <w:p w:rsidR="00460452" w:rsidRDefault="001374B1">
          <w:pPr>
            <w:pStyle w:val="TOC5"/>
            <w:tabs>
              <w:tab w:val="right" w:pos="9016"/>
            </w:tabs>
            <w:rPr>
              <w:rFonts w:asciiTheme="minorHAnsi" w:eastAsiaTheme="minorEastAsia" w:hAnsiTheme="minorHAnsi" w:cstheme="minorBidi"/>
              <w:noProof/>
              <w:lang w:val="sk-SK"/>
            </w:rPr>
          </w:pPr>
          <w:hyperlink w:anchor="_Toc531855096" w:history="1">
            <w:r w:rsidR="00460452" w:rsidRPr="00F66F3E">
              <w:rPr>
                <w:rStyle w:val="Hyperlink"/>
                <w:noProof/>
              </w:rPr>
              <w:t>TestCase 5: Session ID values for both iFrame collection and HTTPS RIS post are matching</w:t>
            </w:r>
            <w:r w:rsidR="00460452">
              <w:rPr>
                <w:noProof/>
                <w:webHidden/>
              </w:rPr>
              <w:tab/>
            </w:r>
            <w:r w:rsidR="00460452">
              <w:rPr>
                <w:noProof/>
                <w:webHidden/>
              </w:rPr>
              <w:fldChar w:fldCharType="begin"/>
            </w:r>
            <w:r w:rsidR="00460452">
              <w:rPr>
                <w:noProof/>
                <w:webHidden/>
              </w:rPr>
              <w:instrText xml:space="preserve"> PAGEREF _Toc531855096 \h </w:instrText>
            </w:r>
            <w:r w:rsidR="00460452">
              <w:rPr>
                <w:noProof/>
                <w:webHidden/>
              </w:rPr>
            </w:r>
            <w:r w:rsidR="00460452">
              <w:rPr>
                <w:noProof/>
                <w:webHidden/>
              </w:rPr>
              <w:fldChar w:fldCharType="separate"/>
            </w:r>
            <w:r w:rsidR="00F843B9">
              <w:rPr>
                <w:noProof/>
                <w:webHidden/>
              </w:rPr>
              <w:t>34</w:t>
            </w:r>
            <w:r w:rsidR="00460452">
              <w:rPr>
                <w:noProof/>
                <w:webHidden/>
              </w:rPr>
              <w:fldChar w:fldCharType="end"/>
            </w:r>
          </w:hyperlink>
        </w:p>
        <w:p w:rsidR="00460452" w:rsidRDefault="001374B1">
          <w:pPr>
            <w:pStyle w:val="TOC5"/>
            <w:tabs>
              <w:tab w:val="right" w:pos="9016"/>
            </w:tabs>
            <w:rPr>
              <w:rFonts w:asciiTheme="minorHAnsi" w:eastAsiaTheme="minorEastAsia" w:hAnsiTheme="minorHAnsi" w:cstheme="minorBidi"/>
              <w:noProof/>
              <w:lang w:val="sk-SK"/>
            </w:rPr>
          </w:pPr>
          <w:hyperlink w:anchor="_Toc531855097" w:history="1">
            <w:r w:rsidR="00460452" w:rsidRPr="00F66F3E">
              <w:rPr>
                <w:rStyle w:val="Hyperlink"/>
                <w:noProof/>
              </w:rPr>
              <w:t>Test Case 6: Send data to Kount. Check that guest user and order data sent correctly to Kount.</w:t>
            </w:r>
            <w:r w:rsidR="00460452">
              <w:rPr>
                <w:noProof/>
                <w:webHidden/>
              </w:rPr>
              <w:tab/>
            </w:r>
            <w:r w:rsidR="00460452">
              <w:rPr>
                <w:noProof/>
                <w:webHidden/>
              </w:rPr>
              <w:fldChar w:fldCharType="begin"/>
            </w:r>
            <w:r w:rsidR="00460452">
              <w:rPr>
                <w:noProof/>
                <w:webHidden/>
              </w:rPr>
              <w:instrText xml:space="preserve"> PAGEREF _Toc531855097 \h </w:instrText>
            </w:r>
            <w:r w:rsidR="00460452">
              <w:rPr>
                <w:noProof/>
                <w:webHidden/>
              </w:rPr>
            </w:r>
            <w:r w:rsidR="00460452">
              <w:rPr>
                <w:noProof/>
                <w:webHidden/>
              </w:rPr>
              <w:fldChar w:fldCharType="separate"/>
            </w:r>
            <w:r w:rsidR="00F843B9">
              <w:rPr>
                <w:noProof/>
                <w:webHidden/>
              </w:rPr>
              <w:t>34</w:t>
            </w:r>
            <w:r w:rsidR="00460452">
              <w:rPr>
                <w:noProof/>
                <w:webHidden/>
              </w:rPr>
              <w:fldChar w:fldCharType="end"/>
            </w:r>
          </w:hyperlink>
        </w:p>
        <w:p w:rsidR="00460452" w:rsidRDefault="001374B1">
          <w:pPr>
            <w:pStyle w:val="TOC5"/>
            <w:tabs>
              <w:tab w:val="right" w:pos="9016"/>
            </w:tabs>
            <w:rPr>
              <w:rFonts w:asciiTheme="minorHAnsi" w:eastAsiaTheme="minorEastAsia" w:hAnsiTheme="minorHAnsi" w:cstheme="minorBidi"/>
              <w:noProof/>
              <w:lang w:val="sk-SK"/>
            </w:rPr>
          </w:pPr>
          <w:hyperlink w:anchor="_Toc531855098" w:history="1">
            <w:r w:rsidR="00460452" w:rsidRPr="00F66F3E">
              <w:rPr>
                <w:rStyle w:val="Hyperlink"/>
                <w:noProof/>
              </w:rPr>
              <w:t>TestCase 7: Send data to Kount. Check that registered user and order data sent correctly to Kount.</w:t>
            </w:r>
            <w:r w:rsidR="00460452">
              <w:rPr>
                <w:noProof/>
                <w:webHidden/>
              </w:rPr>
              <w:tab/>
            </w:r>
            <w:r w:rsidR="00460452">
              <w:rPr>
                <w:noProof/>
                <w:webHidden/>
              </w:rPr>
              <w:fldChar w:fldCharType="begin"/>
            </w:r>
            <w:r w:rsidR="00460452">
              <w:rPr>
                <w:noProof/>
                <w:webHidden/>
              </w:rPr>
              <w:instrText xml:space="preserve"> PAGEREF _Toc531855098 \h </w:instrText>
            </w:r>
            <w:r w:rsidR="00460452">
              <w:rPr>
                <w:noProof/>
                <w:webHidden/>
              </w:rPr>
            </w:r>
            <w:r w:rsidR="00460452">
              <w:rPr>
                <w:noProof/>
                <w:webHidden/>
              </w:rPr>
              <w:fldChar w:fldCharType="separate"/>
            </w:r>
            <w:r w:rsidR="00F843B9">
              <w:rPr>
                <w:noProof/>
                <w:webHidden/>
              </w:rPr>
              <w:t>35</w:t>
            </w:r>
            <w:r w:rsidR="00460452">
              <w:rPr>
                <w:noProof/>
                <w:webHidden/>
              </w:rPr>
              <w:fldChar w:fldCharType="end"/>
            </w:r>
          </w:hyperlink>
        </w:p>
        <w:p w:rsidR="00460452" w:rsidRDefault="001374B1">
          <w:pPr>
            <w:pStyle w:val="TOC5"/>
            <w:tabs>
              <w:tab w:val="right" w:pos="9016"/>
            </w:tabs>
            <w:rPr>
              <w:rFonts w:asciiTheme="minorHAnsi" w:eastAsiaTheme="minorEastAsia" w:hAnsiTheme="minorHAnsi" w:cstheme="minorBidi"/>
              <w:noProof/>
              <w:lang w:val="sk-SK"/>
            </w:rPr>
          </w:pPr>
          <w:hyperlink w:anchor="_Toc531855099" w:history="1">
            <w:r w:rsidR="00460452" w:rsidRPr="00F66F3E">
              <w:rPr>
                <w:rStyle w:val="Hyperlink"/>
                <w:noProof/>
              </w:rPr>
              <w:t>TestCase 8.: Decline Order. Check that declined order return user to billing page with proper message.</w:t>
            </w:r>
            <w:r w:rsidR="00460452">
              <w:rPr>
                <w:noProof/>
                <w:webHidden/>
              </w:rPr>
              <w:tab/>
            </w:r>
            <w:r w:rsidR="00460452">
              <w:rPr>
                <w:noProof/>
                <w:webHidden/>
              </w:rPr>
              <w:fldChar w:fldCharType="begin"/>
            </w:r>
            <w:r w:rsidR="00460452">
              <w:rPr>
                <w:noProof/>
                <w:webHidden/>
              </w:rPr>
              <w:instrText xml:space="preserve"> PAGEREF _Toc531855099 \h </w:instrText>
            </w:r>
            <w:r w:rsidR="00460452">
              <w:rPr>
                <w:noProof/>
                <w:webHidden/>
              </w:rPr>
            </w:r>
            <w:r w:rsidR="00460452">
              <w:rPr>
                <w:noProof/>
                <w:webHidden/>
              </w:rPr>
              <w:fldChar w:fldCharType="separate"/>
            </w:r>
            <w:r w:rsidR="00F843B9">
              <w:rPr>
                <w:noProof/>
                <w:webHidden/>
              </w:rPr>
              <w:t>35</w:t>
            </w:r>
            <w:r w:rsidR="00460452">
              <w:rPr>
                <w:noProof/>
                <w:webHidden/>
              </w:rPr>
              <w:fldChar w:fldCharType="end"/>
            </w:r>
          </w:hyperlink>
        </w:p>
        <w:p w:rsidR="00460452" w:rsidRDefault="001374B1">
          <w:pPr>
            <w:pStyle w:val="TOC5"/>
            <w:tabs>
              <w:tab w:val="right" w:pos="9016"/>
            </w:tabs>
            <w:rPr>
              <w:rFonts w:asciiTheme="minorHAnsi" w:eastAsiaTheme="minorEastAsia" w:hAnsiTheme="minorHAnsi" w:cstheme="minorBidi"/>
              <w:noProof/>
              <w:lang w:val="sk-SK"/>
            </w:rPr>
          </w:pPr>
          <w:hyperlink w:anchor="_Toc531855100" w:history="1">
            <w:r w:rsidR="00460452" w:rsidRPr="00F66F3E">
              <w:rPr>
                <w:rStyle w:val="Hyperlink"/>
                <w:noProof/>
              </w:rPr>
              <w:t>TestCase 9: Workflow Reevaluate. Check that order status changed in OMS (BM), when it changed on Kount.</w:t>
            </w:r>
            <w:r w:rsidR="00460452">
              <w:rPr>
                <w:noProof/>
                <w:webHidden/>
              </w:rPr>
              <w:tab/>
            </w:r>
            <w:r w:rsidR="00460452">
              <w:rPr>
                <w:noProof/>
                <w:webHidden/>
              </w:rPr>
              <w:fldChar w:fldCharType="begin"/>
            </w:r>
            <w:r w:rsidR="00460452">
              <w:rPr>
                <w:noProof/>
                <w:webHidden/>
              </w:rPr>
              <w:instrText xml:space="preserve"> PAGEREF _Toc531855100 \h </w:instrText>
            </w:r>
            <w:r w:rsidR="00460452">
              <w:rPr>
                <w:noProof/>
                <w:webHidden/>
              </w:rPr>
            </w:r>
            <w:r w:rsidR="00460452">
              <w:rPr>
                <w:noProof/>
                <w:webHidden/>
              </w:rPr>
              <w:fldChar w:fldCharType="separate"/>
            </w:r>
            <w:r w:rsidR="00F843B9">
              <w:rPr>
                <w:noProof/>
                <w:webHidden/>
              </w:rPr>
              <w:t>36</w:t>
            </w:r>
            <w:r w:rsidR="00460452">
              <w:rPr>
                <w:noProof/>
                <w:webHidden/>
              </w:rPr>
              <w:fldChar w:fldCharType="end"/>
            </w:r>
          </w:hyperlink>
        </w:p>
        <w:p w:rsidR="00460452" w:rsidRDefault="001374B1">
          <w:pPr>
            <w:pStyle w:val="TOC5"/>
            <w:tabs>
              <w:tab w:val="right" w:pos="9016"/>
            </w:tabs>
            <w:rPr>
              <w:rFonts w:asciiTheme="minorHAnsi" w:eastAsiaTheme="minorEastAsia" w:hAnsiTheme="minorHAnsi" w:cstheme="minorBidi"/>
              <w:noProof/>
              <w:lang w:val="sk-SK"/>
            </w:rPr>
          </w:pPr>
          <w:hyperlink w:anchor="_Toc531855101" w:history="1">
            <w:r w:rsidR="00460452" w:rsidRPr="00F66F3E">
              <w:rPr>
                <w:rStyle w:val="Hyperlink"/>
                <w:noProof/>
              </w:rPr>
              <w:t>TestCase 10: Risk Change Score. Check that order risk evaluation changed OMS (BM), when it changed on Kount.</w:t>
            </w:r>
            <w:r w:rsidR="00460452">
              <w:rPr>
                <w:noProof/>
                <w:webHidden/>
              </w:rPr>
              <w:tab/>
            </w:r>
            <w:r w:rsidR="00460452">
              <w:rPr>
                <w:noProof/>
                <w:webHidden/>
              </w:rPr>
              <w:fldChar w:fldCharType="begin"/>
            </w:r>
            <w:r w:rsidR="00460452">
              <w:rPr>
                <w:noProof/>
                <w:webHidden/>
              </w:rPr>
              <w:instrText xml:space="preserve"> PAGEREF _Toc531855101 \h </w:instrText>
            </w:r>
            <w:r w:rsidR="00460452">
              <w:rPr>
                <w:noProof/>
                <w:webHidden/>
              </w:rPr>
            </w:r>
            <w:r w:rsidR="00460452">
              <w:rPr>
                <w:noProof/>
                <w:webHidden/>
              </w:rPr>
              <w:fldChar w:fldCharType="separate"/>
            </w:r>
            <w:r w:rsidR="00F843B9">
              <w:rPr>
                <w:noProof/>
                <w:webHidden/>
              </w:rPr>
              <w:t>36</w:t>
            </w:r>
            <w:r w:rsidR="00460452">
              <w:rPr>
                <w:noProof/>
                <w:webHidden/>
              </w:rPr>
              <w:fldChar w:fldCharType="end"/>
            </w:r>
          </w:hyperlink>
        </w:p>
        <w:p w:rsidR="00460452" w:rsidRDefault="001374B1">
          <w:pPr>
            <w:pStyle w:val="TOC5"/>
            <w:tabs>
              <w:tab w:val="right" w:pos="9016"/>
            </w:tabs>
            <w:rPr>
              <w:rFonts w:asciiTheme="minorHAnsi" w:eastAsiaTheme="minorEastAsia" w:hAnsiTheme="minorHAnsi" w:cstheme="minorBidi"/>
              <w:noProof/>
              <w:lang w:val="sk-SK"/>
            </w:rPr>
          </w:pPr>
          <w:hyperlink w:anchor="_Toc531855102" w:history="1">
            <w:r w:rsidR="00460452" w:rsidRPr="00F66F3E">
              <w:rPr>
                <w:rStyle w:val="Hyperlink"/>
                <w:noProof/>
              </w:rPr>
              <w:t>TestCase 11. Additional Payment Types verification</w:t>
            </w:r>
            <w:r w:rsidR="00460452">
              <w:rPr>
                <w:noProof/>
                <w:webHidden/>
              </w:rPr>
              <w:tab/>
            </w:r>
            <w:r w:rsidR="00460452">
              <w:rPr>
                <w:noProof/>
                <w:webHidden/>
              </w:rPr>
              <w:fldChar w:fldCharType="begin"/>
            </w:r>
            <w:r w:rsidR="00460452">
              <w:rPr>
                <w:noProof/>
                <w:webHidden/>
              </w:rPr>
              <w:instrText xml:space="preserve"> PAGEREF _Toc531855102 \h </w:instrText>
            </w:r>
            <w:r w:rsidR="00460452">
              <w:rPr>
                <w:noProof/>
                <w:webHidden/>
              </w:rPr>
            </w:r>
            <w:r w:rsidR="00460452">
              <w:rPr>
                <w:noProof/>
                <w:webHidden/>
              </w:rPr>
              <w:fldChar w:fldCharType="separate"/>
            </w:r>
            <w:r w:rsidR="00F843B9">
              <w:rPr>
                <w:noProof/>
                <w:webHidden/>
              </w:rPr>
              <w:t>37</w:t>
            </w:r>
            <w:r w:rsidR="00460452">
              <w:rPr>
                <w:noProof/>
                <w:webHidden/>
              </w:rPr>
              <w:fldChar w:fldCharType="end"/>
            </w:r>
          </w:hyperlink>
        </w:p>
        <w:p w:rsidR="00460452" w:rsidRDefault="001374B1">
          <w:pPr>
            <w:pStyle w:val="TOC5"/>
            <w:tabs>
              <w:tab w:val="right" w:pos="9016"/>
            </w:tabs>
            <w:rPr>
              <w:rFonts w:asciiTheme="minorHAnsi" w:eastAsiaTheme="minorEastAsia" w:hAnsiTheme="minorHAnsi" w:cstheme="minorBidi"/>
              <w:noProof/>
              <w:lang w:val="sk-SK"/>
            </w:rPr>
          </w:pPr>
          <w:hyperlink w:anchor="_Toc531855103" w:history="1">
            <w:r w:rsidR="00460452" w:rsidRPr="00F66F3E">
              <w:rPr>
                <w:rStyle w:val="Hyperlink"/>
                <w:noProof/>
              </w:rPr>
              <w:t>TestCase 12. User Defined Fields verification</w:t>
            </w:r>
            <w:r w:rsidR="00460452">
              <w:rPr>
                <w:noProof/>
                <w:webHidden/>
              </w:rPr>
              <w:tab/>
            </w:r>
            <w:r w:rsidR="00460452">
              <w:rPr>
                <w:noProof/>
                <w:webHidden/>
              </w:rPr>
              <w:fldChar w:fldCharType="begin"/>
            </w:r>
            <w:r w:rsidR="00460452">
              <w:rPr>
                <w:noProof/>
                <w:webHidden/>
              </w:rPr>
              <w:instrText xml:space="preserve"> PAGEREF _Toc531855103 \h </w:instrText>
            </w:r>
            <w:r w:rsidR="00460452">
              <w:rPr>
                <w:noProof/>
                <w:webHidden/>
              </w:rPr>
            </w:r>
            <w:r w:rsidR="00460452">
              <w:rPr>
                <w:noProof/>
                <w:webHidden/>
              </w:rPr>
              <w:fldChar w:fldCharType="separate"/>
            </w:r>
            <w:r w:rsidR="00F843B9">
              <w:rPr>
                <w:noProof/>
                <w:webHidden/>
              </w:rPr>
              <w:t>37</w:t>
            </w:r>
            <w:r w:rsidR="00460452">
              <w:rPr>
                <w:noProof/>
                <w:webHidden/>
              </w:rPr>
              <w:fldChar w:fldCharType="end"/>
            </w:r>
          </w:hyperlink>
        </w:p>
        <w:p w:rsidR="00460452" w:rsidRDefault="001374B1">
          <w:pPr>
            <w:pStyle w:val="TOC5"/>
            <w:tabs>
              <w:tab w:val="right" w:pos="9016"/>
            </w:tabs>
            <w:rPr>
              <w:rFonts w:asciiTheme="minorHAnsi" w:eastAsiaTheme="minorEastAsia" w:hAnsiTheme="minorHAnsi" w:cstheme="minorBidi"/>
              <w:noProof/>
              <w:lang w:val="sk-SK"/>
            </w:rPr>
          </w:pPr>
          <w:hyperlink w:anchor="_Toc531855104" w:history="1">
            <w:r w:rsidR="00460452" w:rsidRPr="00F66F3E">
              <w:rPr>
                <w:rStyle w:val="Hyperlink"/>
                <w:noProof/>
              </w:rPr>
              <w:t>TestCase 13. Errors logging and email notification verification</w:t>
            </w:r>
            <w:r w:rsidR="00460452">
              <w:rPr>
                <w:noProof/>
                <w:webHidden/>
              </w:rPr>
              <w:tab/>
            </w:r>
            <w:r w:rsidR="00460452">
              <w:rPr>
                <w:noProof/>
                <w:webHidden/>
              </w:rPr>
              <w:fldChar w:fldCharType="begin"/>
            </w:r>
            <w:r w:rsidR="00460452">
              <w:rPr>
                <w:noProof/>
                <w:webHidden/>
              </w:rPr>
              <w:instrText xml:space="preserve"> PAGEREF _Toc531855104 \h </w:instrText>
            </w:r>
            <w:r w:rsidR="00460452">
              <w:rPr>
                <w:noProof/>
                <w:webHidden/>
              </w:rPr>
            </w:r>
            <w:r w:rsidR="00460452">
              <w:rPr>
                <w:noProof/>
                <w:webHidden/>
              </w:rPr>
              <w:fldChar w:fldCharType="separate"/>
            </w:r>
            <w:r w:rsidR="00F843B9">
              <w:rPr>
                <w:noProof/>
                <w:webHidden/>
              </w:rPr>
              <w:t>38</w:t>
            </w:r>
            <w:r w:rsidR="00460452">
              <w:rPr>
                <w:noProof/>
                <w:webHidden/>
              </w:rPr>
              <w:fldChar w:fldCharType="end"/>
            </w:r>
          </w:hyperlink>
        </w:p>
        <w:p w:rsidR="00460452" w:rsidRDefault="001374B1">
          <w:pPr>
            <w:pStyle w:val="TOC5"/>
            <w:tabs>
              <w:tab w:val="right" w:pos="9016"/>
            </w:tabs>
            <w:rPr>
              <w:rFonts w:asciiTheme="minorHAnsi" w:eastAsiaTheme="minorEastAsia" w:hAnsiTheme="minorHAnsi" w:cstheme="minorBidi"/>
              <w:noProof/>
              <w:lang w:val="sk-SK"/>
            </w:rPr>
          </w:pPr>
          <w:hyperlink w:anchor="_Toc531855105" w:history="1">
            <w:r w:rsidR="00460452" w:rsidRPr="00F66F3E">
              <w:rPr>
                <w:rStyle w:val="Hyperlink"/>
                <w:noProof/>
              </w:rPr>
              <w:t>TestCase 14: Risk Change Score. Check that email with old and new Evaluation data receiving, when Risk and Reevaluation events changed.</w:t>
            </w:r>
            <w:r w:rsidR="00460452">
              <w:rPr>
                <w:noProof/>
                <w:webHidden/>
              </w:rPr>
              <w:tab/>
            </w:r>
            <w:r w:rsidR="00460452">
              <w:rPr>
                <w:noProof/>
                <w:webHidden/>
              </w:rPr>
              <w:fldChar w:fldCharType="begin"/>
            </w:r>
            <w:r w:rsidR="00460452">
              <w:rPr>
                <w:noProof/>
                <w:webHidden/>
              </w:rPr>
              <w:instrText xml:space="preserve"> PAGEREF _Toc531855105 \h </w:instrText>
            </w:r>
            <w:r w:rsidR="00460452">
              <w:rPr>
                <w:noProof/>
                <w:webHidden/>
              </w:rPr>
            </w:r>
            <w:r w:rsidR="00460452">
              <w:rPr>
                <w:noProof/>
                <w:webHidden/>
              </w:rPr>
              <w:fldChar w:fldCharType="separate"/>
            </w:r>
            <w:r w:rsidR="00F843B9">
              <w:rPr>
                <w:noProof/>
                <w:webHidden/>
              </w:rPr>
              <w:t>39</w:t>
            </w:r>
            <w:r w:rsidR="00460452">
              <w:rPr>
                <w:noProof/>
                <w:webHidden/>
              </w:rPr>
              <w:fldChar w:fldCharType="end"/>
            </w:r>
          </w:hyperlink>
        </w:p>
        <w:p w:rsidR="00460452" w:rsidRDefault="001374B1">
          <w:pPr>
            <w:pStyle w:val="TOC4"/>
            <w:tabs>
              <w:tab w:val="right" w:pos="9016"/>
            </w:tabs>
            <w:rPr>
              <w:rFonts w:asciiTheme="minorHAnsi" w:eastAsiaTheme="minorEastAsia" w:hAnsiTheme="minorHAnsi" w:cstheme="minorBidi"/>
              <w:noProof/>
              <w:lang w:val="sk-SK"/>
            </w:rPr>
          </w:pPr>
          <w:hyperlink w:anchor="_Toc531855106" w:history="1">
            <w:r w:rsidR="00460452" w:rsidRPr="00F66F3E">
              <w:rPr>
                <w:rStyle w:val="Hyperlink"/>
                <w:noProof/>
              </w:rPr>
              <w:t>Prerequisites:</w:t>
            </w:r>
            <w:r w:rsidR="00460452">
              <w:rPr>
                <w:noProof/>
                <w:webHidden/>
              </w:rPr>
              <w:tab/>
            </w:r>
            <w:r w:rsidR="00460452">
              <w:rPr>
                <w:noProof/>
                <w:webHidden/>
              </w:rPr>
              <w:fldChar w:fldCharType="begin"/>
            </w:r>
            <w:r w:rsidR="00460452">
              <w:rPr>
                <w:noProof/>
                <w:webHidden/>
              </w:rPr>
              <w:instrText xml:space="preserve"> PAGEREF _Toc531855106 \h </w:instrText>
            </w:r>
            <w:r w:rsidR="00460452">
              <w:rPr>
                <w:noProof/>
                <w:webHidden/>
              </w:rPr>
            </w:r>
            <w:r w:rsidR="00460452">
              <w:rPr>
                <w:noProof/>
                <w:webHidden/>
              </w:rPr>
              <w:fldChar w:fldCharType="separate"/>
            </w:r>
            <w:r w:rsidR="00F843B9">
              <w:rPr>
                <w:noProof/>
                <w:webHidden/>
              </w:rPr>
              <w:t>39</w:t>
            </w:r>
            <w:r w:rsidR="00460452">
              <w:rPr>
                <w:noProof/>
                <w:webHidden/>
              </w:rPr>
              <w:fldChar w:fldCharType="end"/>
            </w:r>
          </w:hyperlink>
        </w:p>
        <w:p w:rsidR="00460452" w:rsidRDefault="001374B1">
          <w:pPr>
            <w:pStyle w:val="TOC5"/>
            <w:tabs>
              <w:tab w:val="right" w:pos="9016"/>
            </w:tabs>
            <w:rPr>
              <w:rFonts w:asciiTheme="minorHAnsi" w:eastAsiaTheme="minorEastAsia" w:hAnsiTheme="minorHAnsi" w:cstheme="minorBidi"/>
              <w:noProof/>
              <w:lang w:val="sk-SK"/>
            </w:rPr>
          </w:pPr>
          <w:hyperlink w:anchor="_Toc531855107" w:history="1">
            <w:r w:rsidR="00460452" w:rsidRPr="00F66F3E">
              <w:rPr>
                <w:rStyle w:val="Hyperlink"/>
                <w:noProof/>
              </w:rPr>
              <w:t>TestCase 15.: Decline Order. Check that declined order returns user to billing page with proper message.</w:t>
            </w:r>
            <w:r w:rsidR="00460452">
              <w:rPr>
                <w:noProof/>
                <w:webHidden/>
              </w:rPr>
              <w:tab/>
            </w:r>
            <w:r w:rsidR="00460452">
              <w:rPr>
                <w:noProof/>
                <w:webHidden/>
              </w:rPr>
              <w:fldChar w:fldCharType="begin"/>
            </w:r>
            <w:r w:rsidR="00460452">
              <w:rPr>
                <w:noProof/>
                <w:webHidden/>
              </w:rPr>
              <w:instrText xml:space="preserve"> PAGEREF _Toc531855107 \h </w:instrText>
            </w:r>
            <w:r w:rsidR="00460452">
              <w:rPr>
                <w:noProof/>
                <w:webHidden/>
              </w:rPr>
            </w:r>
            <w:r w:rsidR="00460452">
              <w:rPr>
                <w:noProof/>
                <w:webHidden/>
              </w:rPr>
              <w:fldChar w:fldCharType="separate"/>
            </w:r>
            <w:r w:rsidR="00F843B9">
              <w:rPr>
                <w:noProof/>
                <w:webHidden/>
              </w:rPr>
              <w:t>40</w:t>
            </w:r>
            <w:r w:rsidR="00460452">
              <w:rPr>
                <w:noProof/>
                <w:webHidden/>
              </w:rPr>
              <w:fldChar w:fldCharType="end"/>
            </w:r>
          </w:hyperlink>
        </w:p>
        <w:p w:rsidR="00460452" w:rsidRDefault="001374B1">
          <w:pPr>
            <w:pStyle w:val="TOC4"/>
            <w:tabs>
              <w:tab w:val="right" w:pos="9016"/>
            </w:tabs>
            <w:rPr>
              <w:rFonts w:asciiTheme="minorHAnsi" w:eastAsiaTheme="minorEastAsia" w:hAnsiTheme="minorHAnsi" w:cstheme="minorBidi"/>
              <w:noProof/>
              <w:lang w:val="sk-SK"/>
            </w:rPr>
          </w:pPr>
          <w:hyperlink w:anchor="_Toc531855108" w:history="1">
            <w:r w:rsidR="00460452" w:rsidRPr="00F66F3E">
              <w:rPr>
                <w:rStyle w:val="Hyperlink"/>
                <w:noProof/>
              </w:rPr>
              <w:t>Prerequisites:</w:t>
            </w:r>
            <w:r w:rsidR="00460452">
              <w:rPr>
                <w:noProof/>
                <w:webHidden/>
              </w:rPr>
              <w:tab/>
            </w:r>
            <w:r w:rsidR="00460452">
              <w:rPr>
                <w:noProof/>
                <w:webHidden/>
              </w:rPr>
              <w:fldChar w:fldCharType="begin"/>
            </w:r>
            <w:r w:rsidR="00460452">
              <w:rPr>
                <w:noProof/>
                <w:webHidden/>
              </w:rPr>
              <w:instrText xml:space="preserve"> PAGEREF _Toc531855108 \h </w:instrText>
            </w:r>
            <w:r w:rsidR="00460452">
              <w:rPr>
                <w:noProof/>
                <w:webHidden/>
              </w:rPr>
            </w:r>
            <w:r w:rsidR="00460452">
              <w:rPr>
                <w:noProof/>
                <w:webHidden/>
              </w:rPr>
              <w:fldChar w:fldCharType="separate"/>
            </w:r>
            <w:r w:rsidR="00F843B9">
              <w:rPr>
                <w:noProof/>
                <w:webHidden/>
              </w:rPr>
              <w:t>40</w:t>
            </w:r>
            <w:r w:rsidR="00460452">
              <w:rPr>
                <w:noProof/>
                <w:webHidden/>
              </w:rPr>
              <w:fldChar w:fldCharType="end"/>
            </w:r>
          </w:hyperlink>
        </w:p>
        <w:p w:rsidR="00460452" w:rsidRDefault="001374B1">
          <w:pPr>
            <w:pStyle w:val="TOC5"/>
            <w:tabs>
              <w:tab w:val="right" w:pos="9016"/>
            </w:tabs>
            <w:rPr>
              <w:rFonts w:asciiTheme="minorHAnsi" w:eastAsiaTheme="minorEastAsia" w:hAnsiTheme="minorHAnsi" w:cstheme="minorBidi"/>
              <w:noProof/>
              <w:lang w:val="sk-SK"/>
            </w:rPr>
          </w:pPr>
          <w:hyperlink w:anchor="_Toc531855109" w:history="1">
            <w:r w:rsidR="00460452" w:rsidRPr="00F66F3E">
              <w:rPr>
                <w:rStyle w:val="Hyperlink"/>
                <w:noProof/>
              </w:rPr>
              <w:t>TestCase 16.: Order in Review. Check that order in review is displayed correctly in Kount and DW BM.</w:t>
            </w:r>
            <w:r w:rsidR="00460452">
              <w:rPr>
                <w:noProof/>
                <w:webHidden/>
              </w:rPr>
              <w:tab/>
            </w:r>
            <w:r w:rsidR="00460452">
              <w:rPr>
                <w:noProof/>
                <w:webHidden/>
              </w:rPr>
              <w:fldChar w:fldCharType="begin"/>
            </w:r>
            <w:r w:rsidR="00460452">
              <w:rPr>
                <w:noProof/>
                <w:webHidden/>
              </w:rPr>
              <w:instrText xml:space="preserve"> PAGEREF _Toc531855109 \h </w:instrText>
            </w:r>
            <w:r w:rsidR="00460452">
              <w:rPr>
                <w:noProof/>
                <w:webHidden/>
              </w:rPr>
            </w:r>
            <w:r w:rsidR="00460452">
              <w:rPr>
                <w:noProof/>
                <w:webHidden/>
              </w:rPr>
              <w:fldChar w:fldCharType="separate"/>
            </w:r>
            <w:r w:rsidR="00F843B9">
              <w:rPr>
                <w:noProof/>
                <w:webHidden/>
              </w:rPr>
              <w:t>40</w:t>
            </w:r>
            <w:r w:rsidR="00460452">
              <w:rPr>
                <w:noProof/>
                <w:webHidden/>
              </w:rPr>
              <w:fldChar w:fldCharType="end"/>
            </w:r>
          </w:hyperlink>
        </w:p>
        <w:p w:rsidR="00460452" w:rsidRDefault="001374B1">
          <w:pPr>
            <w:pStyle w:val="TOC5"/>
            <w:tabs>
              <w:tab w:val="right" w:pos="9016"/>
            </w:tabs>
            <w:rPr>
              <w:rFonts w:asciiTheme="minorHAnsi" w:eastAsiaTheme="minorEastAsia" w:hAnsiTheme="minorHAnsi" w:cstheme="minorBidi"/>
              <w:noProof/>
              <w:lang w:val="sk-SK"/>
            </w:rPr>
          </w:pPr>
          <w:hyperlink w:anchor="_Toc531855110" w:history="1">
            <w:r w:rsidR="00460452" w:rsidRPr="00F66F3E">
              <w:rPr>
                <w:rStyle w:val="Hyperlink"/>
                <w:noProof/>
              </w:rPr>
              <w:t>TestCase 17.: Approved Order. Check that approved order is displayed correctly in Kount and DW BM.</w:t>
            </w:r>
            <w:r w:rsidR="00460452">
              <w:rPr>
                <w:noProof/>
                <w:webHidden/>
              </w:rPr>
              <w:tab/>
            </w:r>
            <w:r w:rsidR="00460452">
              <w:rPr>
                <w:noProof/>
                <w:webHidden/>
              </w:rPr>
              <w:fldChar w:fldCharType="begin"/>
            </w:r>
            <w:r w:rsidR="00460452">
              <w:rPr>
                <w:noProof/>
                <w:webHidden/>
              </w:rPr>
              <w:instrText xml:space="preserve"> PAGEREF _Toc531855110 \h </w:instrText>
            </w:r>
            <w:r w:rsidR="00460452">
              <w:rPr>
                <w:noProof/>
                <w:webHidden/>
              </w:rPr>
            </w:r>
            <w:r w:rsidR="00460452">
              <w:rPr>
                <w:noProof/>
                <w:webHidden/>
              </w:rPr>
              <w:fldChar w:fldCharType="separate"/>
            </w:r>
            <w:r w:rsidR="00F843B9">
              <w:rPr>
                <w:noProof/>
                <w:webHidden/>
              </w:rPr>
              <w:t>41</w:t>
            </w:r>
            <w:r w:rsidR="00460452">
              <w:rPr>
                <w:noProof/>
                <w:webHidden/>
              </w:rPr>
              <w:fldChar w:fldCharType="end"/>
            </w:r>
          </w:hyperlink>
        </w:p>
        <w:p w:rsidR="00460452" w:rsidRDefault="001374B1">
          <w:pPr>
            <w:pStyle w:val="TOC3"/>
            <w:tabs>
              <w:tab w:val="right" w:pos="9016"/>
            </w:tabs>
            <w:rPr>
              <w:rFonts w:asciiTheme="minorHAnsi" w:eastAsiaTheme="minorEastAsia" w:hAnsiTheme="minorHAnsi" w:cstheme="minorBidi"/>
              <w:noProof/>
              <w:lang w:val="sk-SK"/>
            </w:rPr>
          </w:pPr>
          <w:hyperlink w:anchor="_Toc531855111" w:history="1">
            <w:r w:rsidR="00460452" w:rsidRPr="00F66F3E">
              <w:rPr>
                <w:rStyle w:val="Hyperlink"/>
                <w:noProof/>
              </w:rPr>
              <w:t>Part 1.2. Post authorisation)</w:t>
            </w:r>
            <w:r w:rsidR="00460452">
              <w:rPr>
                <w:noProof/>
                <w:webHidden/>
              </w:rPr>
              <w:tab/>
            </w:r>
            <w:r w:rsidR="00460452">
              <w:rPr>
                <w:noProof/>
                <w:webHidden/>
              </w:rPr>
              <w:fldChar w:fldCharType="begin"/>
            </w:r>
            <w:r w:rsidR="00460452">
              <w:rPr>
                <w:noProof/>
                <w:webHidden/>
              </w:rPr>
              <w:instrText xml:space="preserve"> PAGEREF _Toc531855111 \h </w:instrText>
            </w:r>
            <w:r w:rsidR="00460452">
              <w:rPr>
                <w:noProof/>
                <w:webHidden/>
              </w:rPr>
            </w:r>
            <w:r w:rsidR="00460452">
              <w:rPr>
                <w:noProof/>
                <w:webHidden/>
              </w:rPr>
              <w:fldChar w:fldCharType="separate"/>
            </w:r>
            <w:r w:rsidR="00F843B9">
              <w:rPr>
                <w:noProof/>
                <w:webHidden/>
              </w:rPr>
              <w:t>41</w:t>
            </w:r>
            <w:r w:rsidR="00460452">
              <w:rPr>
                <w:noProof/>
                <w:webHidden/>
              </w:rPr>
              <w:fldChar w:fldCharType="end"/>
            </w:r>
          </w:hyperlink>
        </w:p>
        <w:p w:rsidR="00460452" w:rsidRDefault="001374B1">
          <w:pPr>
            <w:pStyle w:val="TOC5"/>
            <w:tabs>
              <w:tab w:val="right" w:pos="9016"/>
            </w:tabs>
            <w:rPr>
              <w:rFonts w:asciiTheme="minorHAnsi" w:eastAsiaTheme="minorEastAsia" w:hAnsiTheme="minorHAnsi" w:cstheme="minorBidi"/>
              <w:noProof/>
              <w:lang w:val="sk-SK"/>
            </w:rPr>
          </w:pPr>
          <w:hyperlink w:anchor="_Toc531855112" w:history="1">
            <w:r w:rsidR="00460452" w:rsidRPr="00F66F3E">
              <w:rPr>
                <w:rStyle w:val="Hyperlink"/>
                <w:noProof/>
              </w:rPr>
              <w:t>TestCase 18: Decline Order. Check that declined order return user to billing page with proper message.</w:t>
            </w:r>
            <w:r w:rsidR="00460452">
              <w:rPr>
                <w:noProof/>
                <w:webHidden/>
              </w:rPr>
              <w:tab/>
            </w:r>
            <w:r w:rsidR="00460452">
              <w:rPr>
                <w:noProof/>
                <w:webHidden/>
              </w:rPr>
              <w:fldChar w:fldCharType="begin"/>
            </w:r>
            <w:r w:rsidR="00460452">
              <w:rPr>
                <w:noProof/>
                <w:webHidden/>
              </w:rPr>
              <w:instrText xml:space="preserve"> PAGEREF _Toc531855112 \h </w:instrText>
            </w:r>
            <w:r w:rsidR="00460452">
              <w:rPr>
                <w:noProof/>
                <w:webHidden/>
              </w:rPr>
            </w:r>
            <w:r w:rsidR="00460452">
              <w:rPr>
                <w:noProof/>
                <w:webHidden/>
              </w:rPr>
              <w:fldChar w:fldCharType="separate"/>
            </w:r>
            <w:r w:rsidR="00F843B9">
              <w:rPr>
                <w:noProof/>
                <w:webHidden/>
              </w:rPr>
              <w:t>41</w:t>
            </w:r>
            <w:r w:rsidR="00460452">
              <w:rPr>
                <w:noProof/>
                <w:webHidden/>
              </w:rPr>
              <w:fldChar w:fldCharType="end"/>
            </w:r>
          </w:hyperlink>
        </w:p>
        <w:p w:rsidR="00460452" w:rsidRDefault="001374B1">
          <w:pPr>
            <w:pStyle w:val="TOC5"/>
            <w:tabs>
              <w:tab w:val="right" w:pos="9016"/>
            </w:tabs>
            <w:rPr>
              <w:rFonts w:asciiTheme="minorHAnsi" w:eastAsiaTheme="minorEastAsia" w:hAnsiTheme="minorHAnsi" w:cstheme="minorBidi"/>
              <w:noProof/>
              <w:lang w:val="sk-SK"/>
            </w:rPr>
          </w:pPr>
          <w:hyperlink w:anchor="_Toc531855113" w:history="1">
            <w:r w:rsidR="00460452" w:rsidRPr="00F66F3E">
              <w:rPr>
                <w:rStyle w:val="Hyperlink"/>
                <w:noProof/>
              </w:rPr>
              <w:t>TestCase 19: Order in Review. Check that order in review is displayed correctly in Kount and DW BM.</w:t>
            </w:r>
            <w:r w:rsidR="00460452">
              <w:rPr>
                <w:noProof/>
                <w:webHidden/>
              </w:rPr>
              <w:tab/>
            </w:r>
            <w:r w:rsidR="00460452">
              <w:rPr>
                <w:noProof/>
                <w:webHidden/>
              </w:rPr>
              <w:fldChar w:fldCharType="begin"/>
            </w:r>
            <w:r w:rsidR="00460452">
              <w:rPr>
                <w:noProof/>
                <w:webHidden/>
              </w:rPr>
              <w:instrText xml:space="preserve"> PAGEREF _Toc531855113 \h </w:instrText>
            </w:r>
            <w:r w:rsidR="00460452">
              <w:rPr>
                <w:noProof/>
                <w:webHidden/>
              </w:rPr>
            </w:r>
            <w:r w:rsidR="00460452">
              <w:rPr>
                <w:noProof/>
                <w:webHidden/>
              </w:rPr>
              <w:fldChar w:fldCharType="separate"/>
            </w:r>
            <w:r w:rsidR="00F843B9">
              <w:rPr>
                <w:noProof/>
                <w:webHidden/>
              </w:rPr>
              <w:t>42</w:t>
            </w:r>
            <w:r w:rsidR="00460452">
              <w:rPr>
                <w:noProof/>
                <w:webHidden/>
              </w:rPr>
              <w:fldChar w:fldCharType="end"/>
            </w:r>
          </w:hyperlink>
        </w:p>
        <w:p w:rsidR="00460452" w:rsidRDefault="001374B1">
          <w:pPr>
            <w:pStyle w:val="TOC5"/>
            <w:tabs>
              <w:tab w:val="right" w:pos="9016"/>
            </w:tabs>
            <w:rPr>
              <w:rFonts w:asciiTheme="minorHAnsi" w:eastAsiaTheme="minorEastAsia" w:hAnsiTheme="minorHAnsi" w:cstheme="minorBidi"/>
              <w:noProof/>
              <w:lang w:val="sk-SK"/>
            </w:rPr>
          </w:pPr>
          <w:hyperlink w:anchor="_Toc531855114" w:history="1">
            <w:r w:rsidR="00460452" w:rsidRPr="00F66F3E">
              <w:rPr>
                <w:rStyle w:val="Hyperlink"/>
                <w:noProof/>
              </w:rPr>
              <w:t>TestCase 20: Approved Order. Check that approved order is displayed correctly in Kount and DW BM.</w:t>
            </w:r>
            <w:r w:rsidR="00460452">
              <w:rPr>
                <w:noProof/>
                <w:webHidden/>
              </w:rPr>
              <w:tab/>
            </w:r>
            <w:r w:rsidR="00460452">
              <w:rPr>
                <w:noProof/>
                <w:webHidden/>
              </w:rPr>
              <w:fldChar w:fldCharType="begin"/>
            </w:r>
            <w:r w:rsidR="00460452">
              <w:rPr>
                <w:noProof/>
                <w:webHidden/>
              </w:rPr>
              <w:instrText xml:space="preserve"> PAGEREF _Toc531855114 \h </w:instrText>
            </w:r>
            <w:r w:rsidR="00460452">
              <w:rPr>
                <w:noProof/>
                <w:webHidden/>
              </w:rPr>
            </w:r>
            <w:r w:rsidR="00460452">
              <w:rPr>
                <w:noProof/>
                <w:webHidden/>
              </w:rPr>
              <w:fldChar w:fldCharType="separate"/>
            </w:r>
            <w:r w:rsidR="00F843B9">
              <w:rPr>
                <w:noProof/>
                <w:webHidden/>
              </w:rPr>
              <w:t>42</w:t>
            </w:r>
            <w:r w:rsidR="00460452">
              <w:rPr>
                <w:noProof/>
                <w:webHidden/>
              </w:rPr>
              <w:fldChar w:fldCharType="end"/>
            </w:r>
          </w:hyperlink>
        </w:p>
        <w:p w:rsidR="00460452" w:rsidRDefault="001374B1">
          <w:pPr>
            <w:pStyle w:val="TOC1"/>
            <w:tabs>
              <w:tab w:val="right" w:pos="9016"/>
            </w:tabs>
            <w:rPr>
              <w:rFonts w:asciiTheme="minorHAnsi" w:eastAsiaTheme="minorEastAsia" w:hAnsiTheme="minorHAnsi" w:cstheme="minorBidi"/>
              <w:noProof/>
              <w:lang w:val="sk-SK"/>
            </w:rPr>
          </w:pPr>
          <w:hyperlink w:anchor="_Toc531855115" w:history="1">
            <w:r w:rsidR="00460452" w:rsidRPr="00F66F3E">
              <w:rPr>
                <w:rStyle w:val="Hyperlink"/>
                <w:noProof/>
              </w:rPr>
              <w:t>Appendix D: Manual Integration Steps</w:t>
            </w:r>
            <w:r w:rsidR="00460452">
              <w:rPr>
                <w:noProof/>
                <w:webHidden/>
              </w:rPr>
              <w:tab/>
            </w:r>
            <w:r w:rsidR="00460452">
              <w:rPr>
                <w:noProof/>
                <w:webHidden/>
              </w:rPr>
              <w:fldChar w:fldCharType="begin"/>
            </w:r>
            <w:r w:rsidR="00460452">
              <w:rPr>
                <w:noProof/>
                <w:webHidden/>
              </w:rPr>
              <w:instrText xml:space="preserve"> PAGEREF _Toc531855115 \h </w:instrText>
            </w:r>
            <w:r w:rsidR="00460452">
              <w:rPr>
                <w:noProof/>
                <w:webHidden/>
              </w:rPr>
            </w:r>
            <w:r w:rsidR="00460452">
              <w:rPr>
                <w:noProof/>
                <w:webHidden/>
              </w:rPr>
              <w:fldChar w:fldCharType="separate"/>
            </w:r>
            <w:r w:rsidR="00F843B9">
              <w:rPr>
                <w:noProof/>
                <w:webHidden/>
              </w:rPr>
              <w:t>45</w:t>
            </w:r>
            <w:r w:rsidR="00460452">
              <w:rPr>
                <w:noProof/>
                <w:webHidden/>
              </w:rPr>
              <w:fldChar w:fldCharType="end"/>
            </w:r>
          </w:hyperlink>
        </w:p>
        <w:p w:rsidR="00460452" w:rsidRDefault="001374B1">
          <w:pPr>
            <w:pStyle w:val="TOC1"/>
            <w:tabs>
              <w:tab w:val="right" w:pos="9016"/>
            </w:tabs>
            <w:rPr>
              <w:rFonts w:asciiTheme="minorHAnsi" w:eastAsiaTheme="minorEastAsia" w:hAnsiTheme="minorHAnsi" w:cstheme="minorBidi"/>
              <w:noProof/>
              <w:lang w:val="sk-SK"/>
            </w:rPr>
          </w:pPr>
          <w:hyperlink w:anchor="_Toc531855116" w:history="1">
            <w:r w:rsidR="00460452" w:rsidRPr="00F66F3E">
              <w:rPr>
                <w:rStyle w:val="Hyperlink"/>
                <w:noProof/>
              </w:rPr>
              <w:t>Appendix E: Errors Description</w:t>
            </w:r>
            <w:r w:rsidR="00460452">
              <w:rPr>
                <w:noProof/>
                <w:webHidden/>
              </w:rPr>
              <w:tab/>
            </w:r>
            <w:r w:rsidR="00460452">
              <w:rPr>
                <w:noProof/>
                <w:webHidden/>
              </w:rPr>
              <w:fldChar w:fldCharType="begin"/>
            </w:r>
            <w:r w:rsidR="00460452">
              <w:rPr>
                <w:noProof/>
                <w:webHidden/>
              </w:rPr>
              <w:instrText xml:space="preserve"> PAGEREF _Toc531855116 \h </w:instrText>
            </w:r>
            <w:r w:rsidR="00460452">
              <w:rPr>
                <w:noProof/>
                <w:webHidden/>
              </w:rPr>
            </w:r>
            <w:r w:rsidR="00460452">
              <w:rPr>
                <w:noProof/>
                <w:webHidden/>
              </w:rPr>
              <w:fldChar w:fldCharType="separate"/>
            </w:r>
            <w:r w:rsidR="00F843B9">
              <w:rPr>
                <w:noProof/>
                <w:webHidden/>
              </w:rPr>
              <w:t>51</w:t>
            </w:r>
            <w:r w:rsidR="00460452">
              <w:rPr>
                <w:noProof/>
                <w:webHidden/>
              </w:rPr>
              <w:fldChar w:fldCharType="end"/>
            </w:r>
          </w:hyperlink>
        </w:p>
        <w:p w:rsidR="00E05DFE" w:rsidRDefault="00565EEA">
          <w:pPr>
            <w:widowControl w:val="0"/>
            <w:spacing w:after="0" w:line="276" w:lineRule="auto"/>
            <w:rPr>
              <w:sz w:val="20"/>
              <w:szCs w:val="20"/>
            </w:rPr>
          </w:pPr>
          <w:r>
            <w:fldChar w:fldCharType="end"/>
          </w:r>
        </w:p>
      </w:sdtContent>
    </w:sdt>
    <w:p w:rsidR="00E05DFE" w:rsidRDefault="00565EEA">
      <w:pPr>
        <w:pStyle w:val="Heading1"/>
        <w:spacing w:line="240" w:lineRule="auto"/>
      </w:pPr>
      <w:bookmarkStart w:id="2" w:name="_Toc531855054"/>
      <w:r>
        <w:lastRenderedPageBreak/>
        <w:t>Overview</w:t>
      </w:r>
      <w:bookmarkEnd w:id="2"/>
    </w:p>
    <w:p w:rsidR="00E05DFE" w:rsidRDefault="00565EEA">
      <w:pPr>
        <w:pStyle w:val="Heading2"/>
        <w:spacing w:line="240" w:lineRule="auto"/>
      </w:pPr>
      <w:bookmarkStart w:id="3" w:name="_Toc531855055"/>
      <w:r>
        <w:t>Summary</w:t>
      </w:r>
      <w:bookmarkEnd w:id="3"/>
    </w:p>
    <w:p w:rsidR="00E05DFE" w:rsidRDefault="00565EEA">
      <w:pPr>
        <w:widowControl w:val="0"/>
        <w:spacing w:after="200" w:line="240" w:lineRule="auto"/>
      </w:pPr>
      <w:r>
        <w:t>Kount is a leading innovator of solutions for fraud and risk management. Kount's “decision engine” platform is ideal for managing fraud in online/telephone channels that process payments and onboard new customers. Kount is committed to offering an end-to-end, single-source solution focused on speed, simplicity and ease of use...with a no-compromise approach to providing real-time accuracy in results.</w:t>
      </w:r>
    </w:p>
    <w:p w:rsidR="00E05DFE" w:rsidRDefault="00565EEA">
      <w:pPr>
        <w:widowControl w:val="0"/>
        <w:spacing w:after="200" w:line="240" w:lineRule="auto"/>
      </w:pPr>
      <w:r>
        <w:t>The Kount SFCC cartridge will provide rapid integration for SFCC implementations. The Kount cartridge is a self-contained cartridge that can easily integrate into any project. This cartridge can be configured in the Business Manager and contains all elements necessary to perform a successful best practices implementation of Kount.</w:t>
      </w:r>
    </w:p>
    <w:p w:rsidR="00E05DFE" w:rsidRDefault="00565EEA">
      <w:pPr>
        <w:widowControl w:val="0"/>
        <w:spacing w:after="200" w:line="240" w:lineRule="auto"/>
      </w:pPr>
      <w:r>
        <w:t xml:space="preserve">Kount aggregates and evaluates data from three primary sources, the Data Collector (DC), the Risk Inquiry Service (RIS), and the Kount Persona technology. From these three sources Kount provides a risk score and a response based upon merchant administered rules. </w:t>
      </w:r>
    </w:p>
    <w:p w:rsidR="00E05DFE" w:rsidRDefault="00565EEA">
      <w:pPr>
        <w:widowControl w:val="0"/>
        <w:spacing w:after="200" w:line="240" w:lineRule="auto"/>
      </w:pPr>
      <w:r>
        <w:t xml:space="preserve">The Data Collector gathers information from a customer’s device by redirecting the device browser momentarily to Kount then back to the merchant. This passive analysis obfuscates Kount’s interaction with the customer and does not affect the customer’s purchasing experience. </w:t>
      </w:r>
    </w:p>
    <w:p w:rsidR="00E05DFE" w:rsidRDefault="00565EEA">
      <w:pPr>
        <w:widowControl w:val="0"/>
        <w:spacing w:after="200" w:line="240" w:lineRule="auto"/>
      </w:pPr>
      <w:r>
        <w:t xml:space="preserve">The Risk Inquiry Service evaluates the data provided by the Data Collector and the order-form data submitted to the merchant from the customer to create a fraud score. Merchant specified rules are assessed for each transaction during this evaluation process. </w:t>
      </w:r>
    </w:p>
    <w:p w:rsidR="00E05DFE" w:rsidRDefault="00565EEA">
      <w:pPr>
        <w:widowControl w:val="0"/>
        <w:spacing w:after="200" w:line="240" w:lineRule="auto"/>
      </w:pPr>
      <w:r>
        <w:t>The Kount Persona is comprised of linked data points across the breadth of Kount merchants which provide behavioral analytics related to a transaction.</w:t>
      </w:r>
    </w:p>
    <w:p w:rsidR="00E05DFE" w:rsidRDefault="00565EEA">
      <w:pPr>
        <w:widowControl w:val="0"/>
        <w:spacing w:after="200" w:line="240" w:lineRule="auto"/>
      </w:pPr>
      <w:r>
        <w:t xml:space="preserve">The </w:t>
      </w:r>
      <w:hyperlink w:anchor="_sqyw64">
        <w:r>
          <w:rPr>
            <w:color w:val="0000FF"/>
            <w:u w:val="single"/>
          </w:rPr>
          <w:t>SFCC Workflow Diagram</w:t>
        </w:r>
      </w:hyperlink>
      <w:r>
        <w:t xml:space="preserve"> provides an overview of how a transaction flows through SFCC when the Kount SFCC Link Cartridge is enabled. </w:t>
      </w:r>
    </w:p>
    <w:p w:rsidR="00E05DFE" w:rsidRDefault="00565EEA">
      <w:pPr>
        <w:widowControl w:val="0"/>
        <w:spacing w:after="200" w:line="240" w:lineRule="auto"/>
      </w:pPr>
      <w:r>
        <w:t>The Kount SFCC Link Cartridge is written by a third party development firm, support and point releases are ongoing. If additional Link Cartridges or customizations have been added to your instance of SFCC, conflicts may occur and may result in additional support and/or maintenance fees outside the Kount standard integration.</w:t>
      </w:r>
    </w:p>
    <w:p w:rsidR="00E05DFE" w:rsidRDefault="00565EEA">
      <w:r>
        <w:br w:type="page"/>
      </w:r>
    </w:p>
    <w:p w:rsidR="00E05DFE" w:rsidRDefault="00E05DFE">
      <w:pPr>
        <w:widowControl w:val="0"/>
      </w:pPr>
    </w:p>
    <w:p w:rsidR="00E05DFE" w:rsidRDefault="00565EEA">
      <w:pPr>
        <w:pStyle w:val="Heading2"/>
        <w:spacing w:line="240" w:lineRule="auto"/>
      </w:pPr>
      <w:bookmarkStart w:id="4" w:name="_Toc531855056"/>
      <w:r>
        <w:t>Requirements</w:t>
      </w:r>
      <w:bookmarkEnd w:id="4"/>
    </w:p>
    <w:p w:rsidR="00E05DFE" w:rsidRDefault="00565EEA">
      <w:pPr>
        <w:widowControl w:val="0"/>
        <w:numPr>
          <w:ilvl w:val="0"/>
          <w:numId w:val="3"/>
        </w:numPr>
        <w:spacing w:after="0" w:line="240" w:lineRule="auto"/>
        <w:ind w:hanging="360"/>
        <w:contextualSpacing/>
      </w:pPr>
      <w:r>
        <w:t>All steps from UX Studio Installation &amp; Sandbox Setup Guide (from SFCC) have been completed</w:t>
      </w:r>
    </w:p>
    <w:p w:rsidR="00E05DFE" w:rsidRDefault="00565EEA">
      <w:pPr>
        <w:widowControl w:val="0"/>
        <w:numPr>
          <w:ilvl w:val="0"/>
          <w:numId w:val="3"/>
        </w:numPr>
        <w:spacing w:after="0" w:line="240" w:lineRule="auto"/>
        <w:ind w:hanging="360"/>
        <w:contextualSpacing/>
      </w:pPr>
      <w:r>
        <w:t>A SFCC Development Resource: The Integration and installation process includes deployment of a generic cartridge and modification of storefront code &amp; controllers.</w:t>
      </w:r>
    </w:p>
    <w:p w:rsidR="00E05DFE" w:rsidRDefault="00E05DFE">
      <w:pPr>
        <w:widowControl w:val="0"/>
        <w:ind w:left="720"/>
      </w:pPr>
    </w:p>
    <w:p w:rsidR="00E05DFE" w:rsidRDefault="00E05DFE">
      <w:pPr>
        <w:widowControl w:val="0"/>
      </w:pPr>
      <w:bookmarkStart w:id="5" w:name="_tyjcwt" w:colFirst="0" w:colLast="0"/>
      <w:bookmarkEnd w:id="5"/>
    </w:p>
    <w:p w:rsidR="00E05DFE" w:rsidRDefault="00565EEA">
      <w:pPr>
        <w:pStyle w:val="Heading2"/>
        <w:spacing w:line="240" w:lineRule="auto"/>
      </w:pPr>
      <w:bookmarkStart w:id="6" w:name="_Toc531855057"/>
      <w:r>
        <w:t>Functional Overview</w:t>
      </w:r>
      <w:bookmarkEnd w:id="6"/>
    </w:p>
    <w:p w:rsidR="00E05DFE" w:rsidRDefault="00565EEA">
      <w:pPr>
        <w:widowControl w:val="0"/>
        <w:spacing w:line="240" w:lineRule="auto"/>
        <w:jc w:val="both"/>
      </w:pPr>
      <w:r>
        <w:rPr>
          <w:color w:val="333333"/>
          <w:highlight w:val="white"/>
        </w:rPr>
        <w:t>Kount Link Cartridge includes:</w:t>
      </w:r>
    </w:p>
    <w:p w:rsidR="00E05DFE" w:rsidRDefault="00565EEA">
      <w:pPr>
        <w:widowControl w:val="0"/>
        <w:numPr>
          <w:ilvl w:val="0"/>
          <w:numId w:val="12"/>
        </w:numPr>
        <w:spacing w:after="0" w:line="240" w:lineRule="auto"/>
        <w:ind w:hanging="360"/>
        <w:contextualSpacing/>
        <w:jc w:val="both"/>
        <w:rPr>
          <w:color w:val="333333"/>
          <w:highlight w:val="white"/>
        </w:rPr>
      </w:pPr>
      <w:r>
        <w:rPr>
          <w:color w:val="333333"/>
          <w:highlight w:val="white"/>
        </w:rPr>
        <w:t>RIS (</w:t>
      </w:r>
      <w:r>
        <w:t>Risk Inquiry System</w:t>
      </w:r>
      <w:r>
        <w:rPr>
          <w:color w:val="333333"/>
          <w:highlight w:val="white"/>
        </w:rPr>
        <w:t>) HTTPS Post</w:t>
      </w:r>
    </w:p>
    <w:p w:rsidR="00E05DFE" w:rsidRDefault="00565EEA">
      <w:pPr>
        <w:widowControl w:val="0"/>
        <w:numPr>
          <w:ilvl w:val="0"/>
          <w:numId w:val="12"/>
        </w:numPr>
        <w:spacing w:after="0" w:line="240" w:lineRule="auto"/>
        <w:ind w:hanging="360"/>
        <w:contextualSpacing/>
        <w:jc w:val="both"/>
        <w:rPr>
          <w:color w:val="333333"/>
          <w:highlight w:val="white"/>
        </w:rPr>
      </w:pPr>
      <w:r>
        <w:rPr>
          <w:color w:val="333333"/>
          <w:highlight w:val="white"/>
        </w:rPr>
        <w:t>Device Data Collector implementation within checkout process</w:t>
      </w:r>
    </w:p>
    <w:p w:rsidR="00E05DFE" w:rsidRDefault="00565EEA">
      <w:pPr>
        <w:widowControl w:val="0"/>
        <w:numPr>
          <w:ilvl w:val="0"/>
          <w:numId w:val="12"/>
        </w:numPr>
        <w:spacing w:after="0" w:line="240" w:lineRule="auto"/>
        <w:ind w:hanging="360"/>
        <w:contextualSpacing/>
        <w:jc w:val="both"/>
        <w:rPr>
          <w:color w:val="333333"/>
          <w:highlight w:val="white"/>
        </w:rPr>
      </w:pPr>
      <w:r>
        <w:rPr>
          <w:color w:val="333333"/>
          <w:highlight w:val="white"/>
        </w:rPr>
        <w:t>Supported payment types:</w:t>
      </w:r>
    </w:p>
    <w:p w:rsidR="00E05DFE" w:rsidRDefault="00565EEA">
      <w:pPr>
        <w:widowControl w:val="0"/>
        <w:numPr>
          <w:ilvl w:val="1"/>
          <w:numId w:val="12"/>
        </w:numPr>
        <w:spacing w:after="0" w:line="240" w:lineRule="auto"/>
        <w:ind w:hanging="360"/>
        <w:contextualSpacing/>
        <w:jc w:val="both"/>
      </w:pPr>
      <w:r>
        <w:rPr>
          <w:i/>
        </w:rPr>
        <w:t>Credit card type</w:t>
      </w:r>
    </w:p>
    <w:p w:rsidR="00E05DFE" w:rsidRDefault="00565EEA">
      <w:pPr>
        <w:widowControl w:val="0"/>
        <w:numPr>
          <w:ilvl w:val="1"/>
          <w:numId w:val="12"/>
        </w:numPr>
        <w:spacing w:after="0" w:line="240" w:lineRule="auto"/>
        <w:ind w:hanging="360"/>
        <w:contextualSpacing/>
        <w:jc w:val="both"/>
      </w:pPr>
      <w:r>
        <w:rPr>
          <w:i/>
        </w:rPr>
        <w:t>PayPal</w:t>
      </w:r>
    </w:p>
    <w:p w:rsidR="00E05DFE" w:rsidRDefault="00565EEA">
      <w:pPr>
        <w:widowControl w:val="0"/>
        <w:numPr>
          <w:ilvl w:val="1"/>
          <w:numId w:val="12"/>
        </w:numPr>
        <w:spacing w:after="0" w:line="240" w:lineRule="auto"/>
        <w:ind w:hanging="360"/>
        <w:contextualSpacing/>
        <w:jc w:val="both"/>
      </w:pPr>
      <w:r>
        <w:rPr>
          <w:i/>
        </w:rPr>
        <w:t>Gift Certificate</w:t>
      </w:r>
    </w:p>
    <w:p w:rsidR="00E05DFE" w:rsidRDefault="00565EEA">
      <w:pPr>
        <w:widowControl w:val="0"/>
        <w:numPr>
          <w:ilvl w:val="0"/>
          <w:numId w:val="12"/>
        </w:numPr>
        <w:spacing w:after="0" w:line="240" w:lineRule="auto"/>
        <w:ind w:hanging="360"/>
        <w:contextualSpacing/>
        <w:jc w:val="both"/>
        <w:rPr>
          <w:color w:val="333333"/>
          <w:highlight w:val="white"/>
        </w:rPr>
      </w:pPr>
      <w:r>
        <w:rPr>
          <w:color w:val="333333"/>
          <w:highlight w:val="white"/>
        </w:rPr>
        <w:t>ENS (Event Notification System) update to SFCC instance</w:t>
      </w:r>
    </w:p>
    <w:p w:rsidR="00E05DFE" w:rsidRDefault="00565EEA">
      <w:pPr>
        <w:widowControl w:val="0"/>
        <w:numPr>
          <w:ilvl w:val="0"/>
          <w:numId w:val="12"/>
        </w:numPr>
        <w:spacing w:after="0" w:line="240" w:lineRule="auto"/>
        <w:ind w:hanging="360"/>
        <w:contextualSpacing/>
        <w:jc w:val="both"/>
        <w:rPr>
          <w:color w:val="333333"/>
          <w:highlight w:val="white"/>
        </w:rPr>
      </w:pPr>
      <w:r>
        <w:rPr>
          <w:color w:val="333333"/>
          <w:highlight w:val="white"/>
        </w:rPr>
        <w:t>UDF (User Defined Field) Support</w:t>
      </w:r>
    </w:p>
    <w:p w:rsidR="00E05DFE" w:rsidRDefault="00565EEA">
      <w:pPr>
        <w:widowControl w:val="0"/>
        <w:numPr>
          <w:ilvl w:val="0"/>
          <w:numId w:val="12"/>
        </w:numPr>
        <w:spacing w:after="0" w:line="240" w:lineRule="auto"/>
        <w:ind w:hanging="360"/>
        <w:contextualSpacing/>
        <w:jc w:val="both"/>
        <w:rPr>
          <w:color w:val="333333"/>
          <w:highlight w:val="white"/>
        </w:rPr>
      </w:pPr>
      <w:r>
        <w:rPr>
          <w:color w:val="333333"/>
          <w:highlight w:val="white"/>
        </w:rPr>
        <w:t>Device Data Exclusion Array (Support for Phone Orders)</w:t>
      </w:r>
    </w:p>
    <w:p w:rsidR="00E05DFE" w:rsidRDefault="00565EEA">
      <w:pPr>
        <w:widowControl w:val="0"/>
        <w:numPr>
          <w:ilvl w:val="0"/>
          <w:numId w:val="12"/>
        </w:numPr>
        <w:spacing w:after="0" w:line="240" w:lineRule="auto"/>
        <w:ind w:hanging="360"/>
        <w:contextualSpacing/>
        <w:jc w:val="both"/>
        <w:rPr>
          <w:color w:val="333333"/>
          <w:highlight w:val="white"/>
        </w:rPr>
      </w:pPr>
      <w:r>
        <w:rPr>
          <w:color w:val="333333"/>
          <w:highlight w:val="white"/>
        </w:rPr>
        <w:t>Multiple Websites</w:t>
      </w:r>
    </w:p>
    <w:p w:rsidR="00E05DFE" w:rsidRDefault="00565EEA">
      <w:pPr>
        <w:widowControl w:val="0"/>
        <w:numPr>
          <w:ilvl w:val="0"/>
          <w:numId w:val="12"/>
        </w:numPr>
        <w:spacing w:after="0" w:line="240" w:lineRule="auto"/>
        <w:ind w:hanging="360"/>
        <w:contextualSpacing/>
        <w:jc w:val="both"/>
        <w:rPr>
          <w:color w:val="333333"/>
          <w:highlight w:val="white"/>
        </w:rPr>
      </w:pPr>
      <w:r>
        <w:rPr>
          <w:color w:val="333333"/>
          <w:highlight w:val="white"/>
        </w:rPr>
        <w:t>Email Notifications for Errors, ENS and Risk Change Events</w:t>
      </w:r>
    </w:p>
    <w:p w:rsidR="00E05DFE" w:rsidRDefault="00565EEA">
      <w:pPr>
        <w:widowControl w:val="0"/>
        <w:numPr>
          <w:ilvl w:val="0"/>
          <w:numId w:val="12"/>
        </w:numPr>
        <w:spacing w:after="0" w:line="240" w:lineRule="auto"/>
        <w:ind w:hanging="360"/>
        <w:contextualSpacing/>
        <w:jc w:val="both"/>
        <w:rPr>
          <w:color w:val="333333"/>
          <w:highlight w:val="white"/>
        </w:rPr>
      </w:pPr>
      <w:r>
        <w:rPr>
          <w:color w:val="333333"/>
          <w:highlight w:val="white"/>
        </w:rPr>
        <w:t>API/RIS Key (in lieu of older Certificate/Key configuration)</w:t>
      </w:r>
    </w:p>
    <w:p w:rsidR="00E05DFE" w:rsidRDefault="00E05DFE">
      <w:pPr>
        <w:widowControl w:val="0"/>
        <w:spacing w:after="200" w:line="240" w:lineRule="auto"/>
      </w:pPr>
      <w:bookmarkStart w:id="7" w:name="_1t3h5sf" w:colFirst="0" w:colLast="0"/>
      <w:bookmarkEnd w:id="7"/>
    </w:p>
    <w:p w:rsidR="00E05DFE" w:rsidRDefault="00565EEA">
      <w:pPr>
        <w:pStyle w:val="Heading2"/>
        <w:spacing w:line="240" w:lineRule="auto"/>
      </w:pPr>
      <w:bookmarkStart w:id="8" w:name="_Toc531855058"/>
      <w:r>
        <w:t>Limitations / Constraints</w:t>
      </w:r>
      <w:bookmarkEnd w:id="8"/>
    </w:p>
    <w:p w:rsidR="00E05DFE" w:rsidRDefault="00565EEA">
      <w:pPr>
        <w:widowControl w:val="0"/>
        <w:numPr>
          <w:ilvl w:val="0"/>
          <w:numId w:val="30"/>
        </w:numPr>
        <w:spacing w:after="0" w:line="240" w:lineRule="auto"/>
        <w:ind w:hanging="360"/>
        <w:contextualSpacing/>
        <w:jc w:val="both"/>
      </w:pPr>
      <w:r>
        <w:t>No AVS or CVV information has been passed</w:t>
      </w:r>
    </w:p>
    <w:p w:rsidR="00E05DFE" w:rsidRDefault="00565EEA">
      <w:pPr>
        <w:widowControl w:val="0"/>
        <w:numPr>
          <w:ilvl w:val="0"/>
          <w:numId w:val="30"/>
        </w:numPr>
        <w:spacing w:after="0" w:line="240" w:lineRule="auto"/>
        <w:ind w:hanging="360"/>
        <w:contextualSpacing/>
        <w:jc w:val="both"/>
      </w:pPr>
      <w:r>
        <w:t>Only listed payment methods will be sent to Kount</w:t>
      </w:r>
    </w:p>
    <w:p w:rsidR="00E05DFE" w:rsidRDefault="00565EEA">
      <w:pPr>
        <w:widowControl w:val="0"/>
        <w:numPr>
          <w:ilvl w:val="0"/>
          <w:numId w:val="30"/>
        </w:numPr>
        <w:spacing w:after="0" w:line="240" w:lineRule="auto"/>
        <w:ind w:hanging="360"/>
        <w:contextualSpacing/>
        <w:jc w:val="both"/>
      </w:pPr>
      <w:r>
        <w:t>Only Post Authorization configuration</w:t>
      </w:r>
    </w:p>
    <w:p w:rsidR="00E05DFE" w:rsidRDefault="00565EEA">
      <w:pPr>
        <w:widowControl w:val="0"/>
        <w:numPr>
          <w:ilvl w:val="0"/>
          <w:numId w:val="30"/>
        </w:numPr>
        <w:spacing w:after="0" w:line="240" w:lineRule="auto"/>
        <w:ind w:hanging="360"/>
        <w:contextualSpacing/>
        <w:jc w:val="both"/>
      </w:pPr>
      <w:r w:rsidRPr="005F4CC2">
        <w:t>For orders made with a credit card saved in the customer profile before cartridge integration, an empty payment token will be send to Kount</w:t>
      </w:r>
      <w:r>
        <w:t>.</w:t>
      </w:r>
    </w:p>
    <w:p w:rsidR="00E05DFE" w:rsidRDefault="00E05DFE">
      <w:pPr>
        <w:widowControl w:val="0"/>
        <w:spacing w:after="200" w:line="240" w:lineRule="auto"/>
      </w:pPr>
      <w:bookmarkStart w:id="9" w:name="_2s8eyo1" w:colFirst="0" w:colLast="0"/>
      <w:bookmarkEnd w:id="9"/>
    </w:p>
    <w:p w:rsidR="00E05DFE" w:rsidRDefault="00565EEA">
      <w:pPr>
        <w:pStyle w:val="Heading2"/>
        <w:spacing w:line="240" w:lineRule="auto"/>
      </w:pPr>
      <w:bookmarkStart w:id="10" w:name="_Toc531855059"/>
      <w:r>
        <w:t>Compatibility</w:t>
      </w:r>
      <w:bookmarkEnd w:id="10"/>
    </w:p>
    <w:p w:rsidR="00A872BA" w:rsidRPr="00F9669D" w:rsidRDefault="00D73687" w:rsidP="00D73687">
      <w:pPr>
        <w:widowControl w:val="0"/>
        <w:spacing w:after="200"/>
        <w:jc w:val="both"/>
        <w:rPr>
          <w:lang w:val="en-US"/>
        </w:rPr>
      </w:pPr>
      <w:bookmarkStart w:id="11" w:name="_Toc531855060"/>
      <w:r>
        <w:t xml:space="preserve">Cartridge designed for </w:t>
      </w:r>
      <w:r>
        <w:rPr>
          <w:lang w:val="en-US"/>
        </w:rPr>
        <w:t>the latest version o</w:t>
      </w:r>
      <w:r w:rsidR="008D298F">
        <w:rPr>
          <w:lang w:val="en-US"/>
        </w:rPr>
        <w:t>f</w:t>
      </w:r>
      <w:r>
        <w:rPr>
          <w:lang w:val="en-US"/>
        </w:rPr>
        <w:t xml:space="preserve"> SFCC (</w:t>
      </w:r>
      <w:r>
        <w:t>SFCC API version 20.5</w:t>
      </w:r>
      <w:r>
        <w:rPr>
          <w:lang w:val="en-US"/>
        </w:rPr>
        <w:t xml:space="preserve">; </w:t>
      </w:r>
      <w:r>
        <w:t>Compatibility Mode: 19.10</w:t>
      </w:r>
      <w:r>
        <w:rPr>
          <w:lang w:val="en-US"/>
        </w:rPr>
        <w:t xml:space="preserve">, Site Genesis 105.0.0 and SFRA </w:t>
      </w:r>
      <w:r w:rsidR="00893894">
        <w:rPr>
          <w:lang w:val="en-US"/>
        </w:rPr>
        <w:t>5.0.0</w:t>
      </w:r>
      <w:r>
        <w:t>)</w:t>
      </w:r>
      <w:r>
        <w:rPr>
          <w:lang w:val="en-US"/>
        </w:rPr>
        <w:t xml:space="preserve">, </w:t>
      </w:r>
      <w:r>
        <w:t xml:space="preserve">and Kount version </w:t>
      </w:r>
      <w:r>
        <w:rPr>
          <w:lang w:val="en-US"/>
        </w:rPr>
        <w:t>0700</w:t>
      </w:r>
      <w:r>
        <w:t>.</w:t>
      </w:r>
      <w:r>
        <w:rPr>
          <w:lang w:val="en-US"/>
        </w:rPr>
        <w:t xml:space="preserve"> It is typically backward comptabile with older versions of Site Genesis and SFRA version 4.0.0. </w:t>
      </w:r>
      <w:r w:rsidR="00A872BA">
        <w:rPr>
          <w:lang w:val="en-US"/>
        </w:rPr>
        <w:t xml:space="preserve">This cartridge is designed to work with any locale. </w:t>
      </w:r>
      <w:r>
        <w:rPr>
          <w:lang w:val="en-US"/>
        </w:rPr>
        <w:t>Pipelines installations are uncertified and at your own risk.</w:t>
      </w:r>
      <w:r w:rsidR="00A872BA">
        <w:rPr>
          <w:lang w:val="en-US"/>
        </w:rPr>
        <w:t xml:space="preserve"> </w:t>
      </w:r>
    </w:p>
    <w:p w:rsidR="00E05DFE" w:rsidRDefault="00565EEA">
      <w:pPr>
        <w:pStyle w:val="Heading2"/>
        <w:spacing w:line="240" w:lineRule="auto"/>
      </w:pPr>
      <w:r>
        <w:t>Privacy, Payment</w:t>
      </w:r>
      <w:bookmarkEnd w:id="11"/>
    </w:p>
    <w:p w:rsidR="00E05DFE" w:rsidRDefault="00565EEA">
      <w:pPr>
        <w:widowControl w:val="0"/>
        <w:spacing w:after="200" w:line="240" w:lineRule="auto"/>
        <w:jc w:val="both"/>
      </w:pPr>
      <w:r>
        <w:t>Kount supports different payment types and depends on chosen by the customer payment type (payment tokens are required). If chosen payment method not supported by Kount, then a value of NONE should be passed.</w:t>
      </w:r>
    </w:p>
    <w:p w:rsidR="00E05DFE" w:rsidRDefault="00565EEA">
      <w:pPr>
        <w:widowControl w:val="0"/>
        <w:spacing w:after="200" w:line="240" w:lineRule="auto"/>
        <w:jc w:val="both"/>
      </w:pPr>
      <w:r>
        <w:rPr>
          <w:i/>
        </w:rPr>
        <w:t xml:space="preserve">The integration uses customer profile data, and transfers it to Kount. Hashed credit card data is sent to Kount system. The following credit card data is sent: </w:t>
      </w:r>
    </w:p>
    <w:p w:rsidR="00E05DFE" w:rsidRDefault="00565EEA">
      <w:pPr>
        <w:widowControl w:val="0"/>
        <w:numPr>
          <w:ilvl w:val="0"/>
          <w:numId w:val="1"/>
        </w:numPr>
        <w:spacing w:after="0" w:line="240" w:lineRule="auto"/>
        <w:ind w:hanging="360"/>
        <w:contextualSpacing/>
        <w:jc w:val="both"/>
      </w:pPr>
      <w:r>
        <w:rPr>
          <w:i/>
        </w:rPr>
        <w:t>Hashed Credit Card Number (using KHASH - Salted Irreversible Hash; PCI Level 1 Compliant)</w:t>
      </w:r>
    </w:p>
    <w:p w:rsidR="00E05DFE" w:rsidRDefault="00565EEA">
      <w:pPr>
        <w:widowControl w:val="0"/>
        <w:numPr>
          <w:ilvl w:val="0"/>
          <w:numId w:val="1"/>
        </w:numPr>
        <w:spacing w:after="0" w:line="240" w:lineRule="auto"/>
        <w:ind w:hanging="360"/>
        <w:contextualSpacing/>
        <w:jc w:val="both"/>
      </w:pPr>
      <w:r>
        <w:rPr>
          <w:i/>
        </w:rPr>
        <w:t>Customer Name on Order</w:t>
      </w:r>
    </w:p>
    <w:p w:rsidR="00E05DFE" w:rsidRDefault="00565EEA">
      <w:pPr>
        <w:widowControl w:val="0"/>
        <w:numPr>
          <w:ilvl w:val="0"/>
          <w:numId w:val="1"/>
        </w:numPr>
        <w:spacing w:after="0" w:line="240" w:lineRule="auto"/>
        <w:ind w:hanging="360"/>
        <w:contextualSpacing/>
        <w:jc w:val="both"/>
      </w:pPr>
      <w:r>
        <w:rPr>
          <w:i/>
        </w:rPr>
        <w:t>Credit Card Type</w:t>
      </w:r>
    </w:p>
    <w:p w:rsidR="00E05DFE" w:rsidRDefault="00E05DFE">
      <w:pPr>
        <w:widowControl w:val="0"/>
        <w:spacing w:line="240" w:lineRule="auto"/>
        <w:jc w:val="both"/>
      </w:pPr>
      <w:bookmarkStart w:id="12" w:name="_lnxbz9" w:colFirst="0" w:colLast="0"/>
      <w:bookmarkEnd w:id="12"/>
    </w:p>
    <w:p w:rsidR="00E05DFE" w:rsidRDefault="001B4CAF">
      <w:pPr>
        <w:pStyle w:val="Heading1"/>
        <w:spacing w:line="240" w:lineRule="auto"/>
      </w:pPr>
      <w:bookmarkStart w:id="13" w:name="_Toc531855061"/>
      <w:r>
        <w:lastRenderedPageBreak/>
        <w:br/>
      </w:r>
      <w:r w:rsidR="00565EEA">
        <w:t>Kount Environments</w:t>
      </w:r>
      <w:bookmarkEnd w:id="13"/>
      <w:r w:rsidR="00565EEA">
        <w:t xml:space="preserve"> </w:t>
      </w:r>
    </w:p>
    <w:p w:rsidR="00E05DFE" w:rsidRDefault="00565EEA">
      <w:pPr>
        <w:widowControl w:val="0"/>
        <w:spacing w:after="200" w:line="240" w:lineRule="auto"/>
      </w:pPr>
      <w:r>
        <w:t>Kount has separate environments for testing and production. The initial integration will first take place in the Kount TEST environment. Boarding documents containing the information for the TEST environment are contained in the “Welcome Email” provided to a merchant when they begin the boarding process with Kount.</w:t>
      </w:r>
    </w:p>
    <w:p w:rsidR="00E05DFE" w:rsidRDefault="00565EEA">
      <w:pPr>
        <w:widowControl w:val="0"/>
        <w:spacing w:after="200" w:line="240" w:lineRule="auto"/>
      </w:pPr>
      <w:r>
        <w:t xml:space="preserve">The test environment is </w:t>
      </w:r>
      <w:r>
        <w:rPr>
          <w:b/>
        </w:rPr>
        <w:t xml:space="preserve">not </w:t>
      </w:r>
      <w:r>
        <w:t xml:space="preserve">engineered to support load testing; it is designed primarily to verify connectivity and proper data submission. Many features such as order linking, scoring, device location, and persona related information are disabled or limited in the test environment. </w:t>
      </w:r>
    </w:p>
    <w:p w:rsidR="00E05DFE" w:rsidRDefault="00565EEA">
      <w:pPr>
        <w:widowControl w:val="0"/>
        <w:numPr>
          <w:ilvl w:val="0"/>
          <w:numId w:val="13"/>
        </w:numPr>
        <w:spacing w:after="0" w:line="240" w:lineRule="auto"/>
        <w:ind w:hanging="360"/>
        <w:contextualSpacing/>
      </w:pPr>
      <w:r>
        <w:t xml:space="preserve">Test credit cards can be passed into the test environment but will fail in the production environment. </w:t>
      </w:r>
    </w:p>
    <w:p w:rsidR="00E05DFE" w:rsidRDefault="00565EEA">
      <w:pPr>
        <w:widowControl w:val="0"/>
        <w:numPr>
          <w:ilvl w:val="0"/>
          <w:numId w:val="13"/>
        </w:numPr>
        <w:spacing w:after="0" w:line="240" w:lineRule="auto"/>
        <w:ind w:hanging="360"/>
        <w:contextualSpacing/>
      </w:pPr>
      <w:bookmarkStart w:id="14" w:name="1ksv4uv" w:colFirst="0" w:colLast="0"/>
      <w:bookmarkEnd w:id="14"/>
      <w:r>
        <w:t xml:space="preserve">Port 443/HTTPS is required for submission and receipt of data in both the test and production environments. </w:t>
      </w:r>
    </w:p>
    <w:p w:rsidR="00E05DFE" w:rsidRDefault="00565EEA">
      <w:pPr>
        <w:widowControl w:val="0"/>
        <w:numPr>
          <w:ilvl w:val="0"/>
          <w:numId w:val="13"/>
        </w:numPr>
        <w:spacing w:after="0" w:line="240" w:lineRule="auto"/>
        <w:ind w:hanging="360"/>
        <w:contextualSpacing/>
      </w:pPr>
      <w:r>
        <w:rPr>
          <w:color w:val="0000FF"/>
          <w:u w:val="single"/>
        </w:rPr>
        <w:t>API Keys</w:t>
      </w:r>
      <w:r>
        <w:t xml:space="preserve"> are required to authenticate to Kount. Each environment requires a separate API key.</w:t>
      </w:r>
    </w:p>
    <w:p w:rsidR="00E05DFE" w:rsidRDefault="00565EEA">
      <w:pPr>
        <w:widowControl w:val="0"/>
        <w:numPr>
          <w:ilvl w:val="1"/>
          <w:numId w:val="13"/>
        </w:numPr>
        <w:spacing w:after="0" w:line="240" w:lineRule="auto"/>
        <w:ind w:hanging="360"/>
        <w:contextualSpacing/>
      </w:pPr>
      <w:r>
        <w:t xml:space="preserve">API keys are created within the AWC (Agent Web Console). After logging in, browse to the </w:t>
      </w:r>
      <w:r>
        <w:rPr>
          <w:b/>
        </w:rPr>
        <w:t xml:space="preserve">Admin </w:t>
      </w:r>
      <w:r>
        <w:t xml:space="preserve">tab -&gt; </w:t>
      </w:r>
      <w:r>
        <w:rPr>
          <w:b/>
        </w:rPr>
        <w:t>API Keys</w:t>
      </w:r>
      <w:r>
        <w:t xml:space="preserve"> -&gt; </w:t>
      </w:r>
      <w:r>
        <w:rPr>
          <w:b/>
        </w:rPr>
        <w:t>Create API Key</w:t>
      </w:r>
      <w:r>
        <w:t xml:space="preserve">. </w:t>
      </w:r>
    </w:p>
    <w:p w:rsidR="00E05DFE" w:rsidRDefault="00565EEA">
      <w:pPr>
        <w:widowControl w:val="0"/>
        <w:numPr>
          <w:ilvl w:val="1"/>
          <w:numId w:val="13"/>
        </w:numPr>
        <w:spacing w:after="0" w:line="240" w:lineRule="auto"/>
        <w:ind w:hanging="360"/>
        <w:contextualSpacing/>
      </w:pPr>
      <w:r>
        <w:t xml:space="preserve">Check both the </w:t>
      </w:r>
      <w:r>
        <w:rPr>
          <w:b/>
          <w:sz w:val="24"/>
          <w:szCs w:val="24"/>
        </w:rPr>
        <w:t>RIS and API checkboxes</w:t>
      </w:r>
      <w:r>
        <w:rPr>
          <w:sz w:val="24"/>
          <w:szCs w:val="24"/>
        </w:rPr>
        <w:t xml:space="preserve"> </w:t>
      </w:r>
      <w:r>
        <w:t xml:space="preserve">when creating the API key. </w:t>
      </w:r>
    </w:p>
    <w:p w:rsidR="00E05DFE" w:rsidRDefault="00565EEA">
      <w:pPr>
        <w:widowControl w:val="0"/>
        <w:numPr>
          <w:ilvl w:val="1"/>
          <w:numId w:val="13"/>
        </w:numPr>
        <w:spacing w:after="0" w:line="240" w:lineRule="auto"/>
        <w:ind w:hanging="360"/>
        <w:contextualSpacing/>
      </w:pPr>
      <w:r>
        <w:t>The API keys must reside on each server that is posting to Kount.</w:t>
      </w:r>
    </w:p>
    <w:p w:rsidR="00E05DFE" w:rsidRDefault="00565EEA">
      <w:pPr>
        <w:widowControl w:val="0"/>
        <w:spacing w:after="200" w:line="240" w:lineRule="auto"/>
      </w:pPr>
      <w:r>
        <w:rPr>
          <w:noProof/>
        </w:rPr>
        <w:drawing>
          <wp:anchor distT="0" distB="0" distL="0" distR="0" simplePos="0" relativeHeight="251644416" behindDoc="0" locked="0" layoutInCell="1" hidden="0" allowOverlap="1">
            <wp:simplePos x="0" y="0"/>
            <wp:positionH relativeFrom="column">
              <wp:posOffset>1195705</wp:posOffset>
            </wp:positionH>
            <wp:positionV relativeFrom="paragraph">
              <wp:posOffset>114300</wp:posOffset>
            </wp:positionV>
            <wp:extent cx="3343275" cy="1609725"/>
            <wp:effectExtent l="0" t="0" r="0" b="0"/>
            <wp:wrapTopAndBottom distT="0" distB="0"/>
            <wp:docPr id="4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
                    <a:srcRect/>
                    <a:stretch>
                      <a:fillRect/>
                    </a:stretch>
                  </pic:blipFill>
                  <pic:spPr>
                    <a:xfrm>
                      <a:off x="0" y="0"/>
                      <a:ext cx="3343275" cy="1609725"/>
                    </a:xfrm>
                    <a:prstGeom prst="rect">
                      <a:avLst/>
                    </a:prstGeom>
                    <a:ln/>
                  </pic:spPr>
                </pic:pic>
              </a:graphicData>
            </a:graphic>
          </wp:anchor>
        </w:drawing>
      </w:r>
    </w:p>
    <w:p w:rsidR="009E49EC" w:rsidRPr="009169DC" w:rsidRDefault="00565EEA">
      <w:pPr>
        <w:widowControl w:val="0"/>
        <w:spacing w:after="200" w:line="240" w:lineRule="auto"/>
        <w:rPr>
          <w:b/>
          <w:lang w:val="en-US"/>
        </w:rPr>
      </w:pPr>
      <w:r>
        <w:rPr>
          <w:b/>
        </w:rPr>
        <w:t>NOTE: API Keys are specific to each environment; Keys created in the TEST environment will not work in the PROD environment and vice versa</w:t>
      </w:r>
      <w:r w:rsidR="009169DC">
        <w:rPr>
          <w:b/>
          <w:lang w:val="en-US"/>
        </w:rPr>
        <w:t>.</w:t>
      </w:r>
    </w:p>
    <w:p w:rsidR="00E05DFE" w:rsidRDefault="00E05DFE">
      <w:pPr>
        <w:widowControl w:val="0"/>
        <w:spacing w:after="200" w:line="240" w:lineRule="auto"/>
      </w:pPr>
    </w:p>
    <w:p w:rsidR="00E05DFE" w:rsidRDefault="00565EEA">
      <w:r>
        <w:br w:type="page"/>
      </w:r>
    </w:p>
    <w:p w:rsidR="00E05DFE" w:rsidRDefault="00E05DFE">
      <w:pPr>
        <w:widowControl w:val="0"/>
      </w:pPr>
    </w:p>
    <w:p w:rsidR="00E05DFE" w:rsidRDefault="00565EEA">
      <w:pPr>
        <w:pStyle w:val="Heading1"/>
        <w:spacing w:line="240" w:lineRule="auto"/>
      </w:pPr>
      <w:bookmarkStart w:id="15" w:name="_Toc531855062"/>
      <w:r>
        <w:t>Integration Certification</w:t>
      </w:r>
      <w:bookmarkEnd w:id="15"/>
      <w:r>
        <w:t xml:space="preserve"> </w:t>
      </w:r>
    </w:p>
    <w:p w:rsidR="00E05DFE" w:rsidRDefault="00565EEA">
      <w:pPr>
        <w:widowControl w:val="0"/>
        <w:spacing w:after="200" w:line="240" w:lineRule="auto"/>
      </w:pPr>
      <w:r>
        <w:t xml:space="preserve">Upon verification that the correct data is being passed for both the Data Collector and Risk Inquiry Service the merchant will be issued a Certification Letter along with an additional boarding document providing the Production environment information. </w:t>
      </w:r>
    </w:p>
    <w:p w:rsidR="00E05DFE" w:rsidRDefault="00565EEA">
      <w:pPr>
        <w:widowControl w:val="0"/>
        <w:spacing w:after="200" w:line="240" w:lineRule="auto"/>
      </w:pPr>
      <w:r>
        <w:t xml:space="preserve">Any customized data created in the test environment will have to be re-created in the production environment, this includes, users, rules, site IDs, user defined fields and API keys. </w:t>
      </w:r>
    </w:p>
    <w:p w:rsidR="00E05DFE" w:rsidRDefault="00565EEA">
      <w:pPr>
        <w:widowControl w:val="0"/>
        <w:spacing w:after="200" w:line="240" w:lineRule="auto"/>
      </w:pPr>
      <w:r>
        <w:t xml:space="preserve">The test environment will continue to be available to the merchant for testing purposes but should not be used with production traffic from the merchant. </w:t>
      </w:r>
    </w:p>
    <w:p w:rsidR="00E05DFE" w:rsidRDefault="00565EEA">
      <w:pPr>
        <w:pStyle w:val="Heading1"/>
        <w:spacing w:line="240" w:lineRule="auto"/>
      </w:pPr>
      <w:bookmarkStart w:id="16" w:name="_Toc531855063"/>
      <w:r>
        <w:t>Logging</w:t>
      </w:r>
      <w:bookmarkEnd w:id="16"/>
      <w:r>
        <w:t xml:space="preserve"> </w:t>
      </w:r>
    </w:p>
    <w:p w:rsidR="00E05DFE" w:rsidRDefault="00565EEA">
      <w:pPr>
        <w:widowControl w:val="0"/>
        <w:spacing w:after="200" w:line="240" w:lineRule="auto"/>
      </w:pPr>
      <w:r>
        <w:t xml:space="preserve">To facilitate troubleshooting ensure that logging is enabled in the SFCC Link Cartridge. The Kount Link Cartridge will not interfere with default checkout flow of a site. If an error occurs within the Kount Link Cartridge or if the Kount Service cannot be reached errors are written into separate log files. </w:t>
      </w:r>
    </w:p>
    <w:p w:rsidR="00E05DFE" w:rsidRDefault="00E05DFE">
      <w:pPr>
        <w:widowControl w:val="0"/>
        <w:spacing w:after="200" w:line="240" w:lineRule="auto"/>
      </w:pPr>
    </w:p>
    <w:p w:rsidR="00E05DFE" w:rsidRDefault="00565EEA">
      <w:pPr>
        <w:widowControl w:val="0"/>
        <w:spacing w:after="200" w:line="240" w:lineRule="auto"/>
      </w:pPr>
      <w:r>
        <w:t xml:space="preserve">Logs are located </w:t>
      </w:r>
      <w:r>
        <w:rPr>
          <w:b/>
        </w:rPr>
        <w:t>Administration &gt; Site Development &gt; Development Setup</w:t>
      </w:r>
      <w:r>
        <w:t xml:space="preserve">. </w:t>
      </w:r>
    </w:p>
    <w:p w:rsidR="00E05DFE" w:rsidRDefault="00565EEA">
      <w:pPr>
        <w:widowControl w:val="0"/>
        <w:spacing w:after="200" w:line="240" w:lineRule="auto"/>
      </w:pPr>
      <w:r>
        <w:t>Navigate to the Log Files section. The Log file naming convention is:</w:t>
      </w:r>
      <w:r>
        <w:br/>
        <w:t xml:space="preserve"> </w:t>
      </w:r>
      <w:r>
        <w:rPr>
          <w:rFonts w:ascii="Courier New" w:eastAsia="Courier New" w:hAnsi="Courier New" w:cs="Courier New"/>
          <w:b/>
        </w:rPr>
        <w:t>custom-Kount-blade0-4-appserver</w:t>
      </w:r>
      <w:r>
        <w:rPr>
          <w:highlight w:val="yellow"/>
        </w:rPr>
        <w:t>-&lt;date stamp&gt;</w:t>
      </w:r>
      <w:r>
        <w:t>.</w:t>
      </w:r>
      <w:r>
        <w:rPr>
          <w:rFonts w:ascii="Courier New" w:eastAsia="Courier New" w:hAnsi="Courier New" w:cs="Courier New"/>
          <w:b/>
        </w:rPr>
        <w:t>log</w:t>
      </w:r>
    </w:p>
    <w:p w:rsidR="00E05DFE" w:rsidRDefault="00565EEA">
      <w:pPr>
        <w:widowControl w:val="0"/>
        <w:spacing w:after="200" w:line="240" w:lineRule="auto"/>
      </w:pPr>
      <w:r>
        <w:t xml:space="preserve">Notifications can also be enabled to deliver email messages to specific addresses if an error were to occur. </w:t>
      </w:r>
      <w:r>
        <w:rPr>
          <w:noProof/>
        </w:rPr>
        <w:drawing>
          <wp:inline distT="3175" distB="3175" distL="3175" distR="3175">
            <wp:extent cx="5731510" cy="736600"/>
            <wp:effectExtent l="3175" t="3175" r="3175" b="3175"/>
            <wp:docPr id="4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
                    <a:srcRect/>
                    <a:stretch>
                      <a:fillRect/>
                    </a:stretch>
                  </pic:blipFill>
                  <pic:spPr>
                    <a:xfrm>
                      <a:off x="0" y="0"/>
                      <a:ext cx="5731510" cy="736600"/>
                    </a:xfrm>
                    <a:prstGeom prst="rect">
                      <a:avLst/>
                    </a:prstGeom>
                    <a:ln w="3175">
                      <a:solidFill>
                        <a:srgbClr val="000000"/>
                      </a:solidFill>
                      <a:prstDash val="solid"/>
                    </a:ln>
                  </pic:spPr>
                </pic:pic>
              </a:graphicData>
            </a:graphic>
          </wp:inline>
        </w:drawing>
      </w:r>
      <w:r>
        <w:t>Example of the email body for a Notification Email:</w:t>
      </w:r>
    </w:p>
    <w:p w:rsidR="00E05DFE" w:rsidRDefault="00565EEA">
      <w:pPr>
        <w:widowControl w:val="0"/>
        <w:spacing w:after="200" w:line="240" w:lineRule="auto"/>
      </w:pPr>
      <w:r>
        <w:rPr>
          <w:noProof/>
        </w:rPr>
        <w:drawing>
          <wp:inline distT="3175" distB="3175" distL="3175" distR="3175">
            <wp:extent cx="5731510" cy="1054100"/>
            <wp:effectExtent l="3175" t="3175" r="3175" b="3175"/>
            <wp:docPr id="4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1"/>
                    <a:srcRect/>
                    <a:stretch>
                      <a:fillRect/>
                    </a:stretch>
                  </pic:blipFill>
                  <pic:spPr>
                    <a:xfrm>
                      <a:off x="0" y="0"/>
                      <a:ext cx="5731510" cy="1054100"/>
                    </a:xfrm>
                    <a:prstGeom prst="rect">
                      <a:avLst/>
                    </a:prstGeom>
                    <a:ln w="3175">
                      <a:solidFill>
                        <a:srgbClr val="000000"/>
                      </a:solidFill>
                      <a:prstDash val="solid"/>
                    </a:ln>
                  </pic:spPr>
                </pic:pic>
              </a:graphicData>
            </a:graphic>
          </wp:inline>
        </w:drawing>
      </w:r>
    </w:p>
    <w:p w:rsidR="00E05DFE" w:rsidRDefault="00565EEA">
      <w:r>
        <w:br w:type="page"/>
      </w:r>
    </w:p>
    <w:p w:rsidR="00E05DFE" w:rsidRDefault="00E05DFE">
      <w:pPr>
        <w:widowControl w:val="0"/>
      </w:pPr>
    </w:p>
    <w:p w:rsidR="00E05DFE" w:rsidRDefault="00E05DFE">
      <w:pPr>
        <w:widowControl w:val="0"/>
      </w:pPr>
    </w:p>
    <w:p w:rsidR="00E05DFE" w:rsidRDefault="00E05DFE">
      <w:pPr>
        <w:widowControl w:val="0"/>
      </w:pPr>
    </w:p>
    <w:p w:rsidR="00E05DFE" w:rsidRDefault="00565EEA">
      <w:pPr>
        <w:pStyle w:val="Heading1"/>
        <w:spacing w:line="240" w:lineRule="auto"/>
      </w:pPr>
      <w:bookmarkStart w:id="17" w:name="_Toc531855064"/>
      <w:r>
        <w:t>SFCC Workflow</w:t>
      </w:r>
      <w:bookmarkEnd w:id="17"/>
    </w:p>
    <w:p w:rsidR="00E05DFE" w:rsidRDefault="00565EEA">
      <w:pPr>
        <w:widowControl w:val="0"/>
        <w:spacing w:after="200" w:line="240" w:lineRule="auto"/>
      </w:pPr>
      <w:r>
        <w:t>Within the SFCC workflow, if an order is Declined via a Kount Rule there is a generic Decline message that displays on the checkout page when the customer is attempting to place their order.  The message that is displayed can be customized within SFCC.</w:t>
      </w:r>
    </w:p>
    <w:p w:rsidR="00E05DFE" w:rsidRDefault="00565EEA">
      <w:pPr>
        <w:widowControl w:val="0"/>
        <w:spacing w:after="200" w:line="240" w:lineRule="auto"/>
      </w:pPr>
      <w:bookmarkStart w:id="18" w:name="_3j2qqm3" w:colFirst="0" w:colLast="0"/>
      <w:bookmarkEnd w:id="18"/>
      <w:r>
        <w:t>For customizing Decline Pop-Up open:</w:t>
      </w:r>
    </w:p>
    <w:p w:rsidR="00E05DFE" w:rsidRDefault="00565EEA">
      <w:pPr>
        <w:widowControl w:val="0"/>
        <w:spacing w:after="200" w:line="240" w:lineRule="auto"/>
      </w:pPr>
      <w:bookmarkStart w:id="19" w:name="_1y810tw" w:colFirst="0" w:colLast="0"/>
      <w:bookmarkEnd w:id="19"/>
      <w:r>
        <w:t>int_kount/cartridge/templates/resources/kount.properties</w:t>
      </w:r>
    </w:p>
    <w:p w:rsidR="00E05DFE" w:rsidRDefault="00565EEA">
      <w:pPr>
        <w:widowControl w:val="0"/>
        <w:spacing w:after="200" w:line="240" w:lineRule="auto"/>
      </w:pPr>
      <w:bookmarkStart w:id="20" w:name="_4i7ojhp" w:colFirst="0" w:colLast="0"/>
      <w:bookmarkEnd w:id="20"/>
      <w:r>
        <w:rPr>
          <w:noProof/>
        </w:rPr>
        <w:drawing>
          <wp:inline distT="0" distB="0" distL="0" distR="0">
            <wp:extent cx="3905250" cy="2505075"/>
            <wp:effectExtent l="0" t="0" r="0" b="0"/>
            <wp:docPr id="5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2"/>
                    <a:srcRect/>
                    <a:stretch>
                      <a:fillRect/>
                    </a:stretch>
                  </pic:blipFill>
                  <pic:spPr>
                    <a:xfrm>
                      <a:off x="0" y="0"/>
                      <a:ext cx="3905250" cy="2505075"/>
                    </a:xfrm>
                    <a:prstGeom prst="rect">
                      <a:avLst/>
                    </a:prstGeom>
                    <a:ln/>
                  </pic:spPr>
                </pic:pic>
              </a:graphicData>
            </a:graphic>
          </wp:inline>
        </w:drawing>
      </w:r>
    </w:p>
    <w:p w:rsidR="00E05DFE" w:rsidRDefault="00565EEA">
      <w:pPr>
        <w:widowControl w:val="0"/>
        <w:spacing w:after="200" w:line="240" w:lineRule="auto"/>
      </w:pPr>
      <w:bookmarkStart w:id="21" w:name="_2xcytpi" w:colFirst="0" w:colLast="0"/>
      <w:bookmarkEnd w:id="21"/>
      <w:r>
        <w:t>and change value of “kount.DECLINED” line</w:t>
      </w:r>
    </w:p>
    <w:p w:rsidR="00E05DFE" w:rsidRDefault="00565EEA">
      <w:pPr>
        <w:widowControl w:val="0"/>
        <w:spacing w:after="200" w:line="240" w:lineRule="auto"/>
      </w:pPr>
      <w:bookmarkStart w:id="22" w:name="_1ci93xb" w:colFirst="0" w:colLast="0"/>
      <w:bookmarkEnd w:id="22"/>
      <w:r>
        <w:rPr>
          <w:noProof/>
        </w:rPr>
        <w:drawing>
          <wp:inline distT="0" distB="0" distL="0" distR="0">
            <wp:extent cx="5731510" cy="1600200"/>
            <wp:effectExtent l="0" t="0" r="0" b="0"/>
            <wp:docPr id="4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3"/>
                    <a:srcRect/>
                    <a:stretch>
                      <a:fillRect/>
                    </a:stretch>
                  </pic:blipFill>
                  <pic:spPr>
                    <a:xfrm>
                      <a:off x="0" y="0"/>
                      <a:ext cx="5731510" cy="1600200"/>
                    </a:xfrm>
                    <a:prstGeom prst="rect">
                      <a:avLst/>
                    </a:prstGeom>
                    <a:ln/>
                  </pic:spPr>
                </pic:pic>
              </a:graphicData>
            </a:graphic>
          </wp:inline>
        </w:drawing>
      </w:r>
    </w:p>
    <w:p w:rsidR="00E05DFE" w:rsidRDefault="00E05DFE">
      <w:pPr>
        <w:widowControl w:val="0"/>
        <w:spacing w:after="200" w:line="240" w:lineRule="auto"/>
      </w:pPr>
      <w:bookmarkStart w:id="23" w:name="_3whwml4" w:colFirst="0" w:colLast="0"/>
      <w:bookmarkEnd w:id="23"/>
    </w:p>
    <w:p w:rsidR="00E05DFE" w:rsidRDefault="00565EEA">
      <w:r>
        <w:br w:type="page"/>
      </w:r>
    </w:p>
    <w:p w:rsidR="00E05DFE" w:rsidRDefault="00565EEA">
      <w:pPr>
        <w:pStyle w:val="Heading1"/>
        <w:spacing w:line="240" w:lineRule="auto"/>
      </w:pPr>
      <w:bookmarkStart w:id="24" w:name="_Toc531855065"/>
      <w:r>
        <w:lastRenderedPageBreak/>
        <w:t>Implementation Setup</w:t>
      </w:r>
      <w:bookmarkEnd w:id="24"/>
    </w:p>
    <w:p w:rsidR="00E05DFE" w:rsidRDefault="00565EEA">
      <w:pPr>
        <w:widowControl w:val="0"/>
        <w:spacing w:after="200" w:line="240" w:lineRule="auto"/>
        <w:jc w:val="both"/>
      </w:pPr>
      <w:bookmarkStart w:id="25" w:name="_qsh70q" w:colFirst="0" w:colLast="0"/>
      <w:bookmarkEnd w:id="25"/>
      <w:r w:rsidRPr="005F4CC2">
        <w:t xml:space="preserve">The </w:t>
      </w:r>
      <w:r w:rsidRPr="005F4CC2">
        <w:rPr>
          <w:b/>
        </w:rPr>
        <w:t>int_kount and int_kount_sfra</w:t>
      </w:r>
      <w:r w:rsidRPr="005F4CC2">
        <w:t xml:space="preserve"> cartridges are required</w:t>
      </w:r>
      <w:r>
        <w:t xml:space="preserve"> for the integration. Please obtain the cartridge from your Kount Technical Account Manager.  If you are not sure who to contact please email </w:t>
      </w:r>
      <w:hyperlink r:id="rId14">
        <w:r>
          <w:rPr>
            <w:color w:val="0000FF"/>
            <w:u w:val="single"/>
          </w:rPr>
          <w:t>support@kount.com</w:t>
        </w:r>
      </w:hyperlink>
      <w:r>
        <w:t xml:space="preserve">. </w:t>
      </w:r>
    </w:p>
    <w:p w:rsidR="00E05DFE" w:rsidRDefault="00565EEA">
      <w:pPr>
        <w:pStyle w:val="Heading2"/>
        <w:spacing w:line="240" w:lineRule="auto"/>
      </w:pPr>
      <w:bookmarkStart w:id="26" w:name="_Toc531855066"/>
      <w:r>
        <w:t>Configuration</w:t>
      </w:r>
      <w:bookmarkEnd w:id="26"/>
    </w:p>
    <w:p w:rsidR="00E05DFE" w:rsidRDefault="00565EEA">
      <w:pPr>
        <w:widowControl w:val="0"/>
        <w:spacing w:after="200" w:line="240" w:lineRule="auto"/>
      </w:pPr>
      <w:r>
        <w:t>There are 6 basic configuration steps:</w:t>
      </w:r>
    </w:p>
    <w:p w:rsidR="00E05DFE" w:rsidRDefault="00565EEA">
      <w:pPr>
        <w:widowControl w:val="0"/>
        <w:numPr>
          <w:ilvl w:val="0"/>
          <w:numId w:val="23"/>
        </w:numPr>
        <w:spacing w:after="0" w:line="240" w:lineRule="auto"/>
        <w:ind w:hanging="360"/>
        <w:contextualSpacing/>
        <w:jc w:val="both"/>
        <w:rPr>
          <w:color w:val="333333"/>
          <w:highlight w:val="white"/>
        </w:rPr>
      </w:pPr>
      <w:r>
        <w:rPr>
          <w:color w:val="333333"/>
          <w:highlight w:val="white"/>
        </w:rPr>
        <w:t xml:space="preserve">Import </w:t>
      </w:r>
      <w:r w:rsidR="001B4CAF">
        <w:rPr>
          <w:rFonts w:ascii="Courier New" w:eastAsia="Courier New" w:hAnsi="Courier New" w:cs="Courier New"/>
          <w:color w:val="333333"/>
          <w:highlight w:val="white"/>
          <w:lang w:val="en-US"/>
        </w:rPr>
        <w:t>site_template.zip</w:t>
      </w:r>
      <w:r>
        <w:rPr>
          <w:rFonts w:ascii="Courier New" w:eastAsia="Courier New" w:hAnsi="Courier New" w:cs="Courier New"/>
          <w:color w:val="333333"/>
          <w:highlight w:val="white"/>
        </w:rPr>
        <w:t xml:space="preserve"> </w:t>
      </w:r>
      <w:r>
        <w:rPr>
          <w:color w:val="333333"/>
          <w:highlight w:val="white"/>
        </w:rPr>
        <w:t>file</w:t>
      </w:r>
      <w:r w:rsidR="001B4CAF">
        <w:rPr>
          <w:color w:val="333333"/>
          <w:highlight w:val="white"/>
          <w:lang w:val="en-US"/>
        </w:rPr>
        <w:t xml:space="preserve"> (jobs, services, system objects)</w:t>
      </w:r>
    </w:p>
    <w:p w:rsidR="00E05DFE" w:rsidRDefault="00565EEA">
      <w:pPr>
        <w:widowControl w:val="0"/>
        <w:numPr>
          <w:ilvl w:val="0"/>
          <w:numId w:val="23"/>
        </w:numPr>
        <w:spacing w:after="0" w:line="240" w:lineRule="auto"/>
        <w:ind w:hanging="360"/>
        <w:contextualSpacing/>
        <w:jc w:val="both"/>
        <w:rPr>
          <w:color w:val="333333"/>
          <w:highlight w:val="white"/>
        </w:rPr>
      </w:pPr>
      <w:r>
        <w:t>Kount Site Preferences</w:t>
      </w:r>
    </w:p>
    <w:p w:rsidR="00E05DFE" w:rsidRDefault="00565EEA">
      <w:pPr>
        <w:widowControl w:val="0"/>
        <w:numPr>
          <w:ilvl w:val="0"/>
          <w:numId w:val="23"/>
        </w:numPr>
        <w:spacing w:after="0" w:line="240" w:lineRule="auto"/>
        <w:ind w:hanging="360"/>
        <w:contextualSpacing/>
        <w:jc w:val="both"/>
        <w:rPr>
          <w:color w:val="333333"/>
          <w:highlight w:val="white"/>
        </w:rPr>
      </w:pPr>
      <w:r>
        <w:rPr>
          <w:color w:val="333333"/>
          <w:highlight w:val="white"/>
        </w:rPr>
        <w:t>Create API key in Kount Admin Panel</w:t>
      </w:r>
    </w:p>
    <w:p w:rsidR="00E05DFE" w:rsidRDefault="00565EEA">
      <w:pPr>
        <w:widowControl w:val="0"/>
        <w:numPr>
          <w:ilvl w:val="0"/>
          <w:numId w:val="23"/>
        </w:numPr>
        <w:spacing w:after="0" w:line="240" w:lineRule="auto"/>
        <w:ind w:hanging="360"/>
        <w:contextualSpacing/>
        <w:jc w:val="both"/>
        <w:rPr>
          <w:color w:val="333333"/>
          <w:highlight w:val="white"/>
        </w:rPr>
      </w:pPr>
      <w:r>
        <w:rPr>
          <w:color w:val="333333"/>
          <w:highlight w:val="white"/>
        </w:rPr>
        <w:t>Assign the Cartridge to a Site</w:t>
      </w:r>
    </w:p>
    <w:p w:rsidR="00E05DFE" w:rsidRDefault="00565EEA">
      <w:pPr>
        <w:widowControl w:val="0"/>
        <w:numPr>
          <w:ilvl w:val="0"/>
          <w:numId w:val="23"/>
        </w:numPr>
        <w:spacing w:after="0" w:line="240" w:lineRule="auto"/>
        <w:ind w:hanging="360"/>
        <w:contextualSpacing/>
        <w:jc w:val="both"/>
        <w:rPr>
          <w:color w:val="333333"/>
          <w:highlight w:val="white"/>
        </w:rPr>
      </w:pPr>
      <w:r>
        <w:rPr>
          <w:color w:val="333333"/>
          <w:highlight w:val="white"/>
        </w:rPr>
        <w:t>(Optional) Configure the Event Notification Service</w:t>
      </w:r>
    </w:p>
    <w:p w:rsidR="00E05DFE" w:rsidRDefault="00E05DFE">
      <w:pPr>
        <w:widowControl w:val="0"/>
        <w:spacing w:line="240" w:lineRule="auto"/>
        <w:jc w:val="both"/>
      </w:pPr>
    </w:p>
    <w:p w:rsidR="00E05DFE" w:rsidRDefault="00565EEA">
      <w:pPr>
        <w:pStyle w:val="Heading3"/>
        <w:spacing w:line="240" w:lineRule="auto"/>
      </w:pPr>
      <w:bookmarkStart w:id="27" w:name="_Toc531855067"/>
      <w:r>
        <w:t>Step 1 – Site Import</w:t>
      </w:r>
      <w:bookmarkEnd w:id="27"/>
      <w:r>
        <w:t xml:space="preserve"> </w:t>
      </w:r>
    </w:p>
    <w:p w:rsidR="001B4CAF" w:rsidRDefault="001B4CAF" w:rsidP="001B4CAF">
      <w:pPr>
        <w:pStyle w:val="Standard1"/>
        <w:spacing w:before="120"/>
        <w:jc w:val="both"/>
        <w:rPr>
          <w:rFonts w:asciiTheme="majorHAnsi" w:hAnsiTheme="majorHAnsi" w:cstheme="majorHAnsi"/>
          <w:color w:val="000000" w:themeColor="text1"/>
          <w:sz w:val="22"/>
          <w:szCs w:val="22"/>
          <w14:textOutline w14:w="0" w14:cap="flat" w14:cmpd="sng" w14:algn="ctr">
            <w14:noFill/>
            <w14:prstDash w14:val="solid"/>
            <w14:round/>
          </w14:textOutline>
        </w:rPr>
      </w:pPr>
      <w:r w:rsidRPr="001B4CAF">
        <w:rPr>
          <w:rFonts w:asciiTheme="majorHAnsi" w:hAnsiTheme="majorHAnsi" w:cstheme="majorHAnsi"/>
          <w:color w:val="000000" w:themeColor="text1"/>
          <w:sz w:val="22"/>
          <w:szCs w:val="22"/>
          <w14:textOutline w14:w="0" w14:cap="flat" w14:cmpd="sng" w14:algn="ctr">
            <w14:noFill/>
            <w14:prstDash w14:val="solid"/>
            <w14:round/>
          </w14:textOutline>
        </w:rPr>
        <w:t xml:space="preserve">In the Metadata folder you will find a zip file called ‘site_template’. </w:t>
      </w:r>
    </w:p>
    <w:p w:rsidR="001B4CAF" w:rsidRDefault="001B4CAF" w:rsidP="001B4CAF">
      <w:pPr>
        <w:pStyle w:val="Standard1"/>
        <w:spacing w:before="120"/>
        <w:jc w:val="both"/>
        <w:rPr>
          <w:rFonts w:asciiTheme="majorHAnsi" w:hAnsiTheme="majorHAnsi" w:cstheme="majorHAnsi"/>
          <w:color w:val="000000" w:themeColor="text1"/>
          <w:sz w:val="22"/>
          <w:szCs w:val="22"/>
          <w14:textOutline w14:w="0" w14:cap="flat" w14:cmpd="sng" w14:algn="ctr">
            <w14:noFill/>
            <w14:prstDash w14:val="solid"/>
            <w14:round/>
          </w14:textOutline>
        </w:rPr>
      </w:pPr>
      <w:r>
        <w:rPr>
          <w:rFonts w:asciiTheme="majorHAnsi" w:hAnsiTheme="majorHAnsi" w:cstheme="majorHAnsi"/>
          <w:color w:val="000000" w:themeColor="text1"/>
          <w:sz w:val="22"/>
          <w:szCs w:val="22"/>
          <w14:textOutline w14:w="0" w14:cap="flat" w14:cmpd="sng" w14:algn="ctr">
            <w14:noFill/>
            <w14:prstDash w14:val="solid"/>
            <w14:round/>
          </w14:textOutline>
        </w:rPr>
        <w:t xml:space="preserve">1. </w:t>
      </w:r>
      <w:r w:rsidRPr="001B4CAF">
        <w:rPr>
          <w:rFonts w:asciiTheme="majorHAnsi" w:hAnsiTheme="majorHAnsi" w:cstheme="majorHAnsi"/>
          <w:color w:val="000000" w:themeColor="text1"/>
          <w:sz w:val="22"/>
          <w:szCs w:val="22"/>
          <w14:textOutline w14:w="0" w14:cap="flat" w14:cmpd="sng" w14:algn="ctr">
            <w14:noFill/>
            <w14:prstDash w14:val="solid"/>
            <w14:round/>
          </w14:textOutline>
        </w:rPr>
        <w:t>Go to Administration &gt; Site development &gt; Site Import &amp; Export and upload the zip file</w:t>
      </w:r>
      <w:bookmarkStart w:id="28" w:name="_Toc531855069"/>
      <w:r>
        <w:rPr>
          <w:rFonts w:asciiTheme="majorHAnsi" w:hAnsiTheme="majorHAnsi" w:cstheme="majorHAnsi"/>
          <w:color w:val="000000" w:themeColor="text1"/>
          <w:sz w:val="22"/>
          <w:szCs w:val="22"/>
          <w14:textOutline w14:w="0" w14:cap="flat" w14:cmpd="sng" w14:algn="ctr">
            <w14:noFill/>
            <w14:prstDash w14:val="solid"/>
            <w14:round/>
          </w14:textOutline>
        </w:rPr>
        <w:t>.</w:t>
      </w:r>
    </w:p>
    <w:p w:rsidR="001B4CAF" w:rsidRDefault="001B4CAF" w:rsidP="001B4CAF">
      <w:pPr>
        <w:pStyle w:val="Standard1"/>
        <w:spacing w:before="120"/>
        <w:jc w:val="both"/>
        <w:rPr>
          <w:rFonts w:asciiTheme="majorHAnsi" w:hAnsiTheme="majorHAnsi" w:cstheme="majorHAnsi"/>
          <w:color w:val="000000" w:themeColor="text1"/>
          <w:sz w:val="22"/>
          <w:szCs w:val="22"/>
          <w14:textOutline w14:w="0" w14:cap="flat" w14:cmpd="sng" w14:algn="ctr">
            <w14:noFill/>
            <w14:prstDash w14:val="solid"/>
            <w14:round/>
          </w14:textOutline>
        </w:rPr>
      </w:pPr>
      <w:r>
        <w:rPr>
          <w:rFonts w:asciiTheme="majorHAnsi" w:hAnsiTheme="majorHAnsi" w:cstheme="majorHAnsi"/>
          <w:color w:val="000000" w:themeColor="text1"/>
          <w:sz w:val="22"/>
          <w:szCs w:val="22"/>
          <w14:textOutline w14:w="0" w14:cap="flat" w14:cmpd="sng" w14:algn="ctr">
            <w14:noFill/>
            <w14:prstDash w14:val="solid"/>
            <w14:round/>
          </w14:textOutline>
        </w:rPr>
        <w:t xml:space="preserve">2. </w:t>
      </w:r>
      <w:r w:rsidRPr="001B4CAF">
        <w:rPr>
          <w:rFonts w:asciiTheme="majorHAnsi" w:hAnsiTheme="majorHAnsi" w:cstheme="majorHAnsi"/>
          <w:color w:val="000000" w:themeColor="text1"/>
          <w:sz w:val="22"/>
          <w:szCs w:val="22"/>
          <w14:textOutline w14:w="0" w14:cap="flat" w14:cmpd="sng" w14:algn="ctr">
            <w14:noFill/>
            <w14:prstDash w14:val="solid"/>
            <w14:round/>
          </w14:textOutline>
        </w:rPr>
        <w:t>Select the zip you uploaded, click on Import then on the ok button</w:t>
      </w:r>
    </w:p>
    <w:p w:rsidR="001B4CAF" w:rsidRPr="001B4CAF" w:rsidRDefault="001B4CAF" w:rsidP="001B4CAF">
      <w:pPr>
        <w:pStyle w:val="Standard1"/>
        <w:spacing w:before="120"/>
        <w:jc w:val="both"/>
        <w:rPr>
          <w:rFonts w:asciiTheme="majorHAnsi" w:hAnsiTheme="majorHAnsi" w:cstheme="majorHAnsi"/>
          <w:color w:val="000000" w:themeColor="text1"/>
          <w:sz w:val="22"/>
          <w:szCs w:val="22"/>
          <w14:textOutline w14:w="0" w14:cap="flat" w14:cmpd="sng" w14:algn="ctr">
            <w14:noFill/>
            <w14:prstDash w14:val="solid"/>
            <w14:round/>
          </w14:textOutline>
        </w:rPr>
      </w:pPr>
      <w:r>
        <w:rPr>
          <w:rFonts w:asciiTheme="majorHAnsi" w:hAnsiTheme="majorHAnsi" w:cstheme="majorHAnsi"/>
          <w:noProof/>
          <w:color w:val="000000" w:themeColor="text1"/>
          <w:sz w:val="22"/>
          <w:szCs w:val="22"/>
        </w:rPr>
        <w:drawing>
          <wp:inline distT="0" distB="0" distL="0" distR="0">
            <wp:extent cx="3864429" cy="3165269"/>
            <wp:effectExtent l="0" t="0" r="0" b="0"/>
            <wp:docPr id="64" name="Picture 6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2020-05-14 at 6.14.39 PM.p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96905" cy="3191870"/>
                    </a:xfrm>
                    <a:prstGeom prst="rect">
                      <a:avLst/>
                    </a:prstGeom>
                  </pic:spPr>
                </pic:pic>
              </a:graphicData>
            </a:graphic>
          </wp:inline>
        </w:drawing>
      </w:r>
    </w:p>
    <w:p w:rsidR="001B4CAF" w:rsidRPr="001B4CAF" w:rsidRDefault="001B4CAF" w:rsidP="001B4CAF">
      <w:pPr>
        <w:pStyle w:val="Standard1"/>
        <w:spacing w:before="120"/>
        <w:jc w:val="both"/>
        <w:rPr>
          <w:rFonts w:asciiTheme="majorHAnsi" w:hAnsiTheme="majorHAnsi" w:cstheme="majorHAnsi"/>
          <w:color w:val="000000" w:themeColor="text1"/>
          <w:sz w:val="22"/>
          <w:szCs w:val="22"/>
          <w14:textOutline w14:w="0" w14:cap="flat" w14:cmpd="sng" w14:algn="ctr">
            <w14:noFill/>
            <w14:prstDash w14:val="solid"/>
            <w14:round/>
          </w14:textOutline>
        </w:rPr>
      </w:pPr>
      <w:r>
        <w:rPr>
          <w:rFonts w:asciiTheme="majorHAnsi" w:hAnsiTheme="majorHAnsi"/>
          <w:noProof/>
        </w:rPr>
        <w:drawing>
          <wp:inline distT="0" distB="0" distL="0" distR="0" wp14:anchorId="503DD5B5" wp14:editId="6F3C5ABD">
            <wp:extent cx="5731510" cy="2169160"/>
            <wp:effectExtent l="0" t="0" r="0" b="2540"/>
            <wp:docPr id="68" name="Picture 6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2020-05-14 at 6.16.02 PM.p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169160"/>
                    </a:xfrm>
                    <a:prstGeom prst="rect">
                      <a:avLst/>
                    </a:prstGeom>
                  </pic:spPr>
                </pic:pic>
              </a:graphicData>
            </a:graphic>
          </wp:inline>
        </w:drawing>
      </w:r>
    </w:p>
    <w:p w:rsidR="001B4CAF" w:rsidRDefault="001B4CAF" w:rsidP="001B4CAF">
      <w:pPr>
        <w:pStyle w:val="Standard1"/>
        <w:spacing w:before="120"/>
        <w:jc w:val="both"/>
        <w:rPr>
          <w:rFonts w:asciiTheme="majorHAnsi" w:hAnsiTheme="majorHAnsi"/>
        </w:rPr>
      </w:pPr>
    </w:p>
    <w:p w:rsidR="001B4CAF" w:rsidRDefault="001B4CAF" w:rsidP="001B4CAF">
      <w:pPr>
        <w:rPr>
          <w:color w:val="1F497D" w:themeColor="text2"/>
          <w:sz w:val="28"/>
          <w:szCs w:val="28"/>
        </w:rPr>
      </w:pPr>
    </w:p>
    <w:p w:rsidR="001B4CAF" w:rsidRDefault="001B4CAF" w:rsidP="001B4CAF">
      <w:pPr>
        <w:rPr>
          <w:color w:val="1F497D" w:themeColor="text2"/>
          <w:sz w:val="28"/>
          <w:szCs w:val="28"/>
        </w:rPr>
      </w:pPr>
    </w:p>
    <w:p w:rsidR="00E05DFE" w:rsidRPr="001B4CAF" w:rsidRDefault="00565EEA" w:rsidP="001B4CAF">
      <w:pPr>
        <w:rPr>
          <w:color w:val="1F497D" w:themeColor="text2"/>
          <w:sz w:val="28"/>
          <w:szCs w:val="28"/>
        </w:rPr>
      </w:pPr>
      <w:r w:rsidRPr="001B4CAF">
        <w:rPr>
          <w:color w:val="1F497D" w:themeColor="text2"/>
          <w:sz w:val="28"/>
          <w:szCs w:val="28"/>
        </w:rPr>
        <w:t xml:space="preserve">Step </w:t>
      </w:r>
      <w:r w:rsidR="001B4CAF" w:rsidRPr="001B4CAF">
        <w:rPr>
          <w:color w:val="1F497D" w:themeColor="text2"/>
          <w:sz w:val="28"/>
          <w:szCs w:val="28"/>
          <w:lang w:val="en-US"/>
        </w:rPr>
        <w:t>2</w:t>
      </w:r>
      <w:r w:rsidRPr="001B4CAF">
        <w:rPr>
          <w:color w:val="1F497D" w:themeColor="text2"/>
          <w:sz w:val="28"/>
          <w:szCs w:val="28"/>
        </w:rPr>
        <w:t xml:space="preserve"> - Kount Site Preferences</w:t>
      </w:r>
      <w:bookmarkEnd w:id="28"/>
    </w:p>
    <w:p w:rsidR="00E05DFE" w:rsidRDefault="00565EEA">
      <w:pPr>
        <w:widowControl w:val="0"/>
        <w:spacing w:after="200" w:line="240" w:lineRule="auto"/>
      </w:pPr>
      <w:r>
        <w:t xml:space="preserve">The Kount Site Preferences will need to be filled into the fields within this page. The script file will display the default values to the right of the screen, but does not populate the fields automatically. Verify the Site Preferences by navigating to </w:t>
      </w:r>
      <w:r>
        <w:rPr>
          <w:b/>
        </w:rPr>
        <w:t>Merchant Tools</w:t>
      </w:r>
      <w:r>
        <w:t xml:space="preserve"> -&gt; </w:t>
      </w:r>
      <w:r>
        <w:rPr>
          <w:b/>
        </w:rPr>
        <w:t>Site Preferences</w:t>
      </w:r>
      <w:r>
        <w:t xml:space="preserve"> -&gt; </w:t>
      </w:r>
      <w:r>
        <w:rPr>
          <w:b/>
        </w:rPr>
        <w:t>Custom Preferences</w:t>
      </w:r>
      <w:r>
        <w:t xml:space="preserve">. Select </w:t>
      </w:r>
      <w:r>
        <w:rPr>
          <w:b/>
        </w:rPr>
        <w:t>Kount</w:t>
      </w:r>
      <w:r>
        <w:t xml:space="preserve">. </w:t>
      </w:r>
    </w:p>
    <w:p w:rsidR="00E05DFE" w:rsidRDefault="00565EEA">
      <w:pPr>
        <w:widowControl w:val="0"/>
        <w:spacing w:after="200" w:line="240" w:lineRule="auto"/>
      </w:pPr>
      <w:r>
        <w:t>The Custom Site Preferences page will display.  All Sandbox Boarding information needed for this page will be provided by your Kount Technical Account Manager.</w:t>
      </w:r>
    </w:p>
    <w:p w:rsidR="00E05DFE" w:rsidRDefault="00565EEA">
      <w:pPr>
        <w:widowControl w:val="0"/>
        <w:spacing w:after="200" w:line="240" w:lineRule="auto"/>
      </w:pPr>
      <w:r>
        <w:t xml:space="preserve">Let’s look at the settings page in sections. </w:t>
      </w:r>
    </w:p>
    <w:p w:rsidR="00E05DFE" w:rsidRDefault="00565EEA">
      <w:pPr>
        <w:widowControl w:val="0"/>
        <w:spacing w:after="200" w:line="240" w:lineRule="auto"/>
      </w:pPr>
      <w:r>
        <w:rPr>
          <w:noProof/>
        </w:rPr>
        <w:drawing>
          <wp:inline distT="0" distB="0" distL="0" distR="0">
            <wp:extent cx="5731510" cy="3263900"/>
            <wp:effectExtent l="0" t="0" r="0" b="0"/>
            <wp:docPr id="4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7"/>
                    <a:srcRect/>
                    <a:stretch>
                      <a:fillRect/>
                    </a:stretch>
                  </pic:blipFill>
                  <pic:spPr>
                    <a:xfrm>
                      <a:off x="0" y="0"/>
                      <a:ext cx="5731510" cy="3263900"/>
                    </a:xfrm>
                    <a:prstGeom prst="rect">
                      <a:avLst/>
                    </a:prstGeom>
                    <a:ln/>
                  </pic:spPr>
                </pic:pic>
              </a:graphicData>
            </a:graphic>
          </wp:inline>
        </w:drawing>
      </w:r>
    </w:p>
    <w:p w:rsidR="00E05DFE" w:rsidRDefault="00565EEA">
      <w:pPr>
        <w:widowControl w:val="0"/>
        <w:numPr>
          <w:ilvl w:val="0"/>
          <w:numId w:val="22"/>
        </w:numPr>
        <w:spacing w:after="0" w:line="240" w:lineRule="auto"/>
        <w:ind w:hanging="360"/>
        <w:contextualSpacing/>
      </w:pPr>
      <w:r>
        <w:t xml:space="preserve">This is where the API/RIS Key that was created earlier in this document is entered. Please use </w:t>
      </w:r>
      <w:hyperlink w:anchor="_lnxbz9">
        <w:r>
          <w:rPr>
            <w:color w:val="0000FF"/>
            <w:u w:val="single"/>
          </w:rPr>
          <w:t>this link</w:t>
        </w:r>
      </w:hyperlink>
      <w:r>
        <w:t xml:space="preserve"> if you have questions about API/RIS Key creation. Please note the Key will need </w:t>
      </w:r>
      <w:r>
        <w:rPr>
          <w:highlight w:val="yellow"/>
        </w:rPr>
        <w:t>RIS permissions</w:t>
      </w:r>
      <w:r>
        <w:t xml:space="preserve"> to function properly.</w:t>
      </w:r>
    </w:p>
    <w:p w:rsidR="00E05DFE" w:rsidRDefault="00565EEA">
      <w:pPr>
        <w:widowControl w:val="0"/>
        <w:numPr>
          <w:ilvl w:val="0"/>
          <w:numId w:val="28"/>
        </w:numPr>
        <w:spacing w:after="0" w:line="240" w:lineRule="auto"/>
        <w:ind w:hanging="360"/>
        <w:contextualSpacing/>
      </w:pPr>
      <w:bookmarkStart w:id="29" w:name="ihv636" w:colFirst="0" w:colLast="0"/>
      <w:bookmarkEnd w:id="29"/>
      <w:r>
        <w:t xml:space="preserve">Enable Event Notification Service (ENS) toggles on or off. The ENS service communicates status changes in Kount to SFCC and updates them within the order. There are additional steps to enabling and configuring ENS.  Please use </w:t>
      </w:r>
      <w:hyperlink w:anchor="_3fwokq0">
        <w:r>
          <w:rPr>
            <w:color w:val="0000FF"/>
            <w:u w:val="single"/>
          </w:rPr>
          <w:t>this link</w:t>
        </w:r>
      </w:hyperlink>
      <w:r>
        <w:t xml:space="preserve"> or check the index of this document.</w:t>
      </w:r>
    </w:p>
    <w:p w:rsidR="00E05DFE" w:rsidRDefault="00565EEA">
      <w:pPr>
        <w:widowControl w:val="0"/>
        <w:numPr>
          <w:ilvl w:val="0"/>
          <w:numId w:val="5"/>
        </w:numPr>
        <w:spacing w:after="0" w:line="240" w:lineRule="auto"/>
        <w:ind w:hanging="360"/>
        <w:contextualSpacing/>
      </w:pPr>
      <w:r>
        <w:t>If you would like email notifications to be sent when ENS events are posted enter an email address in the “Kount ENS Email list” field.</w:t>
      </w:r>
    </w:p>
    <w:p w:rsidR="00E05DFE" w:rsidRDefault="00565EEA">
      <w:pPr>
        <w:widowControl w:val="0"/>
        <w:numPr>
          <w:ilvl w:val="0"/>
          <w:numId w:val="7"/>
        </w:numPr>
        <w:spacing w:after="0" w:line="240" w:lineRule="auto"/>
        <w:ind w:hanging="360"/>
        <w:contextualSpacing/>
      </w:pPr>
      <w:r>
        <w:t xml:space="preserve">The </w:t>
      </w:r>
      <w:r>
        <w:rPr>
          <w:b/>
        </w:rPr>
        <w:t>Array of Internal IP Addresses</w:t>
      </w:r>
      <w:r>
        <w:t xml:space="preserve"> field is designed for internal IP Addresses that should ignore device data, so for instance if your organization accepts phone orders you will want to enter the internal IP Addresses of the agents who accept those orders so their devices are not attached to the independent orders being taken over the phone.</w:t>
      </w:r>
    </w:p>
    <w:p w:rsidR="00E05DFE" w:rsidRDefault="00E05DFE">
      <w:pPr>
        <w:widowControl w:val="0"/>
      </w:pPr>
    </w:p>
    <w:p w:rsidR="00E05DFE" w:rsidRDefault="00565EEA">
      <w:pPr>
        <w:widowControl w:val="0"/>
      </w:pPr>
      <w:r>
        <w:rPr>
          <w:noProof/>
        </w:rPr>
        <w:lastRenderedPageBreak/>
        <w:drawing>
          <wp:inline distT="0" distB="0" distL="0" distR="0">
            <wp:extent cx="5731510" cy="3251200"/>
            <wp:effectExtent l="0" t="0" r="0" b="0"/>
            <wp:docPr id="4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8"/>
                    <a:srcRect/>
                    <a:stretch>
                      <a:fillRect/>
                    </a:stretch>
                  </pic:blipFill>
                  <pic:spPr>
                    <a:xfrm>
                      <a:off x="0" y="0"/>
                      <a:ext cx="5731510" cy="3251200"/>
                    </a:xfrm>
                    <a:prstGeom prst="rect">
                      <a:avLst/>
                    </a:prstGeom>
                    <a:ln/>
                  </pic:spPr>
                </pic:pic>
              </a:graphicData>
            </a:graphic>
          </wp:inline>
        </w:drawing>
      </w:r>
    </w:p>
    <w:p w:rsidR="00E05DFE" w:rsidRDefault="00565EEA">
      <w:pPr>
        <w:widowControl w:val="0"/>
        <w:numPr>
          <w:ilvl w:val="0"/>
          <w:numId w:val="24"/>
        </w:numPr>
        <w:spacing w:after="0" w:line="240" w:lineRule="auto"/>
        <w:ind w:hanging="360"/>
        <w:contextualSpacing/>
      </w:pPr>
      <w:r>
        <w:t xml:space="preserve">Website is typically DEFAULT, although website values can be passed. The corresponding Website values will need to be created inside the AWC (Agent Web Console). To do so, navigate to the </w:t>
      </w:r>
      <w:r>
        <w:rPr>
          <w:b/>
        </w:rPr>
        <w:t>Fraud Control</w:t>
      </w:r>
      <w:r>
        <w:t xml:space="preserve"> tab &gt; </w:t>
      </w:r>
      <w:r>
        <w:rPr>
          <w:b/>
        </w:rPr>
        <w:t>Websites</w:t>
      </w:r>
      <w:r>
        <w:t>.</w:t>
      </w:r>
    </w:p>
    <w:p w:rsidR="00E05DFE" w:rsidRDefault="00E05DFE">
      <w:pPr>
        <w:widowControl w:val="0"/>
      </w:pPr>
    </w:p>
    <w:p w:rsidR="00E05DFE" w:rsidRDefault="00565EEA">
      <w:pPr>
        <w:widowControl w:val="0"/>
        <w:numPr>
          <w:ilvl w:val="0"/>
          <w:numId w:val="7"/>
        </w:numPr>
        <w:spacing w:after="0" w:line="240" w:lineRule="auto"/>
        <w:ind w:hanging="360"/>
        <w:contextualSpacing/>
      </w:pPr>
      <w:r>
        <w:t>Merchant ID or MID value will be provided by your Technical Account Manager.</w:t>
      </w:r>
      <w:r>
        <w:br/>
      </w:r>
    </w:p>
    <w:p w:rsidR="00E05DFE" w:rsidRDefault="00565EEA">
      <w:pPr>
        <w:widowControl w:val="0"/>
        <w:ind w:left="720"/>
      </w:pPr>
      <w:r>
        <w:rPr>
          <w:i/>
        </w:rPr>
        <w:t>Note: Kount does not provide email notifications for any events. The SFCC Link Cartridge has the ability to provide email notifications for various features within SFCC, this is not a feature provided by Kount but rather SFCC.</w:t>
      </w:r>
    </w:p>
    <w:p w:rsidR="00E05DFE" w:rsidRDefault="00E05DFE">
      <w:pPr>
        <w:widowControl w:val="0"/>
        <w:ind w:left="720"/>
      </w:pPr>
    </w:p>
    <w:p w:rsidR="00E05DFE" w:rsidRDefault="00565EEA">
      <w:pPr>
        <w:widowControl w:val="0"/>
        <w:numPr>
          <w:ilvl w:val="0"/>
          <w:numId w:val="29"/>
        </w:numPr>
        <w:spacing w:after="0" w:line="240" w:lineRule="auto"/>
        <w:ind w:hanging="360"/>
        <w:contextualSpacing/>
      </w:pPr>
      <w:bookmarkStart w:id="30" w:name="32hioqz" w:colFirst="0" w:colLast="0"/>
      <w:bookmarkEnd w:id="30"/>
      <w:r>
        <w:t xml:space="preserve">The “Kount ERROR Notification Email” is a list of email addresses that you would like any errors or warnings sent to that have occurred within SFCC concerning the Kount Link Cartridge. See the </w:t>
      </w:r>
      <w:r>
        <w:rPr>
          <w:color w:val="0000FF"/>
          <w:u w:val="single"/>
        </w:rPr>
        <w:t>Error Logging</w:t>
      </w:r>
      <w:r>
        <w:t xml:space="preserve"> section of this document for more information about the log files.</w:t>
      </w:r>
    </w:p>
    <w:p w:rsidR="00E05DFE" w:rsidRDefault="00E05DFE">
      <w:pPr>
        <w:widowControl w:val="0"/>
      </w:pPr>
    </w:p>
    <w:p w:rsidR="00E05DFE" w:rsidRDefault="00565EEA">
      <w:pPr>
        <w:widowControl w:val="0"/>
        <w:numPr>
          <w:ilvl w:val="0"/>
          <w:numId w:val="24"/>
        </w:numPr>
        <w:spacing w:after="0" w:line="240" w:lineRule="auto"/>
        <w:ind w:hanging="360"/>
        <w:contextualSpacing/>
      </w:pPr>
      <w:r>
        <w:t>The next 6 fields are various ENS email notifications. If any of these events are triggered an email will be distributed to anyone listed in Email field in the “Kount ENS Email List”.</w:t>
      </w:r>
    </w:p>
    <w:p w:rsidR="00E05DFE" w:rsidRDefault="00565EEA">
      <w:pPr>
        <w:widowControl w:val="0"/>
        <w:jc w:val="center"/>
      </w:pPr>
      <w:r>
        <w:rPr>
          <w:noProof/>
        </w:rPr>
        <w:drawing>
          <wp:inline distT="0" distB="0" distL="0" distR="0">
            <wp:extent cx="5234305" cy="2160270"/>
            <wp:effectExtent l="0" t="0" r="0" b="0"/>
            <wp:docPr id="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9"/>
                    <a:srcRect/>
                    <a:stretch>
                      <a:fillRect/>
                    </a:stretch>
                  </pic:blipFill>
                  <pic:spPr>
                    <a:xfrm>
                      <a:off x="0" y="0"/>
                      <a:ext cx="5234305" cy="2160270"/>
                    </a:xfrm>
                    <a:prstGeom prst="rect">
                      <a:avLst/>
                    </a:prstGeom>
                    <a:ln/>
                  </pic:spPr>
                </pic:pic>
              </a:graphicData>
            </a:graphic>
          </wp:inline>
        </w:drawing>
      </w:r>
    </w:p>
    <w:p w:rsidR="00E05DFE" w:rsidRDefault="00565EEA">
      <w:pPr>
        <w:widowControl w:val="0"/>
        <w:numPr>
          <w:ilvl w:val="0"/>
          <w:numId w:val="24"/>
        </w:numPr>
        <w:spacing w:after="0" w:line="240" w:lineRule="auto"/>
        <w:ind w:hanging="360"/>
        <w:contextualSpacing/>
      </w:pPr>
      <w:bookmarkStart w:id="31" w:name="1hmsyys" w:colFirst="0" w:colLast="0"/>
      <w:bookmarkEnd w:id="31"/>
      <w:r>
        <w:t xml:space="preserve">UDF (User Defined Fields) can be established in the field. There are additional steps to enabling and configuring UDF values please use </w:t>
      </w:r>
      <w:r>
        <w:rPr>
          <w:color w:val="0000FF"/>
          <w:u w:val="single"/>
        </w:rPr>
        <w:t>this link</w:t>
      </w:r>
      <w:r>
        <w:t xml:space="preserve"> for instructions.</w:t>
      </w:r>
    </w:p>
    <w:p w:rsidR="00E05DFE" w:rsidRDefault="00565EEA">
      <w:pPr>
        <w:widowControl w:val="0"/>
        <w:numPr>
          <w:ilvl w:val="0"/>
          <w:numId w:val="7"/>
        </w:numPr>
        <w:spacing w:after="0" w:line="240" w:lineRule="auto"/>
        <w:ind w:hanging="360"/>
        <w:contextualSpacing/>
      </w:pPr>
      <w:r>
        <w:t xml:space="preserve">Enable Kount – Enables the Kount service to run against orders being passed into the </w:t>
      </w:r>
      <w:r>
        <w:lastRenderedPageBreak/>
        <w:t>environment.</w:t>
      </w:r>
    </w:p>
    <w:p w:rsidR="00E05DFE" w:rsidRDefault="00565EEA">
      <w:pPr>
        <w:widowControl w:val="0"/>
        <w:numPr>
          <w:ilvl w:val="0"/>
          <w:numId w:val="7"/>
        </w:numPr>
        <w:spacing w:after="0" w:line="240" w:lineRule="auto"/>
        <w:ind w:hanging="360"/>
        <w:contextualSpacing/>
      </w:pPr>
      <w:r>
        <w:t>Authorization type: Kount allows two different order workflow types as PRE- Authorization and POST-Authorization.</w:t>
      </w:r>
    </w:p>
    <w:p w:rsidR="00E05DFE" w:rsidRDefault="00565EEA">
      <w:pPr>
        <w:widowControl w:val="0"/>
        <w:numPr>
          <w:ilvl w:val="0"/>
          <w:numId w:val="7"/>
        </w:numPr>
        <w:spacing w:after="0" w:line="240" w:lineRule="auto"/>
        <w:ind w:hanging="360"/>
        <w:contextualSpacing/>
      </w:pPr>
      <w:r>
        <w:t>Mode: Test mode for Test Environment production for Production Environment</w:t>
      </w:r>
    </w:p>
    <w:p w:rsidR="00E05DFE" w:rsidRDefault="00565EEA">
      <w:pPr>
        <w:widowControl w:val="0"/>
        <w:numPr>
          <w:ilvl w:val="0"/>
          <w:numId w:val="22"/>
        </w:numPr>
        <w:spacing w:after="0" w:line="240" w:lineRule="auto"/>
        <w:ind w:hanging="360"/>
        <w:contextualSpacing/>
      </w:pPr>
      <w:r>
        <w:t>Kount uses your storefront controller cartridge, please fill this field with name of this cartridge. For example this cartridge can be named like: app_storefront_controllers or storefront_controllers e.g. You can get name in the Administration &gt; Sites &gt; Manage Sites &gt; &lt;NAME_OF_YOUR_SITE&gt; - Settings -&gt; Cartridges input</w:t>
      </w:r>
      <w:r>
        <w:br/>
      </w:r>
      <w:r>
        <w:br/>
        <w:t>Example: app_storefront_controllers.</w:t>
      </w:r>
    </w:p>
    <w:p w:rsidR="00E05DFE" w:rsidRDefault="00565EEA">
      <w:pPr>
        <w:widowControl w:val="0"/>
        <w:numPr>
          <w:ilvl w:val="0"/>
          <w:numId w:val="22"/>
        </w:numPr>
        <w:spacing w:after="0" w:line="240" w:lineRule="auto"/>
        <w:ind w:hanging="360"/>
        <w:contextualSpacing/>
      </w:pPr>
      <w:r>
        <w:t>For testing purposes you can turn on/off the below  field which is displayed in the storefront on the summary page (in checkout steps)</w:t>
      </w:r>
      <w:r>
        <w:rPr>
          <w:noProof/>
        </w:rPr>
        <w:drawing>
          <wp:inline distT="114300" distB="114300" distL="114300" distR="114300">
            <wp:extent cx="5734050" cy="50800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5734050" cy="508000"/>
                    </a:xfrm>
                    <a:prstGeom prst="rect">
                      <a:avLst/>
                    </a:prstGeom>
                    <a:ln/>
                  </pic:spPr>
                </pic:pic>
              </a:graphicData>
            </a:graphic>
          </wp:inline>
        </w:drawing>
      </w:r>
    </w:p>
    <w:p w:rsidR="00E05DFE" w:rsidRDefault="00565EEA">
      <w:pPr>
        <w:widowControl w:val="0"/>
        <w:numPr>
          <w:ilvl w:val="0"/>
          <w:numId w:val="22"/>
        </w:numPr>
        <w:spacing w:after="0" w:line="240" w:lineRule="auto"/>
        <w:ind w:hanging="360"/>
        <w:contextualSpacing/>
      </w:pPr>
      <w:r>
        <w:t>Hash Salt Key used for hashing credit card numbers</w:t>
      </w:r>
    </w:p>
    <w:p w:rsidR="00FE6F1F" w:rsidRDefault="00565EEA" w:rsidP="00FE6F1F">
      <w:pPr>
        <w:widowControl w:val="0"/>
        <w:spacing w:after="0" w:line="240" w:lineRule="auto"/>
        <w:ind w:left="720"/>
      </w:pPr>
      <w:r>
        <w:rPr>
          <w:noProof/>
        </w:rPr>
        <w:drawing>
          <wp:inline distT="114300" distB="114300" distL="114300" distR="114300">
            <wp:extent cx="5734050" cy="6350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734050" cy="635000"/>
                    </a:xfrm>
                    <a:prstGeom prst="rect">
                      <a:avLst/>
                    </a:prstGeom>
                    <a:ln/>
                  </pic:spPr>
                </pic:pic>
              </a:graphicData>
            </a:graphic>
          </wp:inline>
        </w:drawing>
      </w:r>
      <w:r>
        <w:br/>
      </w:r>
    </w:p>
    <w:p w:rsidR="00FE6F1F" w:rsidRDefault="00FE6F1F" w:rsidP="00DA17BF">
      <w:pPr>
        <w:widowControl w:val="0"/>
        <w:numPr>
          <w:ilvl w:val="0"/>
          <w:numId w:val="22"/>
        </w:numPr>
        <w:spacing w:after="0" w:line="240" w:lineRule="auto"/>
        <w:ind w:hanging="360"/>
        <w:contextualSpacing/>
      </w:pPr>
      <w:r>
        <w:rPr>
          <w:lang w:val="en-US"/>
        </w:rPr>
        <w:t>Using SFRA</w:t>
      </w:r>
      <w:r w:rsidR="00DA17BF">
        <w:rPr>
          <w:lang w:val="en-US"/>
        </w:rPr>
        <w:t>? is used to identify if the site is using Storefront Reference Architecture. Defaults to “Yes”.</w:t>
      </w:r>
    </w:p>
    <w:p w:rsidR="00DA17BF" w:rsidRDefault="00DA17BF" w:rsidP="00DA17BF">
      <w:pPr>
        <w:widowControl w:val="0"/>
        <w:spacing w:after="0" w:line="240" w:lineRule="auto"/>
        <w:ind w:left="720"/>
        <w:contextualSpacing/>
      </w:pPr>
      <w:r w:rsidRPr="00DA17BF">
        <w:rPr>
          <w:noProof/>
        </w:rPr>
        <w:drawing>
          <wp:inline distT="0" distB="0" distL="0" distR="0" wp14:anchorId="12E8F277" wp14:editId="5F0DBAC7">
            <wp:extent cx="5257800" cy="584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7800" cy="584200"/>
                    </a:xfrm>
                    <a:prstGeom prst="rect">
                      <a:avLst/>
                    </a:prstGeom>
                  </pic:spPr>
                </pic:pic>
              </a:graphicData>
            </a:graphic>
          </wp:inline>
        </w:drawing>
      </w:r>
    </w:p>
    <w:p w:rsidR="00DA17BF" w:rsidRPr="00DA17BF" w:rsidRDefault="00DA17BF" w:rsidP="00DA17BF">
      <w:pPr>
        <w:widowControl w:val="0"/>
        <w:spacing w:after="0" w:line="240" w:lineRule="auto"/>
        <w:ind w:left="720"/>
        <w:contextualSpacing/>
      </w:pPr>
    </w:p>
    <w:p w:rsidR="00DA17BF" w:rsidRPr="00DA17BF" w:rsidRDefault="00DA17BF" w:rsidP="00DA17BF">
      <w:pPr>
        <w:widowControl w:val="0"/>
        <w:numPr>
          <w:ilvl w:val="0"/>
          <w:numId w:val="22"/>
        </w:numPr>
        <w:spacing w:after="0" w:line="240" w:lineRule="auto"/>
        <w:ind w:hanging="360"/>
        <w:contextualSpacing/>
      </w:pPr>
      <w:r>
        <w:rPr>
          <w:lang w:val="en-US"/>
        </w:rPr>
        <w:t>Webhook IP Whitelist (CIDR) is used to configure a range of IP addresses that are supported for ENS messaging. Kount will provide these as a CIDR range. Any requests from outside of this whitelist will be rejected.</w:t>
      </w:r>
    </w:p>
    <w:p w:rsidR="00894F51" w:rsidRDefault="00DA17BF" w:rsidP="00894F51">
      <w:pPr>
        <w:widowControl w:val="0"/>
        <w:spacing w:after="0" w:line="240" w:lineRule="auto"/>
        <w:ind w:firstLine="720"/>
        <w:contextualSpacing/>
      </w:pPr>
      <w:r w:rsidRPr="00DA17BF">
        <w:rPr>
          <w:noProof/>
        </w:rPr>
        <w:drawing>
          <wp:inline distT="0" distB="0" distL="0" distR="0" wp14:anchorId="66ED28D3" wp14:editId="57C19AAC">
            <wp:extent cx="5219700" cy="723900"/>
            <wp:effectExtent l="0" t="0" r="0" b="0"/>
            <wp:docPr id="70" name="Picture 7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9700" cy="723900"/>
                    </a:xfrm>
                    <a:prstGeom prst="rect">
                      <a:avLst/>
                    </a:prstGeom>
                  </pic:spPr>
                </pic:pic>
              </a:graphicData>
            </a:graphic>
          </wp:inline>
        </w:drawing>
      </w:r>
    </w:p>
    <w:p w:rsidR="00894F51" w:rsidRPr="00DA17BF" w:rsidRDefault="00271F28" w:rsidP="00894F51">
      <w:pPr>
        <w:widowControl w:val="0"/>
        <w:numPr>
          <w:ilvl w:val="0"/>
          <w:numId w:val="22"/>
        </w:numPr>
        <w:spacing w:after="0" w:line="240" w:lineRule="auto"/>
        <w:ind w:hanging="360"/>
        <w:contextualSpacing/>
      </w:pPr>
      <w:r w:rsidRPr="00271F28">
        <w:rPr>
          <w:lang w:val="en-US"/>
        </w:rPr>
        <w:t>Order Max Retries is used to define the maximum number of retry attempts, for a given order, in the case that the Kount service was unaivailable when called at time of place order in checkout.</w:t>
      </w:r>
      <w:r w:rsidR="00894F51" w:rsidRPr="00CE41EB">
        <w:rPr>
          <w:noProof/>
        </w:rPr>
        <w:drawing>
          <wp:inline distT="0" distB="0" distL="0" distR="0" wp14:anchorId="5BF6E2F0" wp14:editId="296D052E">
            <wp:extent cx="5731510" cy="6623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62305"/>
                    </a:xfrm>
                    <a:prstGeom prst="rect">
                      <a:avLst/>
                    </a:prstGeom>
                  </pic:spPr>
                </pic:pic>
              </a:graphicData>
            </a:graphic>
          </wp:inline>
        </w:drawing>
      </w:r>
    </w:p>
    <w:p w:rsidR="00894F51" w:rsidRDefault="00894F51" w:rsidP="00894F51">
      <w:pPr>
        <w:widowControl w:val="0"/>
        <w:spacing w:after="0" w:line="240" w:lineRule="auto"/>
        <w:ind w:firstLine="720"/>
        <w:contextualSpacing/>
      </w:pPr>
    </w:p>
    <w:p w:rsidR="00E05DFE" w:rsidRDefault="00565EEA" w:rsidP="00894F51">
      <w:pPr>
        <w:widowControl w:val="0"/>
        <w:spacing w:after="0" w:line="240" w:lineRule="auto"/>
      </w:pPr>
      <w:r>
        <w:br/>
        <w:t xml:space="preserve"> </w:t>
      </w:r>
    </w:p>
    <w:p w:rsidR="00E05DFE" w:rsidRDefault="00565EEA">
      <w:r>
        <w:br w:type="page"/>
      </w:r>
    </w:p>
    <w:p w:rsidR="00E05DFE" w:rsidRDefault="00565EEA">
      <w:pPr>
        <w:pStyle w:val="Heading3"/>
        <w:spacing w:line="240" w:lineRule="auto"/>
      </w:pPr>
      <w:bookmarkStart w:id="32" w:name="_41mghml" w:colFirst="0" w:colLast="0"/>
      <w:bookmarkStart w:id="33" w:name="_Toc531855070"/>
      <w:bookmarkEnd w:id="32"/>
      <w:r>
        <w:lastRenderedPageBreak/>
        <w:t xml:space="preserve">Step </w:t>
      </w:r>
      <w:r w:rsidR="001B4CAF">
        <w:rPr>
          <w:lang w:val="en-US"/>
        </w:rPr>
        <w:t>3</w:t>
      </w:r>
      <w:r>
        <w:t xml:space="preserve"> - Assign Cartridge to Site</w:t>
      </w:r>
      <w:bookmarkEnd w:id="33"/>
    </w:p>
    <w:p w:rsidR="00E05DFE" w:rsidRDefault="00565EEA">
      <w:pPr>
        <w:widowControl w:val="0"/>
        <w:spacing w:after="200" w:line="240" w:lineRule="auto"/>
      </w:pPr>
      <w:r>
        <w:t>The Cartridge will need to be assigned to the Merchant’s website &amp; Business Manager.</w:t>
      </w:r>
    </w:p>
    <w:p w:rsidR="00E05DFE" w:rsidRDefault="00565EEA">
      <w:pPr>
        <w:widowControl w:val="0"/>
        <w:spacing w:after="200" w:line="240" w:lineRule="auto"/>
      </w:pPr>
      <w:r>
        <w:t xml:space="preserve">Navigate to </w:t>
      </w:r>
      <w:r>
        <w:rPr>
          <w:b/>
        </w:rPr>
        <w:t xml:space="preserve">Administration </w:t>
      </w:r>
      <w:r>
        <w:t xml:space="preserve">-&gt; </w:t>
      </w:r>
      <w:r>
        <w:rPr>
          <w:b/>
        </w:rPr>
        <w:t>Sites</w:t>
      </w:r>
      <w:r>
        <w:t xml:space="preserve"> -&gt; </w:t>
      </w:r>
      <w:r>
        <w:rPr>
          <w:b/>
        </w:rPr>
        <w:t>Manage Sites</w:t>
      </w:r>
      <w:r>
        <w:t xml:space="preserve">.  Select </w:t>
      </w:r>
      <w:r>
        <w:rPr>
          <w:b/>
        </w:rPr>
        <w:t xml:space="preserve">Kount </w:t>
      </w:r>
      <w:r>
        <w:t xml:space="preserve">off the list of Sites, then choose the </w:t>
      </w:r>
      <w:r>
        <w:rPr>
          <w:b/>
        </w:rPr>
        <w:t>Settings</w:t>
      </w:r>
      <w:r>
        <w:t xml:space="preserve"> tab.</w:t>
      </w:r>
    </w:p>
    <w:p w:rsidR="00E05DFE" w:rsidRDefault="00565EEA">
      <w:pPr>
        <w:widowControl w:val="0"/>
        <w:spacing w:after="200" w:line="240" w:lineRule="auto"/>
      </w:pPr>
      <w:r>
        <w:t xml:space="preserve">Enter the following text into the </w:t>
      </w:r>
      <w:r>
        <w:rPr>
          <w:b/>
        </w:rPr>
        <w:t>Cartridges</w:t>
      </w:r>
      <w:r>
        <w:t xml:space="preserve"> field.   </w:t>
      </w:r>
      <w:r>
        <w:rPr>
          <w:b/>
        </w:rPr>
        <w:t>int_kount_sfra:int_kount:</w:t>
      </w:r>
      <w:r>
        <w:rPr>
          <w:rFonts w:ascii="Courier New" w:eastAsia="Courier New" w:hAnsi="Courier New" w:cs="Courier New"/>
          <w:b/>
          <w:sz w:val="24"/>
          <w:szCs w:val="24"/>
        </w:rPr>
        <w:t xml:space="preserve"> </w:t>
      </w:r>
      <w:r>
        <w:t xml:space="preserve">Be sure to include the colon. Choose the </w:t>
      </w:r>
      <w:r>
        <w:rPr>
          <w:b/>
        </w:rPr>
        <w:t>Apply</w:t>
      </w:r>
      <w:r>
        <w:t xml:space="preserve"> button.</w:t>
      </w:r>
    </w:p>
    <w:p w:rsidR="00E05DFE" w:rsidRDefault="00565EEA">
      <w:pPr>
        <w:widowControl w:val="0"/>
        <w:spacing w:after="200" w:line="240" w:lineRule="auto"/>
      </w:pPr>
      <w:r>
        <w:rPr>
          <w:noProof/>
        </w:rPr>
        <w:drawing>
          <wp:inline distT="114300" distB="114300" distL="114300" distR="114300">
            <wp:extent cx="5734050" cy="1320800"/>
            <wp:effectExtent l="0" t="0" r="0" b="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5734050" cy="1320800"/>
                    </a:xfrm>
                    <a:prstGeom prst="rect">
                      <a:avLst/>
                    </a:prstGeom>
                    <a:ln/>
                  </pic:spPr>
                </pic:pic>
              </a:graphicData>
            </a:graphic>
          </wp:inline>
        </w:drawing>
      </w:r>
    </w:p>
    <w:p w:rsidR="00E05DFE" w:rsidRDefault="00E05DFE">
      <w:pPr>
        <w:widowControl w:val="0"/>
        <w:spacing w:after="200" w:line="240" w:lineRule="auto"/>
      </w:pPr>
    </w:p>
    <w:p w:rsidR="001B4CAF" w:rsidRPr="001B4CAF" w:rsidRDefault="001B4CAF" w:rsidP="001B4CAF">
      <w:pPr>
        <w:pStyle w:val="Heading3"/>
        <w:spacing w:line="240" w:lineRule="auto"/>
        <w:rPr>
          <w:lang w:val="en-US"/>
        </w:rPr>
      </w:pPr>
      <w:bookmarkStart w:id="34" w:name="_k65eyztqz6a5" w:colFirst="0" w:colLast="0"/>
      <w:bookmarkEnd w:id="34"/>
      <w:r>
        <w:t xml:space="preserve">Step </w:t>
      </w:r>
      <w:r>
        <w:rPr>
          <w:lang w:val="en-US"/>
        </w:rPr>
        <w:t>4</w:t>
      </w:r>
      <w:r>
        <w:t xml:space="preserve"> – </w:t>
      </w:r>
      <w:r>
        <w:rPr>
          <w:lang w:val="en-US"/>
        </w:rPr>
        <w:t>Setup Validation services</w:t>
      </w:r>
    </w:p>
    <w:p w:rsidR="00E05DFE" w:rsidRPr="005F4CC2" w:rsidRDefault="00565EEA">
      <w:pPr>
        <w:widowControl w:val="0"/>
        <w:numPr>
          <w:ilvl w:val="0"/>
          <w:numId w:val="8"/>
        </w:numPr>
        <w:spacing w:after="0" w:line="240" w:lineRule="auto"/>
        <w:ind w:hanging="360"/>
        <w:contextualSpacing/>
      </w:pPr>
      <w:r w:rsidRPr="005F4CC2">
        <w:rPr>
          <w:b/>
        </w:rPr>
        <w:t>If you are using address or credit card validation services</w:t>
      </w:r>
      <w:r w:rsidRPr="005F4CC2">
        <w:t>, save the response from the used service to the basket custom attributes:</w:t>
      </w:r>
      <w:r w:rsidRPr="005F4CC2">
        <w:br/>
        <w:t>- basket.custom.kount_AVST - Address Verification System Street</w:t>
      </w:r>
      <w:r w:rsidRPr="005F4CC2">
        <w:br/>
        <w:t>- basket.custom.kount_AVSZ - Address Verification System Zip Code</w:t>
      </w:r>
      <w:r w:rsidRPr="005F4CC2">
        <w:br/>
        <w:t>- basket.custom.kount_CVVR - Card Verification Value</w:t>
      </w:r>
      <w:r w:rsidRPr="005F4CC2">
        <w:br/>
        <w:t>Use the below values for the response:</w:t>
      </w:r>
      <w:r w:rsidRPr="005F4CC2">
        <w:br/>
      </w:r>
    </w:p>
    <w:tbl>
      <w:tblPr>
        <w:tblStyle w:val="a0"/>
        <w:tblW w:w="8306"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3"/>
        <w:gridCol w:w="4153"/>
      </w:tblGrid>
      <w:tr w:rsidR="00E05DFE" w:rsidRPr="005F4CC2">
        <w:tc>
          <w:tcPr>
            <w:tcW w:w="4153" w:type="dxa"/>
            <w:shd w:val="clear" w:color="auto" w:fill="auto"/>
            <w:tcMar>
              <w:top w:w="100" w:type="dxa"/>
              <w:left w:w="100" w:type="dxa"/>
              <w:bottom w:w="100" w:type="dxa"/>
              <w:right w:w="100" w:type="dxa"/>
            </w:tcMar>
          </w:tcPr>
          <w:p w:rsidR="00E05DFE" w:rsidRPr="005F4CC2" w:rsidRDefault="00565EEA">
            <w:pPr>
              <w:keepNext w:val="0"/>
              <w:widowControl w:val="0"/>
              <w:spacing w:after="0" w:line="240" w:lineRule="auto"/>
              <w:rPr>
                <w:b/>
              </w:rPr>
            </w:pPr>
            <w:r w:rsidRPr="005F4CC2">
              <w:rPr>
                <w:b/>
              </w:rPr>
              <w:t>Value</w:t>
            </w:r>
          </w:p>
        </w:tc>
        <w:tc>
          <w:tcPr>
            <w:tcW w:w="4153" w:type="dxa"/>
            <w:shd w:val="clear" w:color="auto" w:fill="auto"/>
            <w:tcMar>
              <w:top w:w="100" w:type="dxa"/>
              <w:left w:w="100" w:type="dxa"/>
              <w:bottom w:w="100" w:type="dxa"/>
              <w:right w:w="100" w:type="dxa"/>
            </w:tcMar>
          </w:tcPr>
          <w:p w:rsidR="00E05DFE" w:rsidRPr="005F4CC2" w:rsidRDefault="00565EEA">
            <w:pPr>
              <w:keepNext w:val="0"/>
              <w:widowControl w:val="0"/>
              <w:spacing w:after="0" w:line="240" w:lineRule="auto"/>
              <w:rPr>
                <w:b/>
              </w:rPr>
            </w:pPr>
            <w:r w:rsidRPr="005F4CC2">
              <w:rPr>
                <w:b/>
              </w:rPr>
              <w:t>Description</w:t>
            </w:r>
          </w:p>
        </w:tc>
      </w:tr>
      <w:tr w:rsidR="00E05DFE" w:rsidRPr="005F4CC2">
        <w:tc>
          <w:tcPr>
            <w:tcW w:w="4153" w:type="dxa"/>
            <w:shd w:val="clear" w:color="auto" w:fill="auto"/>
            <w:tcMar>
              <w:top w:w="100" w:type="dxa"/>
              <w:left w:w="100" w:type="dxa"/>
              <w:bottom w:w="100" w:type="dxa"/>
              <w:right w:w="100" w:type="dxa"/>
            </w:tcMar>
          </w:tcPr>
          <w:p w:rsidR="00E05DFE" w:rsidRPr="005F4CC2" w:rsidRDefault="00565EEA">
            <w:pPr>
              <w:keepNext w:val="0"/>
              <w:widowControl w:val="0"/>
              <w:spacing w:after="0" w:line="240" w:lineRule="auto"/>
            </w:pPr>
            <w:r w:rsidRPr="005F4CC2">
              <w:t>X</w:t>
            </w:r>
          </w:p>
        </w:tc>
        <w:tc>
          <w:tcPr>
            <w:tcW w:w="4153" w:type="dxa"/>
            <w:shd w:val="clear" w:color="auto" w:fill="auto"/>
            <w:tcMar>
              <w:top w:w="100" w:type="dxa"/>
              <w:left w:w="100" w:type="dxa"/>
              <w:bottom w:w="100" w:type="dxa"/>
              <w:right w:w="100" w:type="dxa"/>
            </w:tcMar>
          </w:tcPr>
          <w:p w:rsidR="00E05DFE" w:rsidRPr="005F4CC2" w:rsidRDefault="00565EEA">
            <w:pPr>
              <w:keepNext w:val="0"/>
              <w:widowControl w:val="0"/>
              <w:spacing w:after="0" w:line="240" w:lineRule="auto"/>
            </w:pPr>
            <w:r w:rsidRPr="005F4CC2">
              <w:t>Unsupported</w:t>
            </w:r>
          </w:p>
        </w:tc>
      </w:tr>
      <w:tr w:rsidR="00E05DFE" w:rsidRPr="005F4CC2">
        <w:tc>
          <w:tcPr>
            <w:tcW w:w="4153" w:type="dxa"/>
            <w:shd w:val="clear" w:color="auto" w:fill="auto"/>
            <w:tcMar>
              <w:top w:w="100" w:type="dxa"/>
              <w:left w:w="100" w:type="dxa"/>
              <w:bottom w:w="100" w:type="dxa"/>
              <w:right w:w="100" w:type="dxa"/>
            </w:tcMar>
          </w:tcPr>
          <w:p w:rsidR="00E05DFE" w:rsidRPr="005F4CC2" w:rsidRDefault="00565EEA">
            <w:pPr>
              <w:keepNext w:val="0"/>
              <w:widowControl w:val="0"/>
              <w:spacing w:after="0" w:line="240" w:lineRule="auto"/>
            </w:pPr>
            <w:r w:rsidRPr="005F4CC2">
              <w:t>M</w:t>
            </w:r>
          </w:p>
        </w:tc>
        <w:tc>
          <w:tcPr>
            <w:tcW w:w="4153" w:type="dxa"/>
            <w:shd w:val="clear" w:color="auto" w:fill="auto"/>
            <w:tcMar>
              <w:top w:w="100" w:type="dxa"/>
              <w:left w:w="100" w:type="dxa"/>
              <w:bottom w:w="100" w:type="dxa"/>
              <w:right w:w="100" w:type="dxa"/>
            </w:tcMar>
          </w:tcPr>
          <w:p w:rsidR="00E05DFE" w:rsidRPr="005F4CC2" w:rsidRDefault="00565EEA">
            <w:pPr>
              <w:keepNext w:val="0"/>
              <w:widowControl w:val="0"/>
              <w:spacing w:after="0" w:line="240" w:lineRule="auto"/>
            </w:pPr>
            <w:r w:rsidRPr="005F4CC2">
              <w:t>Match</w:t>
            </w:r>
          </w:p>
        </w:tc>
      </w:tr>
      <w:tr w:rsidR="00E05DFE" w:rsidRPr="005F4CC2">
        <w:tc>
          <w:tcPr>
            <w:tcW w:w="4153" w:type="dxa"/>
            <w:shd w:val="clear" w:color="auto" w:fill="auto"/>
            <w:tcMar>
              <w:top w:w="100" w:type="dxa"/>
              <w:left w:w="100" w:type="dxa"/>
              <w:bottom w:w="100" w:type="dxa"/>
              <w:right w:w="100" w:type="dxa"/>
            </w:tcMar>
          </w:tcPr>
          <w:p w:rsidR="00E05DFE" w:rsidRPr="005F4CC2" w:rsidRDefault="00565EEA">
            <w:pPr>
              <w:keepNext w:val="0"/>
              <w:widowControl w:val="0"/>
              <w:spacing w:after="0" w:line="240" w:lineRule="auto"/>
            </w:pPr>
            <w:r w:rsidRPr="005F4CC2">
              <w:t>N</w:t>
            </w:r>
          </w:p>
        </w:tc>
        <w:tc>
          <w:tcPr>
            <w:tcW w:w="4153" w:type="dxa"/>
            <w:shd w:val="clear" w:color="auto" w:fill="auto"/>
            <w:tcMar>
              <w:top w:w="100" w:type="dxa"/>
              <w:left w:w="100" w:type="dxa"/>
              <w:bottom w:w="100" w:type="dxa"/>
              <w:right w:w="100" w:type="dxa"/>
            </w:tcMar>
          </w:tcPr>
          <w:p w:rsidR="00E05DFE" w:rsidRPr="005F4CC2" w:rsidRDefault="00565EEA">
            <w:pPr>
              <w:keepNext w:val="0"/>
              <w:widowControl w:val="0"/>
              <w:spacing w:after="0" w:line="240" w:lineRule="auto"/>
            </w:pPr>
            <w:r w:rsidRPr="005F4CC2">
              <w:t>Not a Match</w:t>
            </w:r>
          </w:p>
        </w:tc>
      </w:tr>
    </w:tbl>
    <w:p w:rsidR="00E05DFE" w:rsidRPr="005F4CC2" w:rsidRDefault="00E05DFE">
      <w:pPr>
        <w:widowControl w:val="0"/>
        <w:spacing w:after="0" w:line="240" w:lineRule="auto"/>
        <w:ind w:left="720"/>
      </w:pPr>
    </w:p>
    <w:p w:rsidR="00E05DFE" w:rsidRPr="005F4CC2" w:rsidRDefault="00565EEA">
      <w:pPr>
        <w:widowControl w:val="0"/>
        <w:spacing w:after="0" w:line="240" w:lineRule="auto"/>
        <w:ind w:left="720"/>
      </w:pPr>
      <w:r w:rsidRPr="005F4CC2">
        <w:rPr>
          <w:b/>
        </w:rPr>
        <w:t>For testing purposes</w:t>
      </w:r>
      <w:r w:rsidRPr="005F4CC2">
        <w:t xml:space="preserve"> only, there is a modified template: int_kount_sfra/cartridge/templates/default/checkout/checkout.isml, with line:</w:t>
      </w:r>
      <w:r w:rsidRPr="005F4CC2">
        <w:br/>
      </w:r>
      <w:r w:rsidRPr="005F4CC2">
        <w:rPr>
          <w:rFonts w:ascii="Consolas" w:eastAsia="Consolas" w:hAnsi="Consolas" w:cs="Consolas"/>
        </w:rPr>
        <w:t>&lt;isinclude url="${URLUtils.url('K-ExampleVerification')}"/&gt;</w:t>
      </w:r>
    </w:p>
    <w:p w:rsidR="00E05DFE" w:rsidRPr="005F4CC2" w:rsidRDefault="00565EEA">
      <w:pPr>
        <w:widowControl w:val="0"/>
        <w:spacing w:after="0" w:line="240" w:lineRule="auto"/>
      </w:pPr>
      <w:r w:rsidRPr="005F4CC2">
        <w:rPr>
          <w:noProof/>
        </w:rPr>
        <w:drawing>
          <wp:inline distT="114300" distB="114300" distL="114300" distR="114300">
            <wp:extent cx="5734050" cy="1841500"/>
            <wp:effectExtent l="0" t="0" r="0" b="0"/>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5734050" cy="1841500"/>
                    </a:xfrm>
                    <a:prstGeom prst="rect">
                      <a:avLst/>
                    </a:prstGeom>
                    <a:ln/>
                  </pic:spPr>
                </pic:pic>
              </a:graphicData>
            </a:graphic>
          </wp:inline>
        </w:drawing>
      </w:r>
    </w:p>
    <w:p w:rsidR="00E05DFE" w:rsidRPr="005F4CC2" w:rsidRDefault="00565EEA">
      <w:pPr>
        <w:widowControl w:val="0"/>
        <w:numPr>
          <w:ilvl w:val="0"/>
          <w:numId w:val="8"/>
        </w:numPr>
        <w:spacing w:after="0" w:line="240" w:lineRule="auto"/>
        <w:ind w:hanging="360"/>
        <w:contextualSpacing/>
      </w:pPr>
      <w:r w:rsidRPr="005F4CC2">
        <w:t>For the same test purposes, the client javaScript file is also updated:</w:t>
      </w:r>
      <w:r w:rsidRPr="005F4CC2">
        <w:br/>
        <w:t>int_kount_sfra/cartridge/client/default/js/checkout/checkout.js</w:t>
      </w:r>
      <w:r w:rsidRPr="005F4CC2">
        <w:br/>
        <w:t xml:space="preserve">In section </w:t>
      </w:r>
      <w:r w:rsidRPr="005F4CC2">
        <w:rPr>
          <w:i/>
        </w:rPr>
        <w:t>stage === 'placeOrder'</w:t>
      </w:r>
      <w:r w:rsidRPr="005F4CC2">
        <w:t xml:space="preserve"> are added lines:</w:t>
      </w:r>
      <w:r w:rsidRPr="005F4CC2">
        <w:br/>
        <w:t>var kountExampleVerification = $('.kount-selector').serialize();</w:t>
      </w:r>
      <w:r w:rsidRPr="005F4CC2">
        <w:br/>
        <w:t>data: kountExampleVerification,</w:t>
      </w:r>
    </w:p>
    <w:p w:rsidR="00E05DFE" w:rsidRPr="005F4CC2" w:rsidRDefault="00565EEA">
      <w:pPr>
        <w:widowControl w:val="0"/>
        <w:spacing w:after="0" w:line="240" w:lineRule="auto"/>
        <w:ind w:left="720"/>
      </w:pPr>
      <w:r w:rsidRPr="005F4CC2">
        <w:t>as it is displayed in the screenshot below:</w:t>
      </w:r>
    </w:p>
    <w:p w:rsidR="00E05DFE" w:rsidRPr="005F4CC2" w:rsidRDefault="00565EEA">
      <w:pPr>
        <w:widowControl w:val="0"/>
        <w:spacing w:after="0" w:line="240" w:lineRule="auto"/>
      </w:pPr>
      <w:r w:rsidRPr="005F4CC2">
        <w:rPr>
          <w:noProof/>
        </w:rPr>
        <w:drawing>
          <wp:inline distT="114300" distB="114300" distL="114300" distR="114300">
            <wp:extent cx="5734050" cy="44577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734050" cy="4457700"/>
                    </a:xfrm>
                    <a:prstGeom prst="rect">
                      <a:avLst/>
                    </a:prstGeom>
                    <a:ln/>
                  </pic:spPr>
                </pic:pic>
              </a:graphicData>
            </a:graphic>
          </wp:inline>
        </w:drawing>
      </w:r>
    </w:p>
    <w:p w:rsidR="00E05DFE" w:rsidRPr="005F4CC2" w:rsidRDefault="00E05DFE">
      <w:pPr>
        <w:widowControl w:val="0"/>
        <w:spacing w:after="0" w:line="240" w:lineRule="auto"/>
      </w:pPr>
    </w:p>
    <w:p w:rsidR="00E05DFE" w:rsidRPr="005F4CC2" w:rsidRDefault="00565EEA">
      <w:pPr>
        <w:widowControl w:val="0"/>
        <w:numPr>
          <w:ilvl w:val="0"/>
          <w:numId w:val="8"/>
        </w:numPr>
        <w:spacing w:after="0" w:line="240" w:lineRule="auto"/>
        <w:ind w:hanging="360"/>
        <w:contextualSpacing/>
      </w:pPr>
      <w:r w:rsidRPr="005F4CC2">
        <w:t>The display of test fields on the storefront can be turned on/off in site preferences.</w:t>
      </w:r>
    </w:p>
    <w:p w:rsidR="00E05DFE" w:rsidRPr="005F4CC2" w:rsidRDefault="00E05DFE">
      <w:pPr>
        <w:widowControl w:val="0"/>
        <w:spacing w:after="0" w:line="240" w:lineRule="auto"/>
      </w:pPr>
    </w:p>
    <w:p w:rsidR="00E05DFE" w:rsidRPr="005F4CC2" w:rsidRDefault="00E05DFE"/>
    <w:p w:rsidR="00E05DFE" w:rsidRPr="005F4CC2" w:rsidRDefault="00565EEA">
      <w:pPr>
        <w:pStyle w:val="Heading3"/>
        <w:spacing w:line="240" w:lineRule="auto"/>
      </w:pPr>
      <w:bookmarkStart w:id="35" w:name="_35rw8zz6tamc" w:colFirst="0" w:colLast="0"/>
      <w:bookmarkStart w:id="36" w:name="_Toc531855072"/>
      <w:bookmarkEnd w:id="35"/>
      <w:r w:rsidRPr="005F4CC2">
        <w:rPr>
          <w:color w:val="000000"/>
        </w:rPr>
        <w:t>Step 6 - The SFRA version does not need Storefront modifications. The following upgrades are described in case of conflict with other cartridges.</w:t>
      </w:r>
      <w:bookmarkEnd w:id="36"/>
    </w:p>
    <w:p w:rsidR="00E05DFE" w:rsidRPr="005F4CC2" w:rsidRDefault="00E05DFE">
      <w:pPr>
        <w:widowControl w:val="0"/>
        <w:spacing w:after="0" w:line="240" w:lineRule="auto"/>
        <w:jc w:val="both"/>
      </w:pPr>
    </w:p>
    <w:p w:rsidR="00E05DFE" w:rsidRPr="005F4CC2" w:rsidRDefault="00565EEA">
      <w:pPr>
        <w:widowControl w:val="0"/>
        <w:numPr>
          <w:ilvl w:val="0"/>
          <w:numId w:val="8"/>
        </w:numPr>
        <w:spacing w:after="0" w:line="240" w:lineRule="auto"/>
        <w:ind w:hanging="360"/>
        <w:contextualSpacing/>
      </w:pPr>
      <w:r w:rsidRPr="005F4CC2">
        <w:t>In the template checkout/billing/paymentOptions.isml the below  line was added:</w:t>
      </w:r>
    </w:p>
    <w:p w:rsidR="00E05DFE" w:rsidRPr="005F4CC2" w:rsidRDefault="00565EEA">
      <w:pPr>
        <w:widowControl w:val="0"/>
        <w:spacing w:after="0" w:line="240" w:lineRule="auto"/>
        <w:ind w:left="720"/>
      </w:pPr>
      <w:r w:rsidRPr="005F4CC2">
        <w:lastRenderedPageBreak/>
        <w:t>&lt;isinclude url="${URLUtils.url('K-DataCollector')}"/&gt;</w:t>
      </w:r>
      <w:r w:rsidRPr="005F4CC2">
        <w:br/>
        <w:t>as it is displayed in the screenshot below</w:t>
      </w:r>
      <w:r w:rsidRPr="005F4CC2">
        <w:rPr>
          <w:noProof/>
        </w:rPr>
        <w:drawing>
          <wp:inline distT="114300" distB="114300" distL="114300" distR="114300">
            <wp:extent cx="5734050" cy="889000"/>
            <wp:effectExtent l="0" t="0" r="0" b="0"/>
            <wp:docPr id="5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8"/>
                    <a:srcRect/>
                    <a:stretch>
                      <a:fillRect/>
                    </a:stretch>
                  </pic:blipFill>
                  <pic:spPr>
                    <a:xfrm>
                      <a:off x="0" y="0"/>
                      <a:ext cx="5734050" cy="889000"/>
                    </a:xfrm>
                    <a:prstGeom prst="rect">
                      <a:avLst/>
                    </a:prstGeom>
                    <a:ln/>
                  </pic:spPr>
                </pic:pic>
              </a:graphicData>
            </a:graphic>
          </wp:inline>
        </w:drawing>
      </w:r>
    </w:p>
    <w:p w:rsidR="00E05DFE" w:rsidRPr="005F4CC2" w:rsidRDefault="00565EEA">
      <w:pPr>
        <w:widowControl w:val="0"/>
        <w:numPr>
          <w:ilvl w:val="0"/>
          <w:numId w:val="8"/>
        </w:numPr>
        <w:spacing w:after="0" w:line="240" w:lineRule="auto"/>
        <w:ind w:hanging="360"/>
        <w:contextualSpacing/>
        <w:rPr>
          <w:color w:val="000000"/>
        </w:rPr>
      </w:pPr>
      <w:r w:rsidRPr="005F4CC2">
        <w:t>In the controller, controllers/CheckoutServices.js the following library was added:</w:t>
      </w:r>
      <w:r w:rsidRPr="005F4CC2">
        <w:br/>
        <w:t>var KHash = require('int_kount/cartridge/scripts/kount/KHash');</w:t>
      </w:r>
    </w:p>
    <w:p w:rsidR="00E05DFE" w:rsidRPr="005F4CC2" w:rsidRDefault="00565EEA">
      <w:pPr>
        <w:widowControl w:val="0"/>
        <w:spacing w:after="0" w:line="240" w:lineRule="auto"/>
        <w:ind w:left="720"/>
        <w:rPr>
          <w:rFonts w:ascii="Consolas" w:eastAsia="Consolas" w:hAnsi="Consolas" w:cs="Consolas"/>
        </w:rPr>
      </w:pPr>
      <w:r w:rsidRPr="005F4CC2">
        <w:rPr>
          <w:rFonts w:ascii="Consolas" w:eastAsia="Consolas" w:hAnsi="Consolas" w:cs="Consolas"/>
        </w:rPr>
        <w:br/>
      </w:r>
      <w:r w:rsidRPr="005F4CC2">
        <w:rPr>
          <w:rFonts w:ascii="Consolas" w:eastAsia="Consolas" w:hAnsi="Consolas" w:cs="Consolas"/>
          <w:noProof/>
        </w:rPr>
        <w:drawing>
          <wp:inline distT="114300" distB="114300" distL="114300" distR="114300">
            <wp:extent cx="5495925" cy="1266825"/>
            <wp:effectExtent l="0" t="0" r="0" b="0"/>
            <wp:docPr id="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9"/>
                    <a:srcRect/>
                    <a:stretch>
                      <a:fillRect/>
                    </a:stretch>
                  </pic:blipFill>
                  <pic:spPr>
                    <a:xfrm>
                      <a:off x="0" y="0"/>
                      <a:ext cx="5495925" cy="1266825"/>
                    </a:xfrm>
                    <a:prstGeom prst="rect">
                      <a:avLst/>
                    </a:prstGeom>
                    <a:ln/>
                  </pic:spPr>
                </pic:pic>
              </a:graphicData>
            </a:graphic>
          </wp:inline>
        </w:drawing>
      </w:r>
    </w:p>
    <w:p w:rsidR="00E05DFE" w:rsidRPr="005F4CC2" w:rsidRDefault="00565EEA">
      <w:pPr>
        <w:widowControl w:val="0"/>
        <w:numPr>
          <w:ilvl w:val="0"/>
          <w:numId w:val="8"/>
        </w:numPr>
        <w:spacing w:after="0" w:line="240" w:lineRule="auto"/>
        <w:ind w:hanging="360"/>
        <w:contextualSpacing/>
      </w:pPr>
      <w:r w:rsidRPr="005F4CC2">
        <w:t>In the same file, in the SubmitPayment handler the following lines were added:</w:t>
      </w:r>
      <w:r w:rsidRPr="005F4CC2">
        <w:br/>
        <w:t>Transaction.wrap(function() {</w:t>
      </w:r>
    </w:p>
    <w:p w:rsidR="00E05DFE" w:rsidRPr="005F4CC2" w:rsidRDefault="00565EEA">
      <w:pPr>
        <w:widowControl w:val="0"/>
        <w:spacing w:after="0" w:line="240" w:lineRule="auto"/>
        <w:ind w:left="720"/>
      </w:pPr>
      <w:r w:rsidRPr="005F4CC2">
        <w:t xml:space="preserve">    currentBasket.custom.kount_KHash = paymentInstrument.raw.custom.kount_KHash || null;</w:t>
      </w:r>
    </w:p>
    <w:p w:rsidR="00E05DFE" w:rsidRPr="005F4CC2" w:rsidRDefault="00565EEA">
      <w:pPr>
        <w:widowControl w:val="0"/>
        <w:spacing w:after="0" w:line="240" w:lineRule="auto"/>
        <w:ind w:left="720"/>
      </w:pPr>
      <w:r w:rsidRPr="005F4CC2">
        <w:t>});</w:t>
      </w:r>
    </w:p>
    <w:p w:rsidR="00E05DFE" w:rsidRPr="005F4CC2" w:rsidRDefault="00565EEA">
      <w:pPr>
        <w:widowControl w:val="0"/>
        <w:spacing w:after="0" w:line="240" w:lineRule="auto"/>
        <w:ind w:left="720"/>
        <w:rPr>
          <w:rFonts w:ascii="Consolas" w:eastAsia="Consolas" w:hAnsi="Consolas" w:cs="Consolas"/>
        </w:rPr>
      </w:pPr>
      <w:r w:rsidRPr="005F4CC2">
        <w:br/>
        <w:t>and</w:t>
      </w:r>
      <w:r w:rsidRPr="005F4CC2">
        <w:br/>
      </w:r>
      <w:r w:rsidRPr="005F4CC2">
        <w:br/>
        <w:t>var RISresult = Kount.preRiskCall(currentBasket, null, true);</w:t>
      </w:r>
      <w:r w:rsidRPr="005F4CC2">
        <w:br/>
        <w:t>if (RISresult &amp;&amp; RISresult.KountOrderStatus == 'DECLINED') {</w:t>
      </w:r>
      <w:r w:rsidRPr="005F4CC2">
        <w:br/>
        <w:t xml:space="preserve">    result = {</w:t>
      </w:r>
      <w:r w:rsidRPr="005F4CC2">
        <w:br/>
        <w:t xml:space="preserve">        error: true,</w:t>
      </w:r>
      <w:r w:rsidRPr="005F4CC2">
        <w:br/>
        <w:t xml:space="preserve">        fieldErrors: [],</w:t>
      </w:r>
      <w:r w:rsidRPr="005F4CC2">
        <w:br/>
        <w:t xml:space="preserve">        serverErrors: [Resource.msg('kount.DECLINED', 'kount', null)]</w:t>
      </w:r>
      <w:r w:rsidRPr="005F4CC2">
        <w:br/>
      </w:r>
      <w:r w:rsidRPr="005F4CC2">
        <w:rPr>
          <w:rFonts w:ascii="Consolas" w:eastAsia="Consolas" w:hAnsi="Consolas" w:cs="Consolas"/>
        </w:rPr>
        <w:t xml:space="preserve">    };</w:t>
      </w:r>
      <w:r w:rsidRPr="005F4CC2">
        <w:rPr>
          <w:rFonts w:ascii="Consolas" w:eastAsia="Consolas" w:hAnsi="Consolas" w:cs="Consolas"/>
        </w:rPr>
        <w:br/>
        <w:t>}</w:t>
      </w:r>
    </w:p>
    <w:p w:rsidR="00E05DFE" w:rsidRPr="005F4CC2" w:rsidRDefault="00565EEA">
      <w:pPr>
        <w:widowControl w:val="0"/>
        <w:spacing w:after="0" w:line="240" w:lineRule="auto"/>
        <w:rPr>
          <w:rFonts w:ascii="Consolas" w:eastAsia="Consolas" w:hAnsi="Consolas" w:cs="Consolas"/>
        </w:rPr>
      </w:pPr>
      <w:r w:rsidRPr="005F4CC2">
        <w:rPr>
          <w:rFonts w:ascii="Consolas" w:eastAsia="Consolas" w:hAnsi="Consolas" w:cs="Consolas"/>
          <w:noProof/>
        </w:rPr>
        <w:drawing>
          <wp:inline distT="114300" distB="114300" distL="114300" distR="114300">
            <wp:extent cx="5734050" cy="38608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734050" cy="3860800"/>
                    </a:xfrm>
                    <a:prstGeom prst="rect">
                      <a:avLst/>
                    </a:prstGeom>
                    <a:ln/>
                  </pic:spPr>
                </pic:pic>
              </a:graphicData>
            </a:graphic>
          </wp:inline>
        </w:drawing>
      </w:r>
    </w:p>
    <w:p w:rsidR="00E05DFE" w:rsidRPr="005F4CC2" w:rsidRDefault="00565EEA">
      <w:pPr>
        <w:widowControl w:val="0"/>
        <w:numPr>
          <w:ilvl w:val="0"/>
          <w:numId w:val="8"/>
        </w:numPr>
        <w:spacing w:after="0" w:line="240" w:lineRule="auto"/>
        <w:ind w:hanging="360"/>
        <w:contextualSpacing/>
      </w:pPr>
      <w:r w:rsidRPr="005F4CC2">
        <w:lastRenderedPageBreak/>
        <w:t>In the same file in the PlaceOrder handler, the below line:</w:t>
      </w:r>
      <w:r w:rsidRPr="005F4CC2">
        <w:br/>
      </w:r>
      <w:r w:rsidRPr="005F4CC2">
        <w:rPr>
          <w:rFonts w:ascii="Consolas" w:eastAsia="Consolas" w:hAnsi="Consolas" w:cs="Consolas"/>
        </w:rPr>
        <w:t>var handlePaymentResult = COHelpers.handlePayments(order, order.orderNo);</w:t>
      </w:r>
      <w:r w:rsidRPr="005F4CC2">
        <w:rPr>
          <w:rFonts w:ascii="Consolas" w:eastAsia="Consolas" w:hAnsi="Consolas" w:cs="Consolas"/>
        </w:rPr>
        <w:br/>
      </w:r>
      <w:r w:rsidRPr="005F4CC2">
        <w:rPr>
          <w:rFonts w:ascii="Consolas" w:eastAsia="Consolas" w:hAnsi="Consolas" w:cs="Consolas"/>
        </w:rPr>
        <w:br/>
      </w:r>
      <w:r w:rsidRPr="005F4CC2">
        <w:rPr>
          <w:b/>
        </w:rPr>
        <w:t>was changed to:</w:t>
      </w:r>
      <w:r w:rsidRPr="005F4CC2">
        <w:br/>
      </w:r>
      <w:r w:rsidRPr="005F4CC2">
        <w:br/>
      </w:r>
      <w:r w:rsidRPr="005F4CC2">
        <w:rPr>
          <w:rFonts w:ascii="Consolas" w:eastAsia="Consolas" w:hAnsi="Consolas" w:cs="Consolas"/>
        </w:rPr>
        <w:t>var handlePaymentResult = Kount.postRiskCall(COHelpers.handlePayments, order, true);</w:t>
      </w:r>
      <w:r w:rsidRPr="005F4CC2">
        <w:br/>
      </w:r>
      <w:r w:rsidRPr="005F4CC2">
        <w:br/>
        <w:t>From</w:t>
      </w:r>
    </w:p>
    <w:p w:rsidR="00E05DFE" w:rsidRPr="005F4CC2" w:rsidRDefault="00565EEA">
      <w:pPr>
        <w:widowControl w:val="0"/>
        <w:spacing w:after="0" w:line="240" w:lineRule="auto"/>
        <w:rPr>
          <w:rFonts w:ascii="Consolas" w:eastAsia="Consolas" w:hAnsi="Consolas" w:cs="Consolas"/>
        </w:rPr>
      </w:pPr>
      <w:r w:rsidRPr="005F4CC2">
        <w:rPr>
          <w:noProof/>
        </w:rPr>
        <w:drawing>
          <wp:inline distT="114300" distB="114300" distL="114300" distR="114300">
            <wp:extent cx="5734050" cy="14859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5734050" cy="1485900"/>
                    </a:xfrm>
                    <a:prstGeom prst="rect">
                      <a:avLst/>
                    </a:prstGeom>
                    <a:ln/>
                  </pic:spPr>
                </pic:pic>
              </a:graphicData>
            </a:graphic>
          </wp:inline>
        </w:drawing>
      </w:r>
    </w:p>
    <w:p w:rsidR="00E05DFE" w:rsidRPr="005F4CC2" w:rsidRDefault="00565EEA">
      <w:r w:rsidRPr="005F4CC2">
        <w:tab/>
        <w:t>to</w:t>
      </w:r>
    </w:p>
    <w:p w:rsidR="00E05DFE" w:rsidRPr="005F4CC2" w:rsidRDefault="00565EEA">
      <w:r w:rsidRPr="005F4CC2">
        <w:rPr>
          <w:noProof/>
        </w:rPr>
        <w:drawing>
          <wp:inline distT="114300" distB="114300" distL="114300" distR="114300">
            <wp:extent cx="5734050" cy="13843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5734050" cy="1384300"/>
                    </a:xfrm>
                    <a:prstGeom prst="rect">
                      <a:avLst/>
                    </a:prstGeom>
                    <a:ln/>
                  </pic:spPr>
                </pic:pic>
              </a:graphicData>
            </a:graphic>
          </wp:inline>
        </w:drawing>
      </w:r>
    </w:p>
    <w:p w:rsidR="00E05DFE" w:rsidRPr="005F4CC2" w:rsidRDefault="00565EEA">
      <w:pPr>
        <w:widowControl w:val="0"/>
        <w:numPr>
          <w:ilvl w:val="0"/>
          <w:numId w:val="27"/>
        </w:numPr>
        <w:spacing w:after="0" w:line="240" w:lineRule="auto"/>
        <w:contextualSpacing/>
      </w:pPr>
      <w:r w:rsidRPr="005F4CC2">
        <w:t>In the same file in the PlaceOrder handler, the below line</w:t>
      </w:r>
      <w:r w:rsidRPr="005F4CC2">
        <w:br/>
      </w:r>
      <w:r w:rsidRPr="005F4CC2">
        <w:rPr>
          <w:rFonts w:ascii="Consolas" w:eastAsia="Consolas" w:hAnsi="Consolas" w:cs="Consolas"/>
        </w:rPr>
        <w:t>COHelpers.sendConfirmationEmail(order, req.locale.id);</w:t>
      </w:r>
      <w:r w:rsidRPr="005F4CC2">
        <w:br/>
      </w:r>
    </w:p>
    <w:p w:rsidR="00E05DFE" w:rsidRPr="005F4CC2" w:rsidRDefault="00565EEA">
      <w:pPr>
        <w:widowControl w:val="0"/>
        <w:spacing w:after="0" w:line="240" w:lineRule="auto"/>
        <w:ind w:left="720"/>
        <w:rPr>
          <w:rFonts w:ascii="Consolas" w:eastAsia="Consolas" w:hAnsi="Consolas" w:cs="Consolas"/>
        </w:rPr>
      </w:pPr>
      <w:r w:rsidRPr="005F4CC2">
        <w:rPr>
          <w:b/>
        </w:rPr>
        <w:t>was changed to:</w:t>
      </w:r>
      <w:r w:rsidRPr="005F4CC2">
        <w:br/>
      </w:r>
      <w:r w:rsidRPr="005F4CC2">
        <w:br/>
      </w:r>
      <w:r w:rsidRPr="005F4CC2">
        <w:rPr>
          <w:rFonts w:ascii="Consolas" w:eastAsia="Consolas" w:hAnsi="Consolas" w:cs="Consolas"/>
        </w:rPr>
        <w:t>if(!Kount.isKountEnabled() || handlePaymentResult &amp;&amp; handlePaymentResult.KountOrderStatus == "APPROVED") {</w:t>
      </w:r>
    </w:p>
    <w:p w:rsidR="00E05DFE" w:rsidRPr="005F4CC2" w:rsidRDefault="00565EEA">
      <w:pPr>
        <w:widowControl w:val="0"/>
        <w:spacing w:after="0" w:line="240" w:lineRule="auto"/>
        <w:ind w:left="720"/>
        <w:rPr>
          <w:rFonts w:ascii="Consolas" w:eastAsia="Consolas" w:hAnsi="Consolas" w:cs="Consolas"/>
        </w:rPr>
      </w:pPr>
      <w:r w:rsidRPr="005F4CC2">
        <w:rPr>
          <w:rFonts w:ascii="Consolas" w:eastAsia="Consolas" w:hAnsi="Consolas" w:cs="Consolas"/>
        </w:rPr>
        <w:t xml:space="preserve">    COHelpers.sendConfirmationEmail(order, req.locale.id);</w:t>
      </w:r>
    </w:p>
    <w:p w:rsidR="00E05DFE" w:rsidRPr="005F4CC2" w:rsidRDefault="00565EEA">
      <w:pPr>
        <w:widowControl w:val="0"/>
        <w:spacing w:after="0" w:line="240" w:lineRule="auto"/>
        <w:ind w:left="720"/>
        <w:rPr>
          <w:rFonts w:ascii="Consolas" w:eastAsia="Consolas" w:hAnsi="Consolas" w:cs="Consolas"/>
        </w:rPr>
      </w:pPr>
      <w:r w:rsidRPr="005F4CC2">
        <w:rPr>
          <w:rFonts w:ascii="Consolas" w:eastAsia="Consolas" w:hAnsi="Consolas" w:cs="Consolas"/>
        </w:rPr>
        <w:t>}</w:t>
      </w:r>
    </w:p>
    <w:p w:rsidR="00E05DFE" w:rsidRPr="005F4CC2" w:rsidRDefault="00565EEA">
      <w:pPr>
        <w:widowControl w:val="0"/>
        <w:spacing w:after="0" w:line="240" w:lineRule="auto"/>
      </w:pPr>
      <w:r w:rsidRPr="005F4CC2">
        <w:rPr>
          <w:noProof/>
        </w:rPr>
        <w:drawing>
          <wp:inline distT="114300" distB="114300" distL="114300" distR="114300">
            <wp:extent cx="5734050" cy="18034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5734050" cy="1803400"/>
                    </a:xfrm>
                    <a:prstGeom prst="rect">
                      <a:avLst/>
                    </a:prstGeom>
                    <a:ln/>
                  </pic:spPr>
                </pic:pic>
              </a:graphicData>
            </a:graphic>
          </wp:inline>
        </w:drawing>
      </w:r>
      <w:r w:rsidRPr="005F4CC2">
        <w:br/>
      </w:r>
    </w:p>
    <w:p w:rsidR="00E05DFE" w:rsidRPr="005F4CC2" w:rsidRDefault="00565EEA">
      <w:pPr>
        <w:numPr>
          <w:ilvl w:val="0"/>
          <w:numId w:val="27"/>
        </w:numPr>
        <w:contextualSpacing/>
      </w:pPr>
      <w:r w:rsidRPr="005F4CC2">
        <w:t>In the controller controllers/PaymentInstruments.js the below line was added:</w:t>
      </w:r>
      <w:r w:rsidRPr="005F4CC2">
        <w:br/>
      </w:r>
      <w:r w:rsidRPr="005F4CC2">
        <w:rPr>
          <w:rFonts w:ascii="Consolas" w:eastAsia="Consolas" w:hAnsi="Consolas" w:cs="Consolas"/>
        </w:rPr>
        <w:t>paymentInstrument.custom.kount_KHash = KHash.hashPaymentToken(formInfo.cardNumber);</w:t>
      </w:r>
    </w:p>
    <w:p w:rsidR="00E05DFE" w:rsidRPr="005F4CC2" w:rsidRDefault="00565EEA" w:rsidP="001B4CAF">
      <w:r w:rsidRPr="005F4CC2">
        <w:rPr>
          <w:noProof/>
        </w:rPr>
        <w:lastRenderedPageBreak/>
        <w:drawing>
          <wp:inline distT="114300" distB="114300" distL="114300" distR="114300">
            <wp:extent cx="5734050" cy="2044700"/>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4"/>
                    <a:srcRect/>
                    <a:stretch>
                      <a:fillRect/>
                    </a:stretch>
                  </pic:blipFill>
                  <pic:spPr>
                    <a:xfrm>
                      <a:off x="0" y="0"/>
                      <a:ext cx="5734050" cy="2044700"/>
                    </a:xfrm>
                    <a:prstGeom prst="rect">
                      <a:avLst/>
                    </a:prstGeom>
                    <a:ln/>
                  </pic:spPr>
                </pic:pic>
              </a:graphicData>
            </a:graphic>
          </wp:inline>
        </w:drawing>
      </w:r>
      <w:bookmarkStart w:id="37" w:name="_rrwp088cd2rn" w:colFirst="0" w:colLast="0"/>
      <w:bookmarkStart w:id="38" w:name="_ea7pfa4yqqfk" w:colFirst="0" w:colLast="0"/>
      <w:bookmarkEnd w:id="37"/>
      <w:bookmarkEnd w:id="38"/>
    </w:p>
    <w:p w:rsidR="00E05DFE" w:rsidRPr="005F4CC2" w:rsidRDefault="00565EEA">
      <w:pPr>
        <w:pStyle w:val="Heading3"/>
        <w:spacing w:line="240" w:lineRule="auto"/>
      </w:pPr>
      <w:bookmarkStart w:id="39" w:name="_9s55o8ut1g1" w:colFirst="0" w:colLast="0"/>
      <w:bookmarkStart w:id="40" w:name="_Toc531855073"/>
      <w:bookmarkEnd w:id="39"/>
      <w:r w:rsidRPr="005F4CC2">
        <w:t xml:space="preserve">Step </w:t>
      </w:r>
      <w:r w:rsidR="001B4CAF">
        <w:rPr>
          <w:lang w:val="en-US"/>
        </w:rPr>
        <w:t>5</w:t>
      </w:r>
      <w:r w:rsidRPr="005F4CC2">
        <w:t xml:space="preserve"> - Configure the Event Notification Service (Optional)</w:t>
      </w:r>
      <w:bookmarkEnd w:id="40"/>
    </w:p>
    <w:p w:rsidR="00E05DFE" w:rsidRPr="005F4CC2" w:rsidRDefault="00565EEA">
      <w:pPr>
        <w:widowControl w:val="0"/>
        <w:spacing w:after="200" w:line="240" w:lineRule="auto"/>
      </w:pPr>
      <w:r w:rsidRPr="005F4CC2">
        <w:t>To configure the Event Notification Service (ENS) a Merchant URL will need to be set within the Kount Agent Web Console (AWC) and will need to be enabled within the Site Preferences in SFCC (use this</w:t>
      </w:r>
      <w:bookmarkStart w:id="41" w:name="nmf14n" w:colFirst="0" w:colLast="0"/>
      <w:bookmarkEnd w:id="41"/>
      <w:r w:rsidRPr="005F4CC2">
        <w:rPr>
          <w:color w:val="0000FF"/>
          <w:u w:val="single"/>
        </w:rPr>
        <w:t xml:space="preserve"> link</w:t>
      </w:r>
      <w:r w:rsidRPr="005F4CC2">
        <w:t xml:space="preserve"> for the location of this setting).  All events are sent to the ENS URL as an XML post(s).</w:t>
      </w:r>
    </w:p>
    <w:p w:rsidR="00E05DFE" w:rsidRPr="005F4CC2" w:rsidRDefault="00565EEA">
      <w:pPr>
        <w:widowControl w:val="0"/>
      </w:pPr>
      <w:r w:rsidRPr="005F4CC2">
        <w:t>The cartridge does not typically require adding IP or port to whitelist. Communication works through port 443 which is not blocked by SFCC.</w:t>
      </w:r>
    </w:p>
    <w:p w:rsidR="00E05DFE" w:rsidRPr="005F4CC2" w:rsidRDefault="00565EEA">
      <w:pPr>
        <w:widowControl w:val="0"/>
        <w:spacing w:after="200" w:line="240" w:lineRule="auto"/>
      </w:pPr>
      <w:r w:rsidRPr="005F4CC2">
        <w:t>If needed below is the list of IP Addresses that will need to be whitelisted on your server in order to receive the XML posts from Kount:</w:t>
      </w:r>
    </w:p>
    <w:p w:rsidR="00E05DFE" w:rsidRPr="005F4CC2" w:rsidRDefault="00565EEA">
      <w:pPr>
        <w:widowControl w:val="0"/>
        <w:spacing w:line="240" w:lineRule="auto"/>
      </w:pPr>
      <w:r w:rsidRPr="005F4CC2">
        <w:rPr>
          <w:rFonts w:ascii="CharterBT-Roman" w:eastAsia="CharterBT-Roman" w:hAnsi="CharterBT-Roman" w:cs="CharterBT-Roman"/>
          <w:sz w:val="20"/>
          <w:szCs w:val="20"/>
        </w:rPr>
        <w:t>209.81.12.0/24</w:t>
      </w:r>
    </w:p>
    <w:p w:rsidR="00E05DFE" w:rsidRPr="005F4CC2" w:rsidRDefault="00565EEA">
      <w:pPr>
        <w:widowControl w:val="0"/>
        <w:spacing w:line="240" w:lineRule="auto"/>
      </w:pPr>
      <w:r w:rsidRPr="005F4CC2">
        <w:rPr>
          <w:rFonts w:ascii="CharterBT-Roman" w:eastAsia="CharterBT-Roman" w:hAnsi="CharterBT-Roman" w:cs="CharterBT-Roman"/>
          <w:sz w:val="20"/>
          <w:szCs w:val="20"/>
        </w:rPr>
        <w:t>64.128.91.0/24</w:t>
      </w:r>
    </w:p>
    <w:p w:rsidR="00E05DFE" w:rsidRPr="005F4CC2" w:rsidRDefault="00565EEA">
      <w:pPr>
        <w:widowControl w:val="0"/>
        <w:spacing w:after="200" w:line="240" w:lineRule="auto"/>
      </w:pPr>
      <w:r w:rsidRPr="005F4CC2">
        <w:rPr>
          <w:rFonts w:ascii="CharterBT-Roman" w:eastAsia="CharterBT-Roman" w:hAnsi="CharterBT-Roman" w:cs="CharterBT-Roman"/>
          <w:sz w:val="20"/>
          <w:szCs w:val="20"/>
        </w:rPr>
        <w:t>64.128.87.0/24</w:t>
      </w:r>
    </w:p>
    <w:p w:rsidR="00E05DFE" w:rsidRPr="005F4CC2" w:rsidRDefault="00565EEA">
      <w:pPr>
        <w:widowControl w:val="0"/>
      </w:pPr>
      <w:r w:rsidRPr="005F4CC2">
        <w:t>Below are the steps to setup the ENS (Event Notification System).</w:t>
      </w:r>
    </w:p>
    <w:p w:rsidR="00E05DFE" w:rsidRPr="005F4CC2" w:rsidRDefault="00E05DFE">
      <w:pPr>
        <w:widowControl w:val="0"/>
      </w:pPr>
    </w:p>
    <w:p w:rsidR="00E05DFE" w:rsidRPr="005F4CC2" w:rsidRDefault="00565EEA">
      <w:pPr>
        <w:widowControl w:val="0"/>
        <w:numPr>
          <w:ilvl w:val="0"/>
          <w:numId w:val="9"/>
        </w:numPr>
        <w:spacing w:after="0" w:line="240" w:lineRule="auto"/>
        <w:ind w:hanging="360"/>
        <w:contextualSpacing/>
      </w:pPr>
      <w:r w:rsidRPr="005F4CC2">
        <w:t>Identify your unique Merchant URL.</w:t>
      </w:r>
      <w:r w:rsidRPr="005F4CC2">
        <w:br/>
      </w:r>
      <w:r w:rsidRPr="005F4CC2">
        <w:br/>
        <w:t>Here is an example of an ENS URL:</w:t>
      </w:r>
      <w:r w:rsidRPr="005F4CC2">
        <w:rPr>
          <w:noProof/>
        </w:rPr>
        <w:drawing>
          <wp:anchor distT="0" distB="0" distL="0" distR="0" simplePos="0" relativeHeight="251663872" behindDoc="0" locked="0" layoutInCell="1" hidden="0" allowOverlap="1">
            <wp:simplePos x="0" y="0"/>
            <wp:positionH relativeFrom="column">
              <wp:posOffset>0</wp:posOffset>
            </wp:positionH>
            <wp:positionV relativeFrom="paragraph">
              <wp:posOffset>685800</wp:posOffset>
            </wp:positionV>
            <wp:extent cx="5731510" cy="673100"/>
            <wp:effectExtent l="0" t="0" r="0" b="0"/>
            <wp:wrapTopAndBottom distT="0" distB="0"/>
            <wp:docPr id="25"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35"/>
                    <a:srcRect l="3351" t="22489" r="6959" b="71124"/>
                    <a:stretch>
                      <a:fillRect/>
                    </a:stretch>
                  </pic:blipFill>
                  <pic:spPr>
                    <a:xfrm>
                      <a:off x="0" y="0"/>
                      <a:ext cx="5731510" cy="673100"/>
                    </a:xfrm>
                    <a:prstGeom prst="rect">
                      <a:avLst/>
                    </a:prstGeom>
                    <a:ln/>
                  </pic:spPr>
                </pic:pic>
              </a:graphicData>
            </a:graphic>
          </wp:anchor>
        </w:drawing>
      </w:r>
    </w:p>
    <w:p w:rsidR="00E05DFE" w:rsidRPr="005F4CC2" w:rsidRDefault="00565EEA">
      <w:pPr>
        <w:widowControl w:val="0"/>
        <w:spacing w:after="200" w:line="240" w:lineRule="auto"/>
        <w:ind w:left="360"/>
      </w:pPr>
      <w:r w:rsidRPr="005F4CC2">
        <w:br/>
        <w:t xml:space="preserve">The rest of the URL are static values.  </w:t>
      </w:r>
      <w:r w:rsidRPr="005F4CC2">
        <w:rPr>
          <w:i/>
        </w:rPr>
        <w:t>Note: The “default” value may be different if the merchant is using another language aside from English.</w:t>
      </w:r>
    </w:p>
    <w:p w:rsidR="00E05DFE" w:rsidRPr="005F4CC2" w:rsidRDefault="00565EEA">
      <w:pPr>
        <w:widowControl w:val="0"/>
        <w:numPr>
          <w:ilvl w:val="0"/>
          <w:numId w:val="9"/>
        </w:numPr>
        <w:spacing w:after="0" w:line="240" w:lineRule="auto"/>
        <w:ind w:hanging="360"/>
        <w:contextualSpacing/>
      </w:pPr>
      <w:r w:rsidRPr="005F4CC2">
        <w:t xml:space="preserve">Set the ENS URL within Kount. Navigate to the </w:t>
      </w:r>
      <w:r w:rsidRPr="005F4CC2">
        <w:rPr>
          <w:b/>
        </w:rPr>
        <w:t>Fraud Control</w:t>
      </w:r>
      <w:r w:rsidRPr="005F4CC2">
        <w:t xml:space="preserve"> tab &gt; </w:t>
      </w:r>
      <w:r w:rsidRPr="005F4CC2">
        <w:rPr>
          <w:b/>
        </w:rPr>
        <w:t>Websites</w:t>
      </w:r>
      <w:r w:rsidRPr="005F4CC2">
        <w:t xml:space="preserve">. Select the GEAR, (circled in the image below) and choose </w:t>
      </w:r>
      <w:r w:rsidRPr="005F4CC2">
        <w:rPr>
          <w:b/>
        </w:rPr>
        <w:t>Edit</w:t>
      </w:r>
      <w:r w:rsidRPr="005F4CC2">
        <w:t>.</w:t>
      </w:r>
    </w:p>
    <w:p w:rsidR="00E05DFE" w:rsidRPr="005F4CC2" w:rsidRDefault="00565EEA">
      <w:pPr>
        <w:widowControl w:val="0"/>
        <w:spacing w:after="200" w:line="240" w:lineRule="auto"/>
        <w:ind w:firstLine="720"/>
      </w:pPr>
      <w:r w:rsidRPr="005F4CC2">
        <w:rPr>
          <w:noProof/>
        </w:rPr>
        <w:drawing>
          <wp:inline distT="0" distB="0" distL="0" distR="0">
            <wp:extent cx="5200650" cy="9525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b="17345"/>
                    <a:stretch>
                      <a:fillRect/>
                    </a:stretch>
                  </pic:blipFill>
                  <pic:spPr>
                    <a:xfrm>
                      <a:off x="0" y="0"/>
                      <a:ext cx="5200650" cy="952500"/>
                    </a:xfrm>
                    <a:prstGeom prst="rect">
                      <a:avLst/>
                    </a:prstGeom>
                    <a:ln/>
                  </pic:spPr>
                </pic:pic>
              </a:graphicData>
            </a:graphic>
          </wp:inline>
        </w:drawing>
      </w:r>
    </w:p>
    <w:p w:rsidR="00E05DFE" w:rsidRPr="005F4CC2" w:rsidRDefault="00565EEA">
      <w:pPr>
        <w:widowControl w:val="0"/>
        <w:numPr>
          <w:ilvl w:val="0"/>
          <w:numId w:val="9"/>
        </w:numPr>
        <w:spacing w:after="0" w:line="240" w:lineRule="auto"/>
        <w:ind w:hanging="360"/>
        <w:contextualSpacing/>
      </w:pPr>
      <w:r w:rsidRPr="005F4CC2">
        <w:t xml:space="preserve">The “Edit Row” dialog will display.  Choose the </w:t>
      </w:r>
      <w:r w:rsidRPr="005F4CC2">
        <w:rPr>
          <w:b/>
        </w:rPr>
        <w:t>ENS Enabled</w:t>
      </w:r>
      <w:r w:rsidRPr="005F4CC2">
        <w:t xml:space="preserve"> radio button.  Enter the ENS URL (that is unique to your merchant account) within the </w:t>
      </w:r>
      <w:r w:rsidRPr="005F4CC2">
        <w:rPr>
          <w:b/>
        </w:rPr>
        <w:t>Merchant ENS URL</w:t>
      </w:r>
      <w:r w:rsidRPr="005F4CC2">
        <w:t xml:space="preserve"> field.  Select the </w:t>
      </w:r>
      <w:r w:rsidRPr="005F4CC2">
        <w:rPr>
          <w:b/>
        </w:rPr>
        <w:t>Update Website</w:t>
      </w:r>
      <w:r w:rsidRPr="005F4CC2">
        <w:t xml:space="preserve"> button.</w:t>
      </w:r>
    </w:p>
    <w:p w:rsidR="00E05DFE" w:rsidRPr="005F4CC2" w:rsidRDefault="00565EEA">
      <w:pPr>
        <w:widowControl w:val="0"/>
        <w:spacing w:after="200" w:line="240" w:lineRule="auto"/>
        <w:ind w:firstLine="720"/>
      </w:pPr>
      <w:r w:rsidRPr="005F4CC2">
        <w:rPr>
          <w:noProof/>
        </w:rPr>
        <w:lastRenderedPageBreak/>
        <w:drawing>
          <wp:anchor distT="0" distB="0" distL="0" distR="0" simplePos="0" relativeHeight="251666944" behindDoc="0" locked="0" layoutInCell="1" hidden="0" allowOverlap="1">
            <wp:simplePos x="0" y="0"/>
            <wp:positionH relativeFrom="column">
              <wp:posOffset>904875</wp:posOffset>
            </wp:positionH>
            <wp:positionV relativeFrom="paragraph">
              <wp:posOffset>0</wp:posOffset>
            </wp:positionV>
            <wp:extent cx="5232400" cy="1208405"/>
            <wp:effectExtent l="0" t="0" r="0" b="0"/>
            <wp:wrapTopAndBottom distT="0" distB="0"/>
            <wp:docPr id="5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7"/>
                    <a:srcRect/>
                    <a:stretch>
                      <a:fillRect/>
                    </a:stretch>
                  </pic:blipFill>
                  <pic:spPr>
                    <a:xfrm>
                      <a:off x="0" y="0"/>
                      <a:ext cx="5232400" cy="1208405"/>
                    </a:xfrm>
                    <a:prstGeom prst="rect">
                      <a:avLst/>
                    </a:prstGeom>
                    <a:ln/>
                  </pic:spPr>
                </pic:pic>
              </a:graphicData>
            </a:graphic>
          </wp:anchor>
        </w:drawing>
      </w:r>
      <w:r w:rsidRPr="005F4CC2">
        <w:rPr>
          <w:noProof/>
        </w:rPr>
        <w:drawing>
          <wp:anchor distT="0" distB="0" distL="0" distR="0" simplePos="0" relativeHeight="251670016" behindDoc="0" locked="0" layoutInCell="1" hidden="0" allowOverlap="1">
            <wp:simplePos x="0" y="0"/>
            <wp:positionH relativeFrom="column">
              <wp:posOffset>0</wp:posOffset>
            </wp:positionH>
            <wp:positionV relativeFrom="paragraph">
              <wp:posOffset>0</wp:posOffset>
            </wp:positionV>
            <wp:extent cx="903605" cy="1495425"/>
            <wp:effectExtent l="0" t="0" r="0" b="0"/>
            <wp:wrapTopAndBottom distT="0" dist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8"/>
                    <a:srcRect/>
                    <a:stretch>
                      <a:fillRect/>
                    </a:stretch>
                  </pic:blipFill>
                  <pic:spPr>
                    <a:xfrm>
                      <a:off x="0" y="0"/>
                      <a:ext cx="903605" cy="1495425"/>
                    </a:xfrm>
                    <a:prstGeom prst="rect">
                      <a:avLst/>
                    </a:prstGeom>
                    <a:ln/>
                  </pic:spPr>
                </pic:pic>
              </a:graphicData>
            </a:graphic>
          </wp:anchor>
        </w:drawing>
      </w:r>
    </w:p>
    <w:p w:rsidR="00E05DFE" w:rsidRPr="005F4CC2" w:rsidRDefault="00565EEA">
      <w:pPr>
        <w:widowControl w:val="0"/>
        <w:spacing w:after="200" w:line="240" w:lineRule="auto"/>
        <w:jc w:val="both"/>
      </w:pPr>
      <w:r w:rsidRPr="005F4CC2">
        <w:t>Notice the confirmation in the upper left stating the Website was successfully edited.</w:t>
      </w:r>
    </w:p>
    <w:p w:rsidR="00E05DFE" w:rsidRPr="005F4CC2" w:rsidRDefault="00E05DFE">
      <w:pPr>
        <w:widowControl w:val="0"/>
        <w:spacing w:after="200" w:line="240" w:lineRule="auto"/>
      </w:pPr>
      <w:bookmarkStart w:id="42" w:name="_37m2jsg" w:colFirst="0" w:colLast="0"/>
      <w:bookmarkEnd w:id="42"/>
    </w:p>
    <w:p w:rsidR="00E05DFE" w:rsidRPr="005F4CC2" w:rsidRDefault="00565EEA">
      <w:pPr>
        <w:pStyle w:val="Heading3"/>
        <w:spacing w:line="240" w:lineRule="auto"/>
      </w:pPr>
      <w:bookmarkStart w:id="43" w:name="_Toc531855074"/>
      <w:r w:rsidRPr="005F4CC2">
        <w:t>External Interfaces (Communication between Kount and SFCC)</w:t>
      </w:r>
      <w:bookmarkEnd w:id="43"/>
    </w:p>
    <w:p w:rsidR="00E05DFE" w:rsidRPr="005F4CC2" w:rsidRDefault="00565EEA">
      <w:pPr>
        <w:widowControl w:val="0"/>
        <w:spacing w:after="200" w:line="240" w:lineRule="auto"/>
      </w:pPr>
      <w:r w:rsidRPr="005F4CC2">
        <w:t>The cartridge uses Event Notification System (ENS) for synchronization with the Kount.</w:t>
      </w:r>
    </w:p>
    <w:p w:rsidR="00E05DFE" w:rsidRPr="005F4CC2" w:rsidRDefault="00565EEA">
      <w:pPr>
        <w:widowControl w:val="0"/>
        <w:spacing w:after="200" w:line="240" w:lineRule="auto"/>
      </w:pPr>
      <w:r w:rsidRPr="005F4CC2">
        <w:rPr>
          <w:b/>
        </w:rPr>
        <w:t>Callback Controllers:</w:t>
      </w:r>
    </w:p>
    <w:p w:rsidR="00E05DFE" w:rsidRPr="005F4CC2" w:rsidRDefault="00565EEA">
      <w:pPr>
        <w:widowControl w:val="0"/>
        <w:spacing w:after="200" w:line="240" w:lineRule="auto"/>
      </w:pPr>
      <w:r w:rsidRPr="005F4CC2">
        <w:t xml:space="preserve">Notifications from Kount are sent to the cartridge as a series of events formatted in XML. Handlers for these events are implemented as controllers described below. One of them; (KENS-EventClassifications) is an event sorter; it is using the configuration described in </w:t>
      </w:r>
      <w:hyperlink w:anchor="_4f1mdlm">
        <w:r w:rsidRPr="005F4CC2">
          <w:rPr>
            <w:color w:val="0000FF"/>
            <w:u w:val="single"/>
          </w:rPr>
          <w:t>Step 6</w:t>
        </w:r>
      </w:hyperlink>
      <w:r w:rsidRPr="005F4CC2">
        <w:t>.</w:t>
      </w:r>
    </w:p>
    <w:p w:rsidR="00E05DFE" w:rsidRPr="005F4CC2" w:rsidRDefault="00565EEA">
      <w:pPr>
        <w:widowControl w:val="0"/>
        <w:numPr>
          <w:ilvl w:val="0"/>
          <w:numId w:val="26"/>
        </w:numPr>
        <w:spacing w:after="0" w:line="240" w:lineRule="auto"/>
        <w:ind w:hanging="360"/>
        <w:contextualSpacing/>
      </w:pPr>
      <w:r w:rsidRPr="005F4CC2">
        <w:t>KENS- EventClassifications – This is the event sorter determining classification of the event.</w:t>
      </w:r>
    </w:p>
    <w:p w:rsidR="00E05DFE" w:rsidRPr="005F4CC2" w:rsidRDefault="00565EEA">
      <w:pPr>
        <w:widowControl w:val="0"/>
        <w:numPr>
          <w:ilvl w:val="0"/>
          <w:numId w:val="26"/>
        </w:numPr>
        <w:spacing w:after="0" w:line="240" w:lineRule="auto"/>
        <w:ind w:hanging="360"/>
        <w:contextualSpacing/>
      </w:pPr>
      <w:r w:rsidRPr="005F4CC2">
        <w:t>KENS- WorkflowStatusEdit, WorkflowReevaluate, RiskChangeScor, RiskChangeReply, RiskChangeVelo, RiskChangeVmax, RiskChangeGeox, RiskChangeNetw, RiskChangeReas - These are the different event handlers.</w:t>
      </w:r>
    </w:p>
    <w:p w:rsidR="00E05DFE" w:rsidRPr="005F4CC2" w:rsidRDefault="00E05DFE">
      <w:pPr>
        <w:widowControl w:val="0"/>
        <w:spacing w:after="200" w:line="240" w:lineRule="auto"/>
      </w:pPr>
    </w:p>
    <w:p w:rsidR="00E05DFE" w:rsidRPr="005F4CC2" w:rsidRDefault="00565EEA">
      <w:r w:rsidRPr="005F4CC2">
        <w:br w:type="page"/>
      </w:r>
    </w:p>
    <w:p w:rsidR="002B6C77" w:rsidRPr="002B6C77" w:rsidRDefault="00020452" w:rsidP="002B6C77">
      <w:pPr>
        <w:pStyle w:val="Heading1"/>
        <w:spacing w:line="240" w:lineRule="auto"/>
        <w:rPr>
          <w:lang w:val="en-US"/>
        </w:rPr>
      </w:pPr>
      <w:r>
        <w:rPr>
          <w:lang w:val="en-US"/>
        </w:rPr>
        <w:lastRenderedPageBreak/>
        <w:t>Process ENS Queue Job</w:t>
      </w:r>
    </w:p>
    <w:p w:rsidR="002B6C77" w:rsidRDefault="002B6C77" w:rsidP="002B6C77">
      <w:pPr>
        <w:widowControl w:val="0"/>
        <w:rPr>
          <w:lang w:val="en-US"/>
        </w:rPr>
      </w:pPr>
      <w:r>
        <w:rPr>
          <w:lang w:val="en-US"/>
        </w:rPr>
        <w:t xml:space="preserve">The </w:t>
      </w:r>
      <w:r w:rsidR="00020452">
        <w:rPr>
          <w:lang w:val="en-US"/>
        </w:rPr>
        <w:t>process ENS queue</w:t>
      </w:r>
      <w:r>
        <w:rPr>
          <w:lang w:val="en-US"/>
        </w:rPr>
        <w:t xml:space="preserve"> </w:t>
      </w:r>
      <w:r w:rsidR="00020452">
        <w:rPr>
          <w:lang w:val="en-US"/>
        </w:rPr>
        <w:t>j</w:t>
      </w:r>
      <w:r>
        <w:rPr>
          <w:lang w:val="en-US"/>
        </w:rPr>
        <w:t xml:space="preserve">ob is </w:t>
      </w:r>
      <w:r w:rsidR="00020452">
        <w:rPr>
          <w:lang w:val="en-US"/>
        </w:rPr>
        <w:t xml:space="preserve">used to </w:t>
      </w:r>
      <w:r>
        <w:rPr>
          <w:lang w:val="en-US"/>
        </w:rPr>
        <w:t xml:space="preserve">iterate over </w:t>
      </w:r>
      <w:r w:rsidR="00020452">
        <w:rPr>
          <w:lang w:val="en-US"/>
        </w:rPr>
        <w:t xml:space="preserve">saved ENS messages (custom object) and update order statuses based on the ENS message body. Default configuration is set to run every 10 minutes, but can be modified based on individual client needs. Please note that increasing the time or interval will cause orders to remain in a hold status for a longer period of time before declining </w:t>
      </w:r>
      <w:r w:rsidR="00530FEC">
        <w:rPr>
          <w:lang w:val="en-US"/>
        </w:rPr>
        <w:t>or approving the order for export.</w:t>
      </w:r>
    </w:p>
    <w:p w:rsidR="00020452" w:rsidRDefault="00843E30" w:rsidP="002B6C77">
      <w:pPr>
        <w:widowControl w:val="0"/>
        <w:rPr>
          <w:lang w:val="en-US"/>
        </w:rPr>
      </w:pPr>
      <w:r>
        <w:rPr>
          <w:lang w:val="en-US"/>
        </w:rPr>
        <w:t>This job processes and deletes the custom objects immediately and does not need additional cleanup jobs or processes.</w:t>
      </w:r>
    </w:p>
    <w:p w:rsidR="00020452" w:rsidRPr="002B6C77" w:rsidRDefault="00020452" w:rsidP="002B6C77">
      <w:pPr>
        <w:widowControl w:val="0"/>
        <w:rPr>
          <w:lang w:val="en-US"/>
        </w:rPr>
      </w:pPr>
      <w:r w:rsidRPr="00020452">
        <w:rPr>
          <w:noProof/>
          <w:lang w:val="en-US"/>
        </w:rPr>
        <w:drawing>
          <wp:inline distT="0" distB="0" distL="0" distR="0" wp14:anchorId="61808B37" wp14:editId="297F5200">
            <wp:extent cx="5731510" cy="3010535"/>
            <wp:effectExtent l="0" t="0" r="0" b="0"/>
            <wp:docPr id="71" name="Picture 7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10535"/>
                    </a:xfrm>
                    <a:prstGeom prst="rect">
                      <a:avLst/>
                    </a:prstGeom>
                  </pic:spPr>
                </pic:pic>
              </a:graphicData>
            </a:graphic>
          </wp:inline>
        </w:drawing>
      </w:r>
    </w:p>
    <w:p w:rsidR="002B6C77" w:rsidRPr="002B6C77" w:rsidRDefault="00530FEC" w:rsidP="002B6C77">
      <w:pPr>
        <w:pStyle w:val="Heading1"/>
        <w:spacing w:line="240" w:lineRule="auto"/>
        <w:rPr>
          <w:lang w:val="en-US"/>
        </w:rPr>
      </w:pPr>
      <w:r>
        <w:rPr>
          <w:lang w:val="en-US"/>
        </w:rPr>
        <w:t>Retry Job</w:t>
      </w:r>
      <w:r w:rsidR="000C7939">
        <w:rPr>
          <w:lang w:val="en-US"/>
        </w:rPr>
        <w:t xml:space="preserve"> &amp; Availability</w:t>
      </w:r>
    </w:p>
    <w:p w:rsidR="009169DC" w:rsidRDefault="00530FEC" w:rsidP="00353925">
      <w:pPr>
        <w:widowControl w:val="0"/>
        <w:rPr>
          <w:lang w:val="en-US"/>
        </w:rPr>
      </w:pPr>
      <w:r>
        <w:rPr>
          <w:lang w:val="en-US"/>
        </w:rPr>
        <w:t>The retry job is used to iterate over created orders,</w:t>
      </w:r>
      <w:r w:rsidR="009855A4">
        <w:rPr>
          <w:lang w:val="en-US"/>
        </w:rPr>
        <w:t xml:space="preserve"> and communicate with Kount to reconcile orders</w:t>
      </w:r>
      <w:r w:rsidR="009169DC">
        <w:rPr>
          <w:lang w:val="en-US"/>
        </w:rPr>
        <w:t xml:space="preserve"> </w:t>
      </w:r>
      <w:r w:rsidR="009855A4">
        <w:rPr>
          <w:lang w:val="en-US"/>
        </w:rPr>
        <w:t xml:space="preserve">in a Kount status of “Retry”. This provides coverage for orders </w:t>
      </w:r>
      <w:r w:rsidR="000C7939">
        <w:rPr>
          <w:lang w:val="en-US"/>
        </w:rPr>
        <w:t xml:space="preserve">in the case of unavailability. The retry job will attempt additional service calls to Kount, up to the retry limit, configured within custom preferences. </w:t>
      </w:r>
      <w:r w:rsidR="00451D9E">
        <w:rPr>
          <w:lang w:val="en-US"/>
        </w:rPr>
        <w:t xml:space="preserve">Each failure triggers a notification/email to the address configured within custom preferences. If an order reaches the retry limit, the job will skip it in subsequent runs and it will remain in Kount Status = Retry. </w:t>
      </w:r>
    </w:p>
    <w:p w:rsidR="00530FEC" w:rsidRPr="005F4CC2" w:rsidRDefault="00530FEC">
      <w:pPr>
        <w:widowControl w:val="0"/>
      </w:pPr>
      <w:r w:rsidRPr="00530FEC">
        <w:rPr>
          <w:noProof/>
        </w:rPr>
        <w:drawing>
          <wp:inline distT="0" distB="0" distL="0" distR="0" wp14:anchorId="6B4D0541" wp14:editId="6ADFFECC">
            <wp:extent cx="5731510" cy="3220085"/>
            <wp:effectExtent l="0" t="0" r="0" b="5715"/>
            <wp:docPr id="72" name="Picture 7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0085"/>
                    </a:xfrm>
                    <a:prstGeom prst="rect">
                      <a:avLst/>
                    </a:prstGeom>
                  </pic:spPr>
                </pic:pic>
              </a:graphicData>
            </a:graphic>
          </wp:inline>
        </w:drawing>
      </w:r>
    </w:p>
    <w:p w:rsidR="002B6C77" w:rsidRDefault="002B6C77">
      <w:pPr>
        <w:pStyle w:val="Heading1"/>
        <w:spacing w:line="240" w:lineRule="auto"/>
      </w:pPr>
      <w:bookmarkStart w:id="44" w:name="_Toc531855075"/>
    </w:p>
    <w:p w:rsidR="002B6C77" w:rsidRDefault="002B6C77">
      <w:pPr>
        <w:pStyle w:val="Heading1"/>
        <w:spacing w:line="240" w:lineRule="auto"/>
      </w:pPr>
    </w:p>
    <w:p w:rsidR="00E05DFE" w:rsidRPr="005F4CC2" w:rsidRDefault="00565EEA">
      <w:pPr>
        <w:pStyle w:val="Heading1"/>
        <w:spacing w:line="240" w:lineRule="auto"/>
      </w:pPr>
      <w:r w:rsidRPr="005F4CC2">
        <w:t>User Defined Fields Setup and Configuration</w:t>
      </w:r>
      <w:bookmarkEnd w:id="44"/>
    </w:p>
    <w:p w:rsidR="00E05DFE" w:rsidRPr="005F4CC2" w:rsidRDefault="00565EEA">
      <w:pPr>
        <w:widowControl w:val="0"/>
      </w:pPr>
      <w:r w:rsidRPr="005F4CC2">
        <w:t>The syntax must be formatted to match the values shown in the graphic in order to map correctly within Kount. The System Object Names within SFCC that can be accessed via UDFs are as follows:</w:t>
      </w:r>
    </w:p>
    <w:p w:rsidR="00E05DFE" w:rsidRPr="005F4CC2" w:rsidRDefault="00E05DFE">
      <w:pPr>
        <w:widowControl w:val="0"/>
        <w:spacing w:after="200" w:line="240" w:lineRule="auto"/>
      </w:pPr>
    </w:p>
    <w:tbl>
      <w:tblPr>
        <w:tblStyle w:val="a1"/>
        <w:tblW w:w="7578" w:type="dxa"/>
        <w:tblInd w:w="-342"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Pr>
      <w:tblGrid>
        <w:gridCol w:w="2085"/>
        <w:gridCol w:w="2250"/>
        <w:gridCol w:w="3243"/>
      </w:tblGrid>
      <w:tr w:rsidR="00E05DFE" w:rsidRPr="005F4CC2">
        <w:tc>
          <w:tcPr>
            <w:tcW w:w="2085"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Object Name</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Label Name</w:t>
            </w:r>
          </w:p>
        </w:tc>
        <w:tc>
          <w:tcPr>
            <w:tcW w:w="3243"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Example Use</w:t>
            </w:r>
          </w:p>
        </w:tc>
      </w:tr>
      <w:tr w:rsidR="00E05DFE" w:rsidRPr="005F4CC2">
        <w:tc>
          <w:tcPr>
            <w:tcW w:w="2085"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spacing w:after="200" w:line="240" w:lineRule="auto"/>
            </w:pPr>
            <w:r w:rsidRPr="005F4CC2">
              <w:t>Order</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order</w:t>
            </w:r>
          </w:p>
        </w:tc>
        <w:tc>
          <w:tcPr>
            <w:tcW w:w="3243"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Date|order.date</w:t>
            </w:r>
          </w:p>
        </w:tc>
      </w:tr>
      <w:tr w:rsidR="00E05DFE" w:rsidRPr="005F4CC2">
        <w:tc>
          <w:tcPr>
            <w:tcW w:w="2085"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spacing w:after="200" w:line="240" w:lineRule="auto"/>
            </w:pPr>
            <w:r w:rsidRPr="005F4CC2">
              <w:t>Shipping Address</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shippingaddress</w:t>
            </w:r>
          </w:p>
        </w:tc>
        <w:tc>
          <w:tcPr>
            <w:tcW w:w="3243"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State|shippingaddress.state</w:t>
            </w:r>
          </w:p>
        </w:tc>
      </w:tr>
      <w:tr w:rsidR="00E05DFE" w:rsidRPr="005F4CC2">
        <w:tc>
          <w:tcPr>
            <w:tcW w:w="2085"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spacing w:after="200" w:line="240" w:lineRule="auto"/>
            </w:pPr>
            <w:r w:rsidRPr="005F4CC2">
              <w:t>Billing Address</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billingaddress</w:t>
            </w:r>
          </w:p>
        </w:tc>
        <w:tc>
          <w:tcPr>
            <w:tcW w:w="3243"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City|billingaddress.city</w:t>
            </w:r>
          </w:p>
        </w:tc>
      </w:tr>
      <w:tr w:rsidR="00E05DFE" w:rsidRPr="005F4CC2">
        <w:tc>
          <w:tcPr>
            <w:tcW w:w="2085"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spacing w:after="200" w:line="240" w:lineRule="auto"/>
            </w:pPr>
            <w:r w:rsidRPr="005F4CC2">
              <w:t>*Customer Profile</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profile</w:t>
            </w:r>
          </w:p>
        </w:tc>
        <w:tc>
          <w:tcPr>
            <w:tcW w:w="3243"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DOB|profile.dob</w:t>
            </w:r>
          </w:p>
        </w:tc>
      </w:tr>
    </w:tbl>
    <w:p w:rsidR="00E05DFE" w:rsidRPr="005F4CC2" w:rsidRDefault="00E05DFE">
      <w:pPr>
        <w:widowControl w:val="0"/>
        <w:spacing w:after="200" w:line="240" w:lineRule="auto"/>
        <w:jc w:val="center"/>
      </w:pPr>
    </w:p>
    <w:p w:rsidR="00E05DFE" w:rsidRDefault="00565EEA">
      <w:pPr>
        <w:widowControl w:val="0"/>
        <w:spacing w:after="200" w:line="240" w:lineRule="auto"/>
      </w:pPr>
      <w:r w:rsidRPr="005F4CC2">
        <w:rPr>
          <w:i/>
        </w:rPr>
        <w:t>*Note: Customer Profile Information will be exported in case order was placed by registered customer. Sy</w:t>
      </w:r>
      <w:r>
        <w:rPr>
          <w:i/>
        </w:rPr>
        <w:t xml:space="preserve">stem Object Definitions and their attributes can be found within </w:t>
      </w:r>
      <w:r>
        <w:rPr>
          <w:b/>
          <w:i/>
        </w:rPr>
        <w:t xml:space="preserve">Administration </w:t>
      </w:r>
      <w:r>
        <w:rPr>
          <w:i/>
        </w:rPr>
        <w:t xml:space="preserve">&gt; </w:t>
      </w:r>
      <w:r>
        <w:rPr>
          <w:b/>
          <w:i/>
        </w:rPr>
        <w:t>Site Development</w:t>
      </w:r>
      <w:r>
        <w:rPr>
          <w:i/>
        </w:rPr>
        <w:t xml:space="preserve"> &gt; </w:t>
      </w:r>
      <w:r>
        <w:rPr>
          <w:b/>
          <w:i/>
        </w:rPr>
        <w:t>System Object Definitions</w:t>
      </w:r>
    </w:p>
    <w:p w:rsidR="00E05DFE" w:rsidRDefault="00565EEA">
      <w:pPr>
        <w:widowControl w:val="0"/>
        <w:spacing w:after="200" w:line="240" w:lineRule="auto"/>
        <w:jc w:val="both"/>
      </w:pPr>
      <w:r>
        <w:t xml:space="preserve">NOTE:  The </w:t>
      </w:r>
      <w:r>
        <w:rPr>
          <w:b/>
        </w:rPr>
        <w:t xml:space="preserve">Amount </w:t>
      </w:r>
      <w:r>
        <w:t xml:space="preserve">UDF Type is not supported in SFCC at this time. If you wish to support custom objects within SFCC please see the additional section regarding the UDF Map - </w:t>
      </w:r>
      <w:r>
        <w:rPr>
          <w:color w:val="0000FF"/>
          <w:u w:val="single"/>
        </w:rPr>
        <w:t>Modifying the UDF map.</w:t>
      </w:r>
    </w:p>
    <w:p w:rsidR="00E05DFE" w:rsidRDefault="00E05DFE">
      <w:pPr>
        <w:widowControl w:val="0"/>
        <w:spacing w:after="200" w:line="240" w:lineRule="auto"/>
        <w:jc w:val="both"/>
      </w:pPr>
      <w:bookmarkStart w:id="45" w:name="_2lwamvv" w:colFirst="0" w:colLast="0"/>
      <w:bookmarkEnd w:id="45"/>
    </w:p>
    <w:p w:rsidR="00E05DFE" w:rsidRDefault="00565EEA">
      <w:pPr>
        <w:pStyle w:val="Heading2"/>
        <w:spacing w:line="240" w:lineRule="auto"/>
      </w:pPr>
      <w:bookmarkStart w:id="46" w:name="_Toc531855076"/>
      <w:r>
        <w:t>Configuration of User Defined Fields (UDFs) within Kount</w:t>
      </w:r>
      <w:bookmarkEnd w:id="46"/>
    </w:p>
    <w:p w:rsidR="00E05DFE" w:rsidRDefault="00565EEA">
      <w:pPr>
        <w:widowControl w:val="0"/>
        <w:spacing w:after="200" w:line="240" w:lineRule="auto"/>
      </w:pPr>
      <w:r>
        <w:rPr>
          <w:i/>
          <w:color w:val="808080"/>
          <w:sz w:val="16"/>
          <w:szCs w:val="16"/>
        </w:rPr>
        <w:t>(This is an optional portion of the integration.)</w:t>
      </w:r>
      <w:r>
        <w:rPr>
          <w:i/>
          <w:color w:val="808080"/>
          <w:sz w:val="16"/>
          <w:szCs w:val="16"/>
        </w:rPr>
        <w:br/>
      </w:r>
      <w:r>
        <w:t xml:space="preserve">Kount provides a way for merchants to include additional information related to their business that may not be a standard field in Kount by creating UDFs. UDFs should be first setup in Kount admin panel. Navigate to the </w:t>
      </w:r>
      <w:r>
        <w:rPr>
          <w:b/>
        </w:rPr>
        <w:t>Fraud Control</w:t>
      </w:r>
      <w:r>
        <w:t xml:space="preserve"> tab &gt; </w:t>
      </w:r>
      <w:r>
        <w:rPr>
          <w:b/>
        </w:rPr>
        <w:t>User Defined Fields</w:t>
      </w:r>
      <w:r>
        <w:t>.</w:t>
      </w:r>
    </w:p>
    <w:p w:rsidR="00E05DFE" w:rsidRDefault="00F843B9">
      <w:pPr>
        <w:widowControl w:val="0"/>
        <w:spacing w:after="200" w:line="240" w:lineRule="auto"/>
        <w:jc w:val="center"/>
      </w:pPr>
      <w:r>
        <w:rPr>
          <w:noProof/>
        </w:rPr>
        <w:drawing>
          <wp:inline distT="0" distB="0" distL="0" distR="0">
            <wp:extent cx="3990975" cy="3333750"/>
            <wp:effectExtent l="0" t="0" r="9525" b="0"/>
            <wp:docPr id="58" name="Obrázo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90975" cy="3333750"/>
                    </a:xfrm>
                    <a:prstGeom prst="rect">
                      <a:avLst/>
                    </a:prstGeom>
                    <a:noFill/>
                    <a:ln>
                      <a:noFill/>
                    </a:ln>
                  </pic:spPr>
                </pic:pic>
              </a:graphicData>
            </a:graphic>
          </wp:inline>
        </w:drawing>
      </w:r>
    </w:p>
    <w:p w:rsidR="00E05DFE" w:rsidRDefault="00565EEA">
      <w:pPr>
        <w:widowControl w:val="0"/>
        <w:spacing w:after="200" w:line="240" w:lineRule="auto"/>
      </w:pPr>
      <w:r>
        <w:rPr>
          <w:highlight w:val="white"/>
        </w:rPr>
        <w:lastRenderedPageBreak/>
        <w:t>UDF field has type Number by default. In order to change the type, choose the appropriate value using the Type dropdown, (alpha-numeric is the only value that can contribute to the VIP List).</w:t>
      </w:r>
    </w:p>
    <w:p w:rsidR="00E05DFE" w:rsidRDefault="00565EEA">
      <w:pPr>
        <w:widowControl w:val="0"/>
        <w:spacing w:after="200" w:line="240" w:lineRule="auto"/>
      </w:pPr>
      <w:r>
        <w:t>When creating UDFs there may be a few minutes delay from the time of creation to the display within the AWC.</w:t>
      </w:r>
      <w:r>
        <w:rPr>
          <w:noProof/>
        </w:rPr>
        <w:drawing>
          <wp:anchor distT="0" distB="7620" distL="0" distR="0" simplePos="0" relativeHeight="251672064" behindDoc="0" locked="0" layoutInCell="1" hidden="0" allowOverlap="1">
            <wp:simplePos x="0" y="0"/>
            <wp:positionH relativeFrom="column">
              <wp:posOffset>1752600</wp:posOffset>
            </wp:positionH>
            <wp:positionV relativeFrom="paragraph">
              <wp:posOffset>609600</wp:posOffset>
            </wp:positionV>
            <wp:extent cx="1352550" cy="1819275"/>
            <wp:effectExtent l="0" t="0" r="0" b="0"/>
            <wp:wrapTopAndBottom distT="0" distB="762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1352550" cy="1819275"/>
                    </a:xfrm>
                    <a:prstGeom prst="rect">
                      <a:avLst/>
                    </a:prstGeom>
                    <a:ln/>
                  </pic:spPr>
                </pic:pic>
              </a:graphicData>
            </a:graphic>
          </wp:anchor>
        </w:drawing>
      </w:r>
    </w:p>
    <w:p w:rsidR="00E05DFE" w:rsidRDefault="00565EEA">
      <w:pPr>
        <w:widowControl w:val="0"/>
        <w:spacing w:after="200" w:line="240" w:lineRule="auto"/>
        <w:ind w:firstLine="720"/>
      </w:pPr>
      <w:r>
        <w:rPr>
          <w:noProof/>
        </w:rPr>
        <w:drawing>
          <wp:inline distT="0" distB="0" distL="0" distR="0">
            <wp:extent cx="5191760" cy="418465"/>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3"/>
                    <a:srcRect/>
                    <a:stretch>
                      <a:fillRect/>
                    </a:stretch>
                  </pic:blipFill>
                  <pic:spPr>
                    <a:xfrm>
                      <a:off x="0" y="0"/>
                      <a:ext cx="5191760" cy="418465"/>
                    </a:xfrm>
                    <a:prstGeom prst="rect">
                      <a:avLst/>
                    </a:prstGeom>
                    <a:ln/>
                  </pic:spPr>
                </pic:pic>
              </a:graphicData>
            </a:graphic>
          </wp:inline>
        </w:drawing>
      </w:r>
    </w:p>
    <w:p w:rsidR="00E05DFE" w:rsidRDefault="00E05DFE">
      <w:pPr>
        <w:widowControl w:val="0"/>
        <w:spacing w:after="200" w:line="240" w:lineRule="auto"/>
      </w:pPr>
      <w:bookmarkStart w:id="47" w:name="_3l18frh" w:colFirst="0" w:colLast="0"/>
      <w:bookmarkEnd w:id="47"/>
    </w:p>
    <w:p w:rsidR="00E05DFE" w:rsidRDefault="00565EEA">
      <w:pPr>
        <w:pStyle w:val="Heading2"/>
        <w:spacing w:line="240" w:lineRule="auto"/>
      </w:pPr>
      <w:bookmarkStart w:id="48" w:name="_Toc531855077"/>
      <w:r>
        <w:t>UDF Settings within SFCC Custom Preferences</w:t>
      </w:r>
      <w:bookmarkEnd w:id="48"/>
    </w:p>
    <w:p w:rsidR="00E05DFE" w:rsidRDefault="00E05DFE">
      <w:pPr>
        <w:widowControl w:val="0"/>
      </w:pPr>
    </w:p>
    <w:p w:rsidR="00E05DFE" w:rsidRDefault="00565EEA">
      <w:pPr>
        <w:widowControl w:val="0"/>
        <w:spacing w:after="200" w:line="240" w:lineRule="auto"/>
      </w:pPr>
      <w:r>
        <w:t xml:space="preserve">To pass information into UDFs, navigate within the DW Business Manager to </w:t>
      </w:r>
      <w:r>
        <w:rPr>
          <w:b/>
        </w:rPr>
        <w:t xml:space="preserve">Site Preferences </w:t>
      </w:r>
      <w:r>
        <w:t xml:space="preserve">&gt; </w:t>
      </w:r>
      <w:r>
        <w:rPr>
          <w:b/>
        </w:rPr>
        <w:t>Custom Preferences</w:t>
      </w:r>
      <w:r>
        <w:t xml:space="preserve">. Choose Kount and scroll down to the </w:t>
      </w:r>
      <w:r>
        <w:rPr>
          <w:b/>
        </w:rPr>
        <w:t>Kount UDF fields</w:t>
      </w:r>
      <w:r>
        <w:t>.</w:t>
      </w:r>
    </w:p>
    <w:p w:rsidR="00E05DFE" w:rsidRDefault="00565EEA">
      <w:pPr>
        <w:widowControl w:val="0"/>
        <w:spacing w:after="200" w:line="240" w:lineRule="auto"/>
      </w:pPr>
      <w:r>
        <w:rPr>
          <w:noProof/>
        </w:rPr>
        <w:drawing>
          <wp:inline distT="0" distB="0" distL="0" distR="0">
            <wp:extent cx="5401945" cy="795020"/>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4"/>
                    <a:srcRect/>
                    <a:stretch>
                      <a:fillRect/>
                    </a:stretch>
                  </pic:blipFill>
                  <pic:spPr>
                    <a:xfrm>
                      <a:off x="0" y="0"/>
                      <a:ext cx="5401945" cy="795020"/>
                    </a:xfrm>
                    <a:prstGeom prst="rect">
                      <a:avLst/>
                    </a:prstGeom>
                    <a:ln/>
                  </pic:spPr>
                </pic:pic>
              </a:graphicData>
            </a:graphic>
          </wp:inline>
        </w:drawing>
      </w:r>
    </w:p>
    <w:p w:rsidR="00E05DFE" w:rsidRDefault="00565EEA">
      <w:pPr>
        <w:widowControl w:val="0"/>
        <w:spacing w:after="200" w:line="240" w:lineRule="auto"/>
        <w:jc w:val="center"/>
      </w:pPr>
      <w:bookmarkStart w:id="49" w:name="_4k668n3" w:colFirst="0" w:colLast="0"/>
      <w:bookmarkEnd w:id="49"/>
      <w:r>
        <w:rPr>
          <w:noProof/>
        </w:rPr>
        <w:drawing>
          <wp:inline distT="0" distB="0" distL="0" distR="0">
            <wp:extent cx="4234180" cy="2400300"/>
            <wp:effectExtent l="0" t="0" r="0" b="0"/>
            <wp:docPr id="31" name="image26.png" descr="D:\kount\1.png"/>
            <wp:cNvGraphicFramePr/>
            <a:graphic xmlns:a="http://schemas.openxmlformats.org/drawingml/2006/main">
              <a:graphicData uri="http://schemas.openxmlformats.org/drawingml/2006/picture">
                <pic:pic xmlns:pic="http://schemas.openxmlformats.org/drawingml/2006/picture">
                  <pic:nvPicPr>
                    <pic:cNvPr id="0" name="image26.png" descr="D:\kount\1.png"/>
                    <pic:cNvPicPr preferRelativeResize="0"/>
                  </pic:nvPicPr>
                  <pic:blipFill>
                    <a:blip r:embed="rId45"/>
                    <a:srcRect/>
                    <a:stretch>
                      <a:fillRect/>
                    </a:stretch>
                  </pic:blipFill>
                  <pic:spPr>
                    <a:xfrm>
                      <a:off x="0" y="0"/>
                      <a:ext cx="4234180" cy="2400300"/>
                    </a:xfrm>
                    <a:prstGeom prst="rect">
                      <a:avLst/>
                    </a:prstGeom>
                    <a:ln/>
                  </pic:spPr>
                </pic:pic>
              </a:graphicData>
            </a:graphic>
          </wp:inline>
        </w:drawing>
      </w:r>
    </w:p>
    <w:p w:rsidR="00E05DFE" w:rsidRDefault="00565EEA">
      <w:pPr>
        <w:pStyle w:val="Heading2"/>
        <w:spacing w:line="240" w:lineRule="auto"/>
      </w:pPr>
      <w:bookmarkStart w:id="50" w:name="_Toc531855078"/>
      <w:r>
        <w:t>Modifying UDF map within SFCC</w:t>
      </w:r>
      <w:bookmarkEnd w:id="50"/>
    </w:p>
    <w:p w:rsidR="00E05DFE" w:rsidRDefault="00565EEA">
      <w:pPr>
        <w:widowControl w:val="0"/>
        <w:spacing w:after="200" w:line="240" w:lineRule="auto"/>
        <w:jc w:val="both"/>
      </w:pPr>
      <w:r>
        <w:t xml:space="preserve">To support other SFCC objects an additional mapping should be done in method – </w:t>
      </w:r>
      <w:r>
        <w:rPr>
          <w:b/>
        </w:rPr>
        <w:t xml:space="preserve">getUDFObjectMap </w:t>
      </w:r>
      <w:r>
        <w:t xml:space="preserve">in script </w:t>
      </w:r>
      <w:r>
        <w:rPr>
          <w:b/>
        </w:rPr>
        <w:t>LibKount.js</w:t>
      </w:r>
    </w:p>
    <w:p w:rsidR="00E05DFE" w:rsidRDefault="00565EEA">
      <w:pPr>
        <w:widowControl w:val="0"/>
        <w:spacing w:after="200" w:line="240" w:lineRule="auto"/>
        <w:jc w:val="center"/>
      </w:pPr>
      <w:r>
        <w:rPr>
          <w:noProof/>
        </w:rPr>
        <w:lastRenderedPageBreak/>
        <w:drawing>
          <wp:inline distT="3175" distB="3175" distL="3175" distR="3175">
            <wp:extent cx="4901565" cy="3524250"/>
            <wp:effectExtent l="3175" t="3175" r="3175" b="3175"/>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6"/>
                    <a:srcRect/>
                    <a:stretch>
                      <a:fillRect/>
                    </a:stretch>
                  </pic:blipFill>
                  <pic:spPr>
                    <a:xfrm>
                      <a:off x="0" y="0"/>
                      <a:ext cx="4901565" cy="3524250"/>
                    </a:xfrm>
                    <a:prstGeom prst="rect">
                      <a:avLst/>
                    </a:prstGeom>
                    <a:ln w="3175">
                      <a:solidFill>
                        <a:srgbClr val="000000"/>
                      </a:solidFill>
                      <a:prstDash val="solid"/>
                    </a:ln>
                  </pic:spPr>
                </pic:pic>
              </a:graphicData>
            </a:graphic>
          </wp:inline>
        </w:drawing>
      </w:r>
    </w:p>
    <w:p w:rsidR="00E05DFE" w:rsidRDefault="00565EEA">
      <w:pPr>
        <w:widowControl w:val="0"/>
        <w:spacing w:after="200" w:line="240" w:lineRule="auto"/>
        <w:jc w:val="both"/>
      </w:pPr>
      <w:r>
        <w:t>Adding new object to the map should be added in following manner:</w:t>
      </w:r>
    </w:p>
    <w:p w:rsidR="00E05DFE" w:rsidRDefault="00565EEA">
      <w:pPr>
        <w:widowControl w:val="0"/>
        <w:spacing w:line="240" w:lineRule="auto"/>
        <w:ind w:left="1440"/>
      </w:pPr>
      <w:r>
        <w:rPr>
          <w:rFonts w:ascii="Courier New" w:eastAsia="Courier New" w:hAnsi="Courier New" w:cs="Courier New"/>
          <w:color w:val="660066"/>
          <w:sz w:val="20"/>
          <w:szCs w:val="20"/>
        </w:rPr>
        <w:t>UDFMap</w:t>
      </w:r>
      <w:r>
        <w:rPr>
          <w:rFonts w:ascii="Courier New" w:eastAsia="Courier New" w:hAnsi="Courier New" w:cs="Courier New"/>
          <w:color w:val="666600"/>
          <w:sz w:val="20"/>
          <w:szCs w:val="20"/>
        </w:rPr>
        <w:t>.</w:t>
      </w:r>
      <w:r>
        <w:rPr>
          <w:rFonts w:ascii="Courier New" w:eastAsia="Courier New" w:hAnsi="Courier New" w:cs="Courier New"/>
          <w:sz w:val="20"/>
          <w:szCs w:val="20"/>
        </w:rPr>
        <w:t>put</w:t>
      </w:r>
      <w:r>
        <w:rPr>
          <w:rFonts w:ascii="Courier New" w:eastAsia="Courier New" w:hAnsi="Courier New" w:cs="Courier New"/>
          <w:color w:val="666600"/>
          <w:sz w:val="20"/>
          <w:szCs w:val="20"/>
        </w:rPr>
        <w:t>(&lt;</w:t>
      </w:r>
      <w:r>
        <w:rPr>
          <w:rFonts w:ascii="Courier New" w:eastAsia="Courier New" w:hAnsi="Courier New" w:cs="Courier New"/>
          <w:sz w:val="20"/>
          <w:szCs w:val="20"/>
        </w:rPr>
        <w:t xml:space="preserve">label of the </w:t>
      </w:r>
      <w:r>
        <w:rPr>
          <w:rFonts w:ascii="Courier New" w:eastAsia="Courier New" w:hAnsi="Courier New" w:cs="Courier New"/>
          <w:color w:val="000088"/>
          <w:sz w:val="20"/>
          <w:szCs w:val="20"/>
        </w:rPr>
        <w:t>object</w:t>
      </w:r>
      <w:r>
        <w:rPr>
          <w:rFonts w:ascii="Courier New" w:eastAsia="Courier New" w:hAnsi="Courier New" w:cs="Courier New"/>
          <w:color w:val="666600"/>
          <w:sz w:val="20"/>
          <w:szCs w:val="20"/>
        </w:rPr>
        <w:t>&gt;,</w:t>
      </w:r>
      <w:r>
        <w:rPr>
          <w:rFonts w:ascii="Courier New" w:eastAsia="Courier New" w:hAnsi="Courier New" w:cs="Courier New"/>
          <w:sz w:val="20"/>
          <w:szCs w:val="20"/>
        </w:rPr>
        <w:t xml:space="preserve"> {</w:t>
      </w:r>
    </w:p>
    <w:p w:rsidR="00E05DFE" w:rsidRDefault="00565EEA">
      <w:pPr>
        <w:widowControl w:val="0"/>
        <w:spacing w:line="240" w:lineRule="auto"/>
        <w:ind w:left="1440"/>
      </w:pPr>
      <w:r>
        <w:rPr>
          <w:rFonts w:ascii="Courier New" w:eastAsia="Courier New" w:hAnsi="Courier New" w:cs="Courier New"/>
          <w:sz w:val="20"/>
          <w:szCs w:val="20"/>
        </w:rPr>
        <w:tab/>
      </w:r>
      <w:r>
        <w:rPr>
          <w:rFonts w:ascii="Courier New" w:eastAsia="Courier New" w:hAnsi="Courier New" w:cs="Courier New"/>
          <w:color w:val="008800"/>
          <w:sz w:val="20"/>
          <w:szCs w:val="20"/>
        </w:rPr>
        <w:t>"meta"</w:t>
      </w:r>
      <w:r>
        <w:rPr>
          <w:rFonts w:ascii="Courier New" w:eastAsia="Courier New" w:hAnsi="Courier New" w:cs="Courier New"/>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666600"/>
          <w:sz w:val="20"/>
          <w:szCs w:val="20"/>
        </w:rPr>
        <w:t>&lt;</w:t>
      </w:r>
      <w:r>
        <w:rPr>
          <w:rFonts w:ascii="Courier New" w:eastAsia="Courier New" w:hAnsi="Courier New" w:cs="Courier New"/>
          <w:sz w:val="20"/>
          <w:szCs w:val="20"/>
        </w:rPr>
        <w:t xml:space="preserve">DW </w:t>
      </w:r>
      <w:r>
        <w:rPr>
          <w:rFonts w:ascii="Courier New" w:eastAsia="Courier New" w:hAnsi="Courier New" w:cs="Courier New"/>
          <w:color w:val="000088"/>
          <w:sz w:val="20"/>
          <w:szCs w:val="20"/>
        </w:rPr>
        <w:t>object</w:t>
      </w:r>
      <w:r>
        <w:rPr>
          <w:rFonts w:ascii="Courier New" w:eastAsia="Courier New" w:hAnsi="Courier New" w:cs="Courier New"/>
          <w:color w:val="666600"/>
          <w:sz w:val="20"/>
          <w:szCs w:val="20"/>
        </w:rPr>
        <w:t>&gt;.</w:t>
      </w:r>
      <w:r>
        <w:rPr>
          <w:rFonts w:ascii="Courier New" w:eastAsia="Courier New" w:hAnsi="Courier New" w:cs="Courier New"/>
          <w:sz w:val="20"/>
          <w:szCs w:val="20"/>
        </w:rPr>
        <w:t>describe</w:t>
      </w:r>
      <w:r>
        <w:rPr>
          <w:rFonts w:ascii="Courier New" w:eastAsia="Courier New" w:hAnsi="Courier New" w:cs="Courier New"/>
          <w:color w:val="666600"/>
          <w:sz w:val="20"/>
          <w:szCs w:val="20"/>
        </w:rPr>
        <w:t>(),</w:t>
      </w:r>
    </w:p>
    <w:p w:rsidR="00E05DFE" w:rsidRDefault="00565EEA">
      <w:pPr>
        <w:widowControl w:val="0"/>
        <w:spacing w:line="240" w:lineRule="auto"/>
        <w:ind w:left="1440"/>
      </w:pPr>
      <w:r>
        <w:rPr>
          <w:rFonts w:ascii="Courier New" w:eastAsia="Courier New" w:hAnsi="Courier New" w:cs="Courier New"/>
          <w:sz w:val="20"/>
          <w:szCs w:val="20"/>
        </w:rPr>
        <w:tab/>
      </w:r>
      <w:r>
        <w:rPr>
          <w:rFonts w:ascii="Courier New" w:eastAsia="Courier New" w:hAnsi="Courier New" w:cs="Courier New"/>
          <w:color w:val="008800"/>
          <w:sz w:val="20"/>
          <w:szCs w:val="20"/>
        </w:rPr>
        <w:t>"object"</w:t>
      </w:r>
      <w:r>
        <w:rPr>
          <w:rFonts w:ascii="Courier New" w:eastAsia="Courier New" w:hAnsi="Courier New" w:cs="Courier New"/>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666600"/>
          <w:sz w:val="20"/>
          <w:szCs w:val="20"/>
        </w:rPr>
        <w:t>&lt;</w:t>
      </w:r>
      <w:r>
        <w:rPr>
          <w:rFonts w:ascii="Courier New" w:eastAsia="Courier New" w:hAnsi="Courier New" w:cs="Courier New"/>
          <w:sz w:val="20"/>
          <w:szCs w:val="20"/>
        </w:rPr>
        <w:t xml:space="preserve">DW </w:t>
      </w:r>
      <w:r>
        <w:rPr>
          <w:rFonts w:ascii="Courier New" w:eastAsia="Courier New" w:hAnsi="Courier New" w:cs="Courier New"/>
          <w:color w:val="000088"/>
          <w:sz w:val="20"/>
          <w:szCs w:val="20"/>
        </w:rPr>
        <w:t>object&gt;</w:t>
      </w:r>
    </w:p>
    <w:p w:rsidR="00E05DFE" w:rsidRDefault="00565EEA">
      <w:pPr>
        <w:widowControl w:val="0"/>
        <w:spacing w:after="200" w:line="240" w:lineRule="auto"/>
        <w:ind w:left="1440"/>
        <w:jc w:val="both"/>
      </w:pPr>
      <w:r>
        <w:rPr>
          <w:rFonts w:ascii="Courier New" w:eastAsia="Courier New" w:hAnsi="Courier New" w:cs="Courier New"/>
          <w:color w:val="666600"/>
          <w:sz w:val="20"/>
          <w:szCs w:val="20"/>
        </w:rPr>
        <w:t>});</w:t>
      </w:r>
    </w:p>
    <w:p w:rsidR="00E05DFE" w:rsidRDefault="00565EEA">
      <w:r>
        <w:br w:type="page"/>
      </w:r>
    </w:p>
    <w:p w:rsidR="00E05DFE" w:rsidRDefault="00E05DFE">
      <w:pPr>
        <w:widowControl w:val="0"/>
      </w:pPr>
    </w:p>
    <w:p w:rsidR="00E05DFE" w:rsidRDefault="00E05DFE">
      <w:pPr>
        <w:widowControl w:val="0"/>
      </w:pPr>
    </w:p>
    <w:p w:rsidR="00E05DFE" w:rsidRDefault="00E05DFE">
      <w:pPr>
        <w:widowControl w:val="0"/>
      </w:pPr>
    </w:p>
    <w:p w:rsidR="00E05DFE" w:rsidRDefault="00565EEA">
      <w:pPr>
        <w:pStyle w:val="Heading1"/>
        <w:spacing w:line="240" w:lineRule="auto"/>
      </w:pPr>
      <w:bookmarkStart w:id="51" w:name="_Toc531855079"/>
      <w:r>
        <w:t>Error Logging and Notifications</w:t>
      </w:r>
      <w:bookmarkEnd w:id="51"/>
    </w:p>
    <w:p w:rsidR="00E05DFE" w:rsidRDefault="00565EEA">
      <w:pPr>
        <w:widowControl w:val="0"/>
        <w:spacing w:after="200" w:line="240" w:lineRule="auto"/>
      </w:pPr>
      <w:r>
        <w:t>The Kount Link Cartridge will not interfere with default checkout flow of a site. If an error occurs within the Kount Link Cartridge or if the Kount Service cannot be reached errors are written into separate log files. Here is an example of the Log file naming convention:</w:t>
      </w:r>
      <w:r>
        <w:rPr>
          <w:rFonts w:ascii="Courier New" w:eastAsia="Courier New" w:hAnsi="Courier New" w:cs="Courier New"/>
        </w:rPr>
        <w:t xml:space="preserve"> custom-Kount-blade0-4-appserver-&lt;date stamp&gt;.log</w:t>
      </w:r>
    </w:p>
    <w:p w:rsidR="00E05DFE" w:rsidRDefault="00565EEA">
      <w:pPr>
        <w:widowControl w:val="0"/>
        <w:spacing w:after="200" w:line="240" w:lineRule="auto"/>
      </w:pPr>
      <w:r>
        <w:t xml:space="preserve">Notifications can also be enabled to deliver email messages to specific addresses if an error were to occur. This </w:t>
      </w:r>
      <w:r>
        <w:rPr>
          <w:color w:val="0000FF"/>
          <w:u w:val="single"/>
        </w:rPr>
        <w:t>link</w:t>
      </w:r>
      <w:r>
        <w:t xml:space="preserve"> will navigate to the area in the Site Preferences where this can be set.</w:t>
      </w:r>
    </w:p>
    <w:p w:rsidR="00E05DFE" w:rsidRDefault="00565EEA">
      <w:pPr>
        <w:widowControl w:val="0"/>
        <w:spacing w:after="200" w:line="240" w:lineRule="auto"/>
        <w:jc w:val="center"/>
      </w:pPr>
      <w:r>
        <w:rPr>
          <w:noProof/>
        </w:rPr>
        <w:drawing>
          <wp:inline distT="3175" distB="3175" distL="3175" distR="3175">
            <wp:extent cx="5731510" cy="736600"/>
            <wp:effectExtent l="3175" t="3175" r="3175" b="3175"/>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
                    <a:srcRect/>
                    <a:stretch>
                      <a:fillRect/>
                    </a:stretch>
                  </pic:blipFill>
                  <pic:spPr>
                    <a:xfrm>
                      <a:off x="0" y="0"/>
                      <a:ext cx="5731510" cy="736600"/>
                    </a:xfrm>
                    <a:prstGeom prst="rect">
                      <a:avLst/>
                    </a:prstGeom>
                    <a:ln w="3175">
                      <a:solidFill>
                        <a:srgbClr val="000000"/>
                      </a:solidFill>
                      <a:prstDash val="solid"/>
                    </a:ln>
                  </pic:spPr>
                </pic:pic>
              </a:graphicData>
            </a:graphic>
          </wp:inline>
        </w:drawing>
      </w:r>
    </w:p>
    <w:p w:rsidR="00E05DFE" w:rsidRDefault="00565EEA">
      <w:pPr>
        <w:widowControl w:val="0"/>
        <w:spacing w:after="200" w:line="240" w:lineRule="auto"/>
      </w:pPr>
      <w:r>
        <w:t>Example of the email body for a Notification Email:</w:t>
      </w:r>
    </w:p>
    <w:p w:rsidR="00E05DFE" w:rsidRDefault="00565EEA">
      <w:pPr>
        <w:widowControl w:val="0"/>
        <w:spacing w:after="200" w:line="240" w:lineRule="auto"/>
      </w:pPr>
      <w:r>
        <w:rPr>
          <w:noProof/>
        </w:rPr>
        <w:drawing>
          <wp:inline distT="0" distB="0" distL="0" distR="0">
            <wp:extent cx="5731510" cy="1054100"/>
            <wp:effectExtent l="0" t="0" r="0" b="0"/>
            <wp:docPr id="34" name="image38.png" descr="D:\projects\Kount\Document\IG\reviv2\email.png"/>
            <wp:cNvGraphicFramePr/>
            <a:graphic xmlns:a="http://schemas.openxmlformats.org/drawingml/2006/main">
              <a:graphicData uri="http://schemas.openxmlformats.org/drawingml/2006/picture">
                <pic:pic xmlns:pic="http://schemas.openxmlformats.org/drawingml/2006/picture">
                  <pic:nvPicPr>
                    <pic:cNvPr id="0" name="image38.png" descr="D:\projects\Kount\Document\IG\reviv2\email.png"/>
                    <pic:cNvPicPr preferRelativeResize="0"/>
                  </pic:nvPicPr>
                  <pic:blipFill>
                    <a:blip r:embed="rId11"/>
                    <a:srcRect/>
                    <a:stretch>
                      <a:fillRect/>
                    </a:stretch>
                  </pic:blipFill>
                  <pic:spPr>
                    <a:xfrm>
                      <a:off x="0" y="0"/>
                      <a:ext cx="5731510" cy="1054100"/>
                    </a:xfrm>
                    <a:prstGeom prst="rect">
                      <a:avLst/>
                    </a:prstGeom>
                    <a:ln/>
                  </pic:spPr>
                </pic:pic>
              </a:graphicData>
            </a:graphic>
          </wp:inline>
        </w:drawing>
      </w:r>
    </w:p>
    <w:p w:rsidR="00E05DFE" w:rsidRDefault="00E05DFE">
      <w:pPr>
        <w:widowControl w:val="0"/>
        <w:spacing w:after="200" w:line="240" w:lineRule="auto"/>
      </w:pPr>
    </w:p>
    <w:p w:rsidR="00E05DFE" w:rsidRDefault="00565EEA">
      <w:bookmarkStart w:id="52" w:name="3ygebqi" w:colFirst="0" w:colLast="0"/>
      <w:bookmarkEnd w:id="52"/>
      <w:r>
        <w:br w:type="page"/>
      </w:r>
    </w:p>
    <w:p w:rsidR="00E05DFE" w:rsidRDefault="00E05DFE">
      <w:pPr>
        <w:widowControl w:val="0"/>
      </w:pPr>
    </w:p>
    <w:p w:rsidR="00E05DFE" w:rsidRDefault="00E05DFE">
      <w:pPr>
        <w:widowControl w:val="0"/>
      </w:pPr>
    </w:p>
    <w:p w:rsidR="00E05DFE" w:rsidRDefault="00E05DFE">
      <w:pPr>
        <w:widowControl w:val="0"/>
      </w:pPr>
    </w:p>
    <w:p w:rsidR="00E05DFE" w:rsidRDefault="00565EEA">
      <w:pPr>
        <w:pStyle w:val="Heading1"/>
        <w:spacing w:line="240" w:lineRule="auto"/>
      </w:pPr>
      <w:bookmarkStart w:id="53" w:name="_Toc531855080"/>
      <w:r>
        <w:t>Appendix A: Upgrading/Updating the Link Cartridge</w:t>
      </w:r>
      <w:bookmarkEnd w:id="53"/>
    </w:p>
    <w:p w:rsidR="00E05DFE" w:rsidRDefault="00565EEA">
      <w:pPr>
        <w:widowControl w:val="0"/>
        <w:spacing w:after="200" w:line="240" w:lineRule="auto"/>
      </w:pPr>
      <w:r>
        <w:t>If you have a previous version of Kount SFCC Link Cartridge integrated, you will need to perform the following steps to update/upgrade to the latest Link Cartridge.</w:t>
      </w:r>
    </w:p>
    <w:p w:rsidR="00E05DFE" w:rsidRDefault="00565EEA">
      <w:pPr>
        <w:widowControl w:val="0"/>
        <w:numPr>
          <w:ilvl w:val="0"/>
          <w:numId w:val="19"/>
        </w:numPr>
        <w:spacing w:after="0" w:line="240" w:lineRule="auto"/>
        <w:ind w:hanging="360"/>
        <w:contextualSpacing/>
      </w:pPr>
      <w:r>
        <w:t xml:space="preserve">Delete the instance of </w:t>
      </w:r>
      <w:r>
        <w:rPr>
          <w:rFonts w:ascii="Courier New" w:eastAsia="Courier New" w:hAnsi="Courier New" w:cs="Courier New"/>
        </w:rPr>
        <w:t xml:space="preserve">int_kount </w:t>
      </w:r>
      <w:r>
        <w:t>from eclipse studio. Save all changes and clear the project by navigating to Project &gt; Clean</w:t>
      </w:r>
    </w:p>
    <w:p w:rsidR="00E05DFE" w:rsidRDefault="00565EEA">
      <w:pPr>
        <w:widowControl w:val="0"/>
        <w:numPr>
          <w:ilvl w:val="0"/>
          <w:numId w:val="19"/>
        </w:numPr>
        <w:spacing w:after="0" w:line="240" w:lineRule="auto"/>
        <w:ind w:hanging="360"/>
        <w:contextualSpacing/>
      </w:pPr>
      <w:r>
        <w:t>Import the latest</w:t>
      </w:r>
      <w:r>
        <w:rPr>
          <w:rFonts w:ascii="Courier New" w:eastAsia="Courier New" w:hAnsi="Courier New" w:cs="Courier New"/>
        </w:rPr>
        <w:t xml:space="preserve"> </w:t>
      </w:r>
      <w:r w:rsidR="001B4CAF">
        <w:rPr>
          <w:rFonts w:ascii="Courier New" w:eastAsia="Courier New" w:hAnsi="Courier New" w:cs="Courier New"/>
          <w:lang w:val="en-US"/>
        </w:rPr>
        <w:t>site_template.zip</w:t>
      </w:r>
      <w:r>
        <w:t xml:space="preserve"> file provided with the latest instance of the Link Cartridge. Specific instructions are </w:t>
      </w:r>
      <w:hyperlink w:anchor="_1pxezwc">
        <w:r>
          <w:rPr>
            <w:color w:val="0000FF"/>
            <w:u w:val="single"/>
          </w:rPr>
          <w:t>here</w:t>
        </w:r>
      </w:hyperlink>
      <w:r>
        <w:t>.</w:t>
      </w:r>
    </w:p>
    <w:p w:rsidR="00E05DFE" w:rsidRDefault="00565EEA">
      <w:pPr>
        <w:widowControl w:val="0"/>
        <w:numPr>
          <w:ilvl w:val="0"/>
          <w:numId w:val="19"/>
        </w:numPr>
        <w:spacing w:after="0" w:line="240" w:lineRule="auto"/>
        <w:ind w:hanging="360"/>
        <w:contextualSpacing/>
      </w:pPr>
      <w:r>
        <w:t>Import new version of cartridge to your eclipse studio (int_kount)</w:t>
      </w:r>
    </w:p>
    <w:p w:rsidR="00E05DFE" w:rsidRDefault="00565EEA">
      <w:pPr>
        <w:widowControl w:val="0"/>
        <w:numPr>
          <w:ilvl w:val="0"/>
          <w:numId w:val="19"/>
        </w:numPr>
        <w:spacing w:after="0" w:line="240" w:lineRule="auto"/>
        <w:ind w:hanging="360"/>
        <w:contextualSpacing/>
      </w:pPr>
      <w:r>
        <w:t xml:space="preserve">If you were using 14.x version of the SFCC Link Cartridge, (or older), you will need to use the new SFCC Service Framework. Instructions for adding this service is located </w:t>
      </w:r>
      <w:hyperlink w:anchor="_2p2csry">
        <w:r>
          <w:rPr>
            <w:color w:val="0000FF"/>
            <w:u w:val="single"/>
          </w:rPr>
          <w:t>here</w:t>
        </w:r>
      </w:hyperlink>
      <w:r>
        <w:t>.</w:t>
      </w:r>
    </w:p>
    <w:p w:rsidR="00E05DFE" w:rsidRDefault="00565EEA">
      <w:pPr>
        <w:widowControl w:val="0"/>
        <w:numPr>
          <w:ilvl w:val="0"/>
          <w:numId w:val="19"/>
        </w:numPr>
        <w:spacing w:after="0" w:line="240" w:lineRule="auto"/>
        <w:ind w:hanging="360"/>
        <w:contextualSpacing/>
        <w:rPr>
          <w:i/>
        </w:rPr>
      </w:pPr>
      <w:r>
        <w:t>If you were using 14.x version (or older) of the Kount SFCC Link Cartridge you will need to</w:t>
      </w:r>
      <w:r>
        <w:rPr>
          <w:i/>
        </w:rPr>
        <w:t xml:space="preserve"> update to the new Kount RIS/API Key to authenticate the RIS HTTPS submission to Kount, (instead of self-signed certificate methodology). </w:t>
      </w:r>
    </w:p>
    <w:p w:rsidR="00E05DFE" w:rsidRDefault="00565EEA">
      <w:pPr>
        <w:widowControl w:val="0"/>
        <w:numPr>
          <w:ilvl w:val="1"/>
          <w:numId w:val="19"/>
        </w:numPr>
        <w:spacing w:after="0" w:line="240" w:lineRule="auto"/>
        <w:ind w:hanging="360"/>
        <w:contextualSpacing/>
      </w:pPr>
      <w:r>
        <w:t xml:space="preserve">Remove the old certificate from Business manager. Navigate to </w:t>
      </w:r>
      <w:r>
        <w:rPr>
          <w:b/>
        </w:rPr>
        <w:t>Administration</w:t>
      </w:r>
      <w:r>
        <w:t xml:space="preserve"> &gt; </w:t>
      </w:r>
      <w:r>
        <w:rPr>
          <w:b/>
        </w:rPr>
        <w:t>Operations</w:t>
      </w:r>
      <w:r>
        <w:t xml:space="preserve"> &gt; </w:t>
      </w:r>
      <w:r>
        <w:rPr>
          <w:b/>
        </w:rPr>
        <w:t>Private Keys</w:t>
      </w:r>
      <w:r>
        <w:t xml:space="preserve"> choose the checkbox next to the certificate and select the </w:t>
      </w:r>
      <w:r>
        <w:rPr>
          <w:b/>
        </w:rPr>
        <w:t>Delete</w:t>
      </w:r>
      <w:r>
        <w:t xml:space="preserve"> button.</w:t>
      </w:r>
    </w:p>
    <w:p w:rsidR="00E05DFE" w:rsidRDefault="00565EEA">
      <w:pPr>
        <w:widowControl w:val="0"/>
        <w:spacing w:after="200" w:line="240" w:lineRule="auto"/>
        <w:ind w:left="360"/>
      </w:pPr>
      <w:r>
        <w:rPr>
          <w:noProof/>
        </w:rPr>
        <w:drawing>
          <wp:inline distT="0" distB="0" distL="0" distR="0">
            <wp:extent cx="5731510" cy="1701800"/>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7"/>
                    <a:srcRect/>
                    <a:stretch>
                      <a:fillRect/>
                    </a:stretch>
                  </pic:blipFill>
                  <pic:spPr>
                    <a:xfrm>
                      <a:off x="0" y="0"/>
                      <a:ext cx="5731510" cy="1701800"/>
                    </a:xfrm>
                    <a:prstGeom prst="rect">
                      <a:avLst/>
                    </a:prstGeom>
                    <a:ln/>
                  </pic:spPr>
                </pic:pic>
              </a:graphicData>
            </a:graphic>
          </wp:inline>
        </w:drawing>
      </w:r>
    </w:p>
    <w:p w:rsidR="00E05DFE" w:rsidRDefault="00565EEA">
      <w:pPr>
        <w:widowControl w:val="0"/>
        <w:numPr>
          <w:ilvl w:val="0"/>
          <w:numId w:val="21"/>
        </w:numPr>
        <w:spacing w:after="0" w:line="240" w:lineRule="auto"/>
        <w:ind w:hanging="360"/>
        <w:contextualSpacing/>
      </w:pPr>
      <w:r>
        <w:t xml:space="preserve">Changes are made to the coding and controllers with each version of the SFCC Link Cartridge, please review ALL </w:t>
      </w:r>
      <w:hyperlink w:anchor="_3fwokq0">
        <w:r>
          <w:rPr>
            <w:color w:val="0000FF"/>
            <w:u w:val="single"/>
          </w:rPr>
          <w:t>Custom Coding Requirements</w:t>
        </w:r>
      </w:hyperlink>
      <w:r>
        <w:t xml:space="preserve"> and update them into the storefront code. Please refer to the release notes for specific changes from version to version of the cartridge</w:t>
      </w:r>
    </w:p>
    <w:p w:rsidR="00E05DFE" w:rsidRDefault="00E05DFE">
      <w:pPr>
        <w:widowControl w:val="0"/>
        <w:spacing w:after="200" w:line="240" w:lineRule="auto"/>
      </w:pPr>
    </w:p>
    <w:p w:rsidR="00E05DFE" w:rsidRDefault="00E05DFE">
      <w:pPr>
        <w:widowControl w:val="0"/>
        <w:spacing w:after="200" w:line="240" w:lineRule="auto"/>
      </w:pPr>
    </w:p>
    <w:p w:rsidR="00E05DFE" w:rsidRDefault="00E05DFE">
      <w:pPr>
        <w:widowControl w:val="0"/>
        <w:spacing w:after="200" w:line="240" w:lineRule="auto"/>
      </w:pPr>
    </w:p>
    <w:p w:rsidR="00E05DFE" w:rsidRDefault="00E05DFE">
      <w:pPr>
        <w:widowControl w:val="0"/>
        <w:spacing w:after="200" w:line="240" w:lineRule="auto"/>
      </w:pPr>
    </w:p>
    <w:p w:rsidR="00E05DFE" w:rsidRDefault="00E05DFE">
      <w:pPr>
        <w:widowControl w:val="0"/>
        <w:spacing w:after="200" w:line="240" w:lineRule="auto"/>
      </w:pPr>
    </w:p>
    <w:p w:rsidR="00E05DFE" w:rsidRDefault="00E05DFE">
      <w:pPr>
        <w:widowControl w:val="0"/>
        <w:spacing w:after="200" w:line="240" w:lineRule="auto"/>
      </w:pPr>
    </w:p>
    <w:p w:rsidR="00E05DFE" w:rsidRDefault="00E05DFE">
      <w:pPr>
        <w:widowControl w:val="0"/>
        <w:spacing w:after="200" w:line="240" w:lineRule="auto"/>
      </w:pPr>
    </w:p>
    <w:p w:rsidR="00E05DFE" w:rsidRDefault="00565EEA">
      <w:r>
        <w:br w:type="page"/>
      </w:r>
    </w:p>
    <w:p w:rsidR="00E05DFE" w:rsidRDefault="00E05DFE">
      <w:pPr>
        <w:widowControl w:val="0"/>
      </w:pPr>
    </w:p>
    <w:p w:rsidR="00E05DFE" w:rsidRDefault="00E05DFE">
      <w:pPr>
        <w:widowControl w:val="0"/>
      </w:pPr>
    </w:p>
    <w:p w:rsidR="00E05DFE" w:rsidRDefault="00E05DFE">
      <w:pPr>
        <w:widowControl w:val="0"/>
      </w:pPr>
    </w:p>
    <w:p w:rsidR="00E05DFE" w:rsidRDefault="001374B1">
      <w:pPr>
        <w:pStyle w:val="Heading1"/>
        <w:spacing w:line="240" w:lineRule="auto"/>
      </w:pPr>
      <w:hyperlink w:anchor="_sqyw64">
        <w:bookmarkStart w:id="54" w:name="_Toc531855081"/>
        <w:r w:rsidR="00565EEA">
          <w:rPr>
            <w:color w:val="000080"/>
            <w:u w:val="single"/>
          </w:rPr>
          <w:t>Appendix B: SFCC Order Post-Authorization Workflow</w:t>
        </w:r>
        <w:bookmarkEnd w:id="54"/>
      </w:hyperlink>
    </w:p>
    <w:p w:rsidR="00E05DFE" w:rsidRDefault="00565EEA">
      <w:pPr>
        <w:widowControl w:val="0"/>
        <w:spacing w:after="200" w:line="240" w:lineRule="auto"/>
      </w:pPr>
      <w:r>
        <w:rPr>
          <w:i/>
          <w:color w:val="808080"/>
          <w:sz w:val="18"/>
          <w:szCs w:val="18"/>
        </w:rPr>
        <w:t>This appendix contains examples of the workflow within a default installation of the Kount Link Cartridge &amp; the expected workflow diagram.</w:t>
      </w:r>
    </w:p>
    <w:p w:rsidR="00E05DFE" w:rsidRDefault="00565EEA">
      <w:pPr>
        <w:widowControl w:val="0"/>
        <w:spacing w:after="200" w:line="240" w:lineRule="auto"/>
      </w:pPr>
      <w:r>
        <w:rPr>
          <w:noProof/>
        </w:rPr>
        <w:drawing>
          <wp:inline distT="0" distB="0" distL="0" distR="0">
            <wp:extent cx="5731510" cy="7416800"/>
            <wp:effectExtent l="0" t="0" r="0" b="0"/>
            <wp:docPr id="26" name="image34.png" descr="M:\Boarding\Demandware\Demandware_Workflow_Diagram.png"/>
            <wp:cNvGraphicFramePr/>
            <a:graphic xmlns:a="http://schemas.openxmlformats.org/drawingml/2006/main">
              <a:graphicData uri="http://schemas.openxmlformats.org/drawingml/2006/picture">
                <pic:pic xmlns:pic="http://schemas.openxmlformats.org/drawingml/2006/picture">
                  <pic:nvPicPr>
                    <pic:cNvPr id="0" name="image34.png" descr="M:\Boarding\Demandware\Demandware_Workflow_Diagram.png"/>
                    <pic:cNvPicPr preferRelativeResize="0"/>
                  </pic:nvPicPr>
                  <pic:blipFill>
                    <a:blip r:embed="rId48"/>
                    <a:srcRect/>
                    <a:stretch>
                      <a:fillRect/>
                    </a:stretch>
                  </pic:blipFill>
                  <pic:spPr>
                    <a:xfrm>
                      <a:off x="0" y="0"/>
                      <a:ext cx="5731510" cy="7416800"/>
                    </a:xfrm>
                    <a:prstGeom prst="rect">
                      <a:avLst/>
                    </a:prstGeom>
                    <a:ln/>
                  </pic:spPr>
                </pic:pic>
              </a:graphicData>
            </a:graphic>
          </wp:inline>
        </w:drawing>
      </w:r>
    </w:p>
    <w:p w:rsidR="00E05DFE" w:rsidRDefault="00565EEA">
      <w:r>
        <w:br w:type="page"/>
      </w:r>
    </w:p>
    <w:p w:rsidR="00E05DFE" w:rsidRDefault="00E05DFE">
      <w:pPr>
        <w:widowControl w:val="0"/>
      </w:pPr>
    </w:p>
    <w:p w:rsidR="00E05DFE" w:rsidRDefault="00E05DFE">
      <w:pPr>
        <w:widowControl w:val="0"/>
      </w:pPr>
    </w:p>
    <w:p w:rsidR="00E05DFE" w:rsidRDefault="00E05DFE">
      <w:pPr>
        <w:widowControl w:val="0"/>
      </w:pPr>
    </w:p>
    <w:p w:rsidR="00E05DFE" w:rsidRDefault="00565EEA">
      <w:pPr>
        <w:pStyle w:val="Heading2"/>
        <w:spacing w:line="240" w:lineRule="auto"/>
      </w:pPr>
      <w:bookmarkStart w:id="55" w:name="_Toc531855082"/>
      <w:r>
        <w:t>Kount Review/Escalate</w:t>
      </w:r>
      <w:bookmarkEnd w:id="55"/>
    </w:p>
    <w:p w:rsidR="00E05DFE" w:rsidRDefault="00565EEA">
      <w:pPr>
        <w:widowControl w:val="0"/>
        <w:spacing w:after="200" w:line="240" w:lineRule="auto"/>
      </w:pPr>
      <w:r>
        <w:t>This is an example of an order that has triggered a Review or Escalate rule action in Kount.</w:t>
      </w:r>
    </w:p>
    <w:p w:rsidR="00E05DFE" w:rsidRDefault="00565EEA">
      <w:pPr>
        <w:widowControl w:val="0"/>
        <w:spacing w:after="200" w:line="240" w:lineRule="auto"/>
      </w:pPr>
      <w:r>
        <w:rPr>
          <w:noProof/>
        </w:rPr>
        <w:drawing>
          <wp:inline distT="0" distB="0" distL="0" distR="0">
            <wp:extent cx="5731510" cy="2933700"/>
            <wp:effectExtent l="0" t="0" r="0" b="0"/>
            <wp:docPr id="17" name="image4.png" descr="C:\Users\o.ignatyo\Downloads\kount\orde0_.png"/>
            <wp:cNvGraphicFramePr/>
            <a:graphic xmlns:a="http://schemas.openxmlformats.org/drawingml/2006/main">
              <a:graphicData uri="http://schemas.openxmlformats.org/drawingml/2006/picture">
                <pic:pic xmlns:pic="http://schemas.openxmlformats.org/drawingml/2006/picture">
                  <pic:nvPicPr>
                    <pic:cNvPr id="0" name="image4.png" descr="C:\Users\o.ignatyo\Downloads\kount\orde0_.png"/>
                    <pic:cNvPicPr preferRelativeResize="0"/>
                  </pic:nvPicPr>
                  <pic:blipFill>
                    <a:blip r:embed="rId49"/>
                    <a:srcRect/>
                    <a:stretch>
                      <a:fillRect/>
                    </a:stretch>
                  </pic:blipFill>
                  <pic:spPr>
                    <a:xfrm>
                      <a:off x="0" y="0"/>
                      <a:ext cx="5731510" cy="2933700"/>
                    </a:xfrm>
                    <a:prstGeom prst="rect">
                      <a:avLst/>
                    </a:prstGeom>
                    <a:ln/>
                  </pic:spPr>
                </pic:pic>
              </a:graphicData>
            </a:graphic>
          </wp:inline>
        </w:drawing>
      </w:r>
    </w:p>
    <w:p w:rsidR="00E05DFE" w:rsidRDefault="00565EEA">
      <w:pPr>
        <w:widowControl w:val="0"/>
        <w:spacing w:after="200" w:line="240" w:lineRule="auto"/>
        <w:jc w:val="center"/>
      </w:pPr>
      <w:r>
        <w:rPr>
          <w:noProof/>
        </w:rPr>
        <w:drawing>
          <wp:inline distT="0" distB="0" distL="0" distR="0">
            <wp:extent cx="5731510" cy="4064000"/>
            <wp:effectExtent l="0" t="0" r="0" b="0"/>
            <wp:docPr id="18" name="image7.png" descr="C:\Users\o.ignatyo\Downloads\kount\orde1_.png"/>
            <wp:cNvGraphicFramePr/>
            <a:graphic xmlns:a="http://schemas.openxmlformats.org/drawingml/2006/main">
              <a:graphicData uri="http://schemas.openxmlformats.org/drawingml/2006/picture">
                <pic:pic xmlns:pic="http://schemas.openxmlformats.org/drawingml/2006/picture">
                  <pic:nvPicPr>
                    <pic:cNvPr id="0" name="image7.png" descr="C:\Users\o.ignatyo\Downloads\kount\orde1_.png"/>
                    <pic:cNvPicPr preferRelativeResize="0"/>
                  </pic:nvPicPr>
                  <pic:blipFill>
                    <a:blip r:embed="rId50"/>
                    <a:srcRect/>
                    <a:stretch>
                      <a:fillRect/>
                    </a:stretch>
                  </pic:blipFill>
                  <pic:spPr>
                    <a:xfrm>
                      <a:off x="0" y="0"/>
                      <a:ext cx="5731510" cy="4064000"/>
                    </a:xfrm>
                    <a:prstGeom prst="rect">
                      <a:avLst/>
                    </a:prstGeom>
                    <a:ln/>
                  </pic:spPr>
                </pic:pic>
              </a:graphicData>
            </a:graphic>
          </wp:inline>
        </w:drawing>
      </w:r>
    </w:p>
    <w:p w:rsidR="00E05DFE" w:rsidRDefault="00E05DFE">
      <w:pPr>
        <w:widowControl w:val="0"/>
        <w:spacing w:after="200" w:line="240" w:lineRule="auto"/>
        <w:jc w:val="center"/>
      </w:pPr>
    </w:p>
    <w:p w:rsidR="00E05DFE" w:rsidRDefault="00565EEA">
      <w:r>
        <w:br w:type="page"/>
      </w:r>
    </w:p>
    <w:p w:rsidR="00E05DFE" w:rsidRDefault="00E05DFE">
      <w:pPr>
        <w:widowControl w:val="0"/>
      </w:pPr>
    </w:p>
    <w:p w:rsidR="00E05DFE" w:rsidRDefault="00E05DFE">
      <w:pPr>
        <w:widowControl w:val="0"/>
      </w:pPr>
    </w:p>
    <w:p w:rsidR="00E05DFE" w:rsidRDefault="00E05DFE">
      <w:pPr>
        <w:widowControl w:val="0"/>
      </w:pPr>
    </w:p>
    <w:p w:rsidR="00E05DFE" w:rsidRDefault="00E05DFE">
      <w:pPr>
        <w:widowControl w:val="0"/>
      </w:pPr>
      <w:bookmarkStart w:id="56" w:name="_1rvwp1q" w:colFirst="0" w:colLast="0"/>
      <w:bookmarkEnd w:id="56"/>
    </w:p>
    <w:p w:rsidR="00E05DFE" w:rsidRDefault="00565EEA">
      <w:pPr>
        <w:pStyle w:val="Heading2"/>
        <w:spacing w:line="240" w:lineRule="auto"/>
      </w:pPr>
      <w:bookmarkStart w:id="57" w:name="_Toc531855083"/>
      <w:r>
        <w:t>Kount Approved</w:t>
      </w:r>
      <w:bookmarkEnd w:id="57"/>
    </w:p>
    <w:p w:rsidR="00E05DFE" w:rsidRDefault="00565EEA">
      <w:pPr>
        <w:widowControl w:val="0"/>
        <w:spacing w:after="200" w:line="240" w:lineRule="auto"/>
      </w:pPr>
      <w:r>
        <w:t>This is an example of an order that has not triggered a rule or was manually Approved in Kount.</w:t>
      </w:r>
    </w:p>
    <w:p w:rsidR="00E05DFE" w:rsidRDefault="00565EEA">
      <w:pPr>
        <w:widowControl w:val="0"/>
        <w:spacing w:after="200" w:line="240" w:lineRule="auto"/>
        <w:jc w:val="center"/>
      </w:pPr>
      <w:r>
        <w:rPr>
          <w:noProof/>
        </w:rPr>
        <w:drawing>
          <wp:inline distT="0" distB="0" distL="0" distR="0">
            <wp:extent cx="5731510" cy="3721100"/>
            <wp:effectExtent l="0" t="0" r="0" b="0"/>
            <wp:docPr id="19" name="image16.png" descr="C:\Users\o.ignatyo\Downloads\kount\orde2_.png"/>
            <wp:cNvGraphicFramePr/>
            <a:graphic xmlns:a="http://schemas.openxmlformats.org/drawingml/2006/main">
              <a:graphicData uri="http://schemas.openxmlformats.org/drawingml/2006/picture">
                <pic:pic xmlns:pic="http://schemas.openxmlformats.org/drawingml/2006/picture">
                  <pic:nvPicPr>
                    <pic:cNvPr id="0" name="image16.png" descr="C:\Users\o.ignatyo\Downloads\kount\orde2_.png"/>
                    <pic:cNvPicPr preferRelativeResize="0"/>
                  </pic:nvPicPr>
                  <pic:blipFill>
                    <a:blip r:embed="rId51"/>
                    <a:srcRect/>
                    <a:stretch>
                      <a:fillRect/>
                    </a:stretch>
                  </pic:blipFill>
                  <pic:spPr>
                    <a:xfrm>
                      <a:off x="0" y="0"/>
                      <a:ext cx="5731510" cy="3721100"/>
                    </a:xfrm>
                    <a:prstGeom prst="rect">
                      <a:avLst/>
                    </a:prstGeom>
                    <a:ln/>
                  </pic:spPr>
                </pic:pic>
              </a:graphicData>
            </a:graphic>
          </wp:inline>
        </w:drawing>
      </w:r>
    </w:p>
    <w:p w:rsidR="00E05DFE" w:rsidRDefault="00565EEA">
      <w:pPr>
        <w:widowControl w:val="0"/>
        <w:spacing w:after="200" w:line="240" w:lineRule="auto"/>
        <w:jc w:val="center"/>
      </w:pPr>
      <w:r>
        <w:rPr>
          <w:noProof/>
        </w:rPr>
        <w:drawing>
          <wp:inline distT="0" distB="0" distL="0" distR="0">
            <wp:extent cx="5734050" cy="3567430"/>
            <wp:effectExtent l="0" t="0" r="0" b="0"/>
            <wp:docPr id="20" name="image3.png" descr="C:\Users\o.ignatyo\Downloads\kount\orde3_.png"/>
            <wp:cNvGraphicFramePr/>
            <a:graphic xmlns:a="http://schemas.openxmlformats.org/drawingml/2006/main">
              <a:graphicData uri="http://schemas.openxmlformats.org/drawingml/2006/picture">
                <pic:pic xmlns:pic="http://schemas.openxmlformats.org/drawingml/2006/picture">
                  <pic:nvPicPr>
                    <pic:cNvPr id="0" name="image3.png" descr="C:\Users\o.ignatyo\Downloads\kount\orde3_.png"/>
                    <pic:cNvPicPr preferRelativeResize="0"/>
                  </pic:nvPicPr>
                  <pic:blipFill>
                    <a:blip r:embed="rId52"/>
                    <a:srcRect/>
                    <a:stretch>
                      <a:fillRect/>
                    </a:stretch>
                  </pic:blipFill>
                  <pic:spPr>
                    <a:xfrm>
                      <a:off x="0" y="0"/>
                      <a:ext cx="5734050" cy="3567430"/>
                    </a:xfrm>
                    <a:prstGeom prst="rect">
                      <a:avLst/>
                    </a:prstGeom>
                    <a:ln/>
                  </pic:spPr>
                </pic:pic>
              </a:graphicData>
            </a:graphic>
          </wp:inline>
        </w:drawing>
      </w:r>
    </w:p>
    <w:p w:rsidR="00E05DFE" w:rsidRDefault="00565EEA">
      <w:r>
        <w:br w:type="page"/>
      </w:r>
    </w:p>
    <w:p w:rsidR="00E05DFE" w:rsidRDefault="00E05DFE">
      <w:pPr>
        <w:widowControl w:val="0"/>
      </w:pPr>
    </w:p>
    <w:p w:rsidR="00E05DFE" w:rsidRDefault="00E05DFE">
      <w:pPr>
        <w:widowControl w:val="0"/>
      </w:pPr>
    </w:p>
    <w:p w:rsidR="00E05DFE" w:rsidRDefault="00E05DFE">
      <w:pPr>
        <w:widowControl w:val="0"/>
      </w:pPr>
    </w:p>
    <w:p w:rsidR="00E05DFE" w:rsidRDefault="00565EEA">
      <w:pPr>
        <w:pStyle w:val="Heading2"/>
        <w:spacing w:line="240" w:lineRule="auto"/>
      </w:pPr>
      <w:bookmarkStart w:id="58" w:name="_Toc531855084"/>
      <w:r>
        <w:t>Kount Decline</w:t>
      </w:r>
      <w:bookmarkEnd w:id="58"/>
    </w:p>
    <w:p w:rsidR="00E05DFE" w:rsidRDefault="00565EEA">
      <w:pPr>
        <w:widowControl w:val="0"/>
        <w:spacing w:after="200" w:line="240" w:lineRule="auto"/>
        <w:jc w:val="both"/>
      </w:pPr>
      <w:r>
        <w:t>This is an example of an order that triggered a Decline rule action or was manually Declined in Kount.</w:t>
      </w:r>
    </w:p>
    <w:p w:rsidR="00E05DFE" w:rsidRDefault="00565EEA">
      <w:pPr>
        <w:widowControl w:val="0"/>
        <w:spacing w:after="200" w:line="240" w:lineRule="auto"/>
        <w:jc w:val="center"/>
      </w:pPr>
      <w:r>
        <w:rPr>
          <w:noProof/>
        </w:rPr>
        <w:drawing>
          <wp:inline distT="0" distB="0" distL="0" distR="0">
            <wp:extent cx="5731510" cy="3289300"/>
            <wp:effectExtent l="0" t="0" r="0" b="0"/>
            <wp:docPr id="21" name="image25.png" descr="C:\Users\o.ignatyo\Downloads\kount\orde4_.png"/>
            <wp:cNvGraphicFramePr/>
            <a:graphic xmlns:a="http://schemas.openxmlformats.org/drawingml/2006/main">
              <a:graphicData uri="http://schemas.openxmlformats.org/drawingml/2006/picture">
                <pic:pic xmlns:pic="http://schemas.openxmlformats.org/drawingml/2006/picture">
                  <pic:nvPicPr>
                    <pic:cNvPr id="0" name="image25.png" descr="C:\Users\o.ignatyo\Downloads\kount\orde4_.png"/>
                    <pic:cNvPicPr preferRelativeResize="0"/>
                  </pic:nvPicPr>
                  <pic:blipFill>
                    <a:blip r:embed="rId53"/>
                    <a:srcRect/>
                    <a:stretch>
                      <a:fillRect/>
                    </a:stretch>
                  </pic:blipFill>
                  <pic:spPr>
                    <a:xfrm>
                      <a:off x="0" y="0"/>
                      <a:ext cx="5731510" cy="3289300"/>
                    </a:xfrm>
                    <a:prstGeom prst="rect">
                      <a:avLst/>
                    </a:prstGeom>
                    <a:ln/>
                  </pic:spPr>
                </pic:pic>
              </a:graphicData>
            </a:graphic>
          </wp:inline>
        </w:drawing>
      </w:r>
    </w:p>
    <w:p w:rsidR="00E05DFE" w:rsidRDefault="00565EEA">
      <w:pPr>
        <w:widowControl w:val="0"/>
        <w:spacing w:after="200" w:line="240" w:lineRule="auto"/>
        <w:jc w:val="center"/>
      </w:pPr>
      <w:r>
        <w:rPr>
          <w:noProof/>
        </w:rPr>
        <w:drawing>
          <wp:inline distT="0" distB="0" distL="0" distR="0">
            <wp:extent cx="5731510" cy="3721100"/>
            <wp:effectExtent l="0" t="0" r="0" b="0"/>
            <wp:docPr id="22" name="image33.png" descr="C:\Users\o.ignatyo\Downloads\kount\orde5_.png"/>
            <wp:cNvGraphicFramePr/>
            <a:graphic xmlns:a="http://schemas.openxmlformats.org/drawingml/2006/main">
              <a:graphicData uri="http://schemas.openxmlformats.org/drawingml/2006/picture">
                <pic:pic xmlns:pic="http://schemas.openxmlformats.org/drawingml/2006/picture">
                  <pic:nvPicPr>
                    <pic:cNvPr id="0" name="image33.png" descr="C:\Users\o.ignatyo\Downloads\kount\orde5_.png"/>
                    <pic:cNvPicPr preferRelativeResize="0"/>
                  </pic:nvPicPr>
                  <pic:blipFill>
                    <a:blip r:embed="rId54"/>
                    <a:srcRect/>
                    <a:stretch>
                      <a:fillRect/>
                    </a:stretch>
                  </pic:blipFill>
                  <pic:spPr>
                    <a:xfrm>
                      <a:off x="0" y="0"/>
                      <a:ext cx="5731510" cy="3721100"/>
                    </a:xfrm>
                    <a:prstGeom prst="rect">
                      <a:avLst/>
                    </a:prstGeom>
                    <a:ln/>
                  </pic:spPr>
                </pic:pic>
              </a:graphicData>
            </a:graphic>
          </wp:inline>
        </w:drawing>
      </w:r>
    </w:p>
    <w:p w:rsidR="00E05DFE" w:rsidRDefault="00E05DFE">
      <w:pPr>
        <w:widowControl w:val="0"/>
        <w:spacing w:after="200" w:line="240" w:lineRule="auto"/>
        <w:jc w:val="center"/>
      </w:pPr>
      <w:bookmarkStart w:id="59" w:name="_2r0uhxc" w:colFirst="0" w:colLast="0"/>
      <w:bookmarkEnd w:id="59"/>
    </w:p>
    <w:p w:rsidR="00E05DFE" w:rsidRDefault="00565EEA">
      <w:pPr>
        <w:pStyle w:val="Heading1"/>
        <w:spacing w:line="240" w:lineRule="auto"/>
      </w:pPr>
      <w:bookmarkStart w:id="60" w:name="_Toc531855085"/>
      <w:r>
        <w:t>Appendix C: Test Cases</w:t>
      </w:r>
      <w:bookmarkEnd w:id="60"/>
    </w:p>
    <w:p w:rsidR="00E05DFE" w:rsidRDefault="00565EEA">
      <w:pPr>
        <w:pStyle w:val="Heading2"/>
        <w:spacing w:line="240" w:lineRule="auto"/>
      </w:pPr>
      <w:bookmarkStart w:id="61" w:name="_Toc531855086"/>
      <w:r>
        <w:t>Verifying the Functionality of the Cartridge: Test Cases</w:t>
      </w:r>
      <w:bookmarkEnd w:id="61"/>
    </w:p>
    <w:p w:rsidR="00E05DFE" w:rsidRDefault="00E05DFE">
      <w:pPr>
        <w:widowControl w:val="0"/>
      </w:pPr>
    </w:p>
    <w:p w:rsidR="00E05DFE" w:rsidRDefault="00565EEA">
      <w:pPr>
        <w:pStyle w:val="Heading3"/>
        <w:spacing w:line="240" w:lineRule="auto"/>
      </w:pPr>
      <w:bookmarkStart w:id="62" w:name="_Toc531855087"/>
      <w:r>
        <w:t>Controllers/Pipelines</w:t>
      </w:r>
      <w:bookmarkEnd w:id="62"/>
    </w:p>
    <w:p w:rsidR="00E05DFE" w:rsidRDefault="00565EEA">
      <w:pPr>
        <w:widowControl w:val="0"/>
        <w:numPr>
          <w:ilvl w:val="0"/>
          <w:numId w:val="20"/>
        </w:numPr>
        <w:spacing w:after="0" w:line="240" w:lineRule="auto"/>
        <w:ind w:hanging="360"/>
        <w:contextualSpacing/>
      </w:pPr>
      <w:r>
        <w:t>1.1. pre authorization</w:t>
      </w:r>
    </w:p>
    <w:p w:rsidR="00E05DFE" w:rsidRDefault="00565EEA">
      <w:pPr>
        <w:widowControl w:val="0"/>
        <w:numPr>
          <w:ilvl w:val="0"/>
          <w:numId w:val="20"/>
        </w:numPr>
        <w:spacing w:after="0" w:line="240" w:lineRule="auto"/>
        <w:ind w:hanging="360"/>
        <w:contextualSpacing/>
      </w:pPr>
      <w:r>
        <w:t>1.2. post authorization</w:t>
      </w:r>
    </w:p>
    <w:p w:rsidR="00E05DFE" w:rsidRDefault="00E05DFE">
      <w:pPr>
        <w:widowControl w:val="0"/>
        <w:spacing w:after="200" w:line="240" w:lineRule="auto"/>
      </w:pPr>
    </w:p>
    <w:p w:rsidR="00E05DFE" w:rsidRDefault="00565EEA">
      <w:pPr>
        <w:pStyle w:val="Heading3"/>
        <w:spacing w:line="240" w:lineRule="auto"/>
      </w:pPr>
      <w:bookmarkStart w:id="63" w:name="_Toc531855088"/>
      <w:r>
        <w:t>Requirements for Test Cases:</w:t>
      </w:r>
      <w:bookmarkEnd w:id="63"/>
    </w:p>
    <w:p w:rsidR="00E05DFE" w:rsidRDefault="00565EEA">
      <w:pPr>
        <w:widowControl w:val="0"/>
        <w:numPr>
          <w:ilvl w:val="0"/>
          <w:numId w:val="20"/>
        </w:numPr>
        <w:spacing w:after="0" w:line="240" w:lineRule="auto"/>
        <w:ind w:hanging="360"/>
        <w:contextualSpacing/>
      </w:pPr>
      <w:r>
        <w:t>Link to sandbox/test server and Business Manager credentials</w:t>
      </w:r>
    </w:p>
    <w:p w:rsidR="00E05DFE" w:rsidRDefault="00565EEA">
      <w:pPr>
        <w:widowControl w:val="0"/>
        <w:numPr>
          <w:ilvl w:val="0"/>
          <w:numId w:val="20"/>
        </w:numPr>
        <w:spacing w:after="0" w:line="240" w:lineRule="auto"/>
        <w:ind w:hanging="360"/>
        <w:contextualSpacing/>
      </w:pPr>
      <w:r>
        <w:t>Access to the Kount sandbox/test environment (</w:t>
      </w:r>
      <w:hyperlink r:id="rId55">
        <w:r>
          <w:rPr>
            <w:color w:val="1155CC"/>
            <w:u w:val="single"/>
          </w:rPr>
          <w:t>https://awc.test.kount.net</w:t>
        </w:r>
      </w:hyperlink>
      <w:r>
        <w:t>)</w:t>
      </w:r>
    </w:p>
    <w:p w:rsidR="00E05DFE" w:rsidRDefault="00565EEA">
      <w:pPr>
        <w:widowControl w:val="0"/>
        <w:numPr>
          <w:ilvl w:val="0"/>
          <w:numId w:val="20"/>
        </w:numPr>
        <w:spacing w:line="240" w:lineRule="auto"/>
        <w:ind w:hanging="360"/>
        <w:contextualSpacing/>
      </w:pPr>
      <w:r>
        <w:t>Browser utility installed (like Firebug or another tool), to monitor actions within html code source.</w:t>
      </w:r>
    </w:p>
    <w:p w:rsidR="00E05DFE" w:rsidRDefault="00565EEA">
      <w:pPr>
        <w:pStyle w:val="Heading4"/>
        <w:spacing w:line="240" w:lineRule="auto"/>
      </w:pPr>
      <w:bookmarkStart w:id="64" w:name="_Toc531855089"/>
      <w:r>
        <w:t>Prerequisites:</w:t>
      </w:r>
      <w:bookmarkEnd w:id="64"/>
      <w:r>
        <w:t xml:space="preserve"> </w:t>
      </w:r>
    </w:p>
    <w:p w:rsidR="00E05DFE" w:rsidRDefault="00565EEA">
      <w:pPr>
        <w:widowControl w:val="0"/>
        <w:numPr>
          <w:ilvl w:val="0"/>
          <w:numId w:val="14"/>
        </w:numPr>
        <w:spacing w:after="0" w:line="240" w:lineRule="auto"/>
        <w:ind w:hanging="360"/>
        <w:contextualSpacing/>
      </w:pPr>
      <w:r>
        <w:rPr>
          <w:color w:val="666666"/>
        </w:rPr>
        <w:t>Login to BM and open Kount</w:t>
      </w:r>
      <w:r>
        <w:rPr>
          <w:b/>
          <w:color w:val="666666"/>
        </w:rPr>
        <w:t xml:space="preserve"> </w:t>
      </w:r>
    </w:p>
    <w:p w:rsidR="00E05DFE" w:rsidRDefault="00565EEA">
      <w:pPr>
        <w:widowControl w:val="0"/>
        <w:numPr>
          <w:ilvl w:val="0"/>
          <w:numId w:val="2"/>
        </w:numPr>
        <w:spacing w:after="0" w:line="240" w:lineRule="auto"/>
        <w:ind w:hanging="360"/>
        <w:contextualSpacing/>
      </w:pPr>
      <w:r>
        <w:rPr>
          <w:color w:val="666666"/>
        </w:rPr>
        <w:t xml:space="preserve">Go to </w:t>
      </w:r>
      <w:r>
        <w:rPr>
          <w:color w:val="666666"/>
          <w:highlight w:val="white"/>
        </w:rPr>
        <w:t>Administration &gt;  Sites &gt;  Manage Sites &gt; Kount - Settings</w:t>
      </w:r>
    </w:p>
    <w:p w:rsidR="00E05DFE" w:rsidRDefault="00565EEA">
      <w:pPr>
        <w:widowControl w:val="0"/>
        <w:numPr>
          <w:ilvl w:val="0"/>
          <w:numId w:val="2"/>
        </w:numPr>
        <w:spacing w:after="0" w:line="240" w:lineRule="auto"/>
        <w:ind w:hanging="360"/>
        <w:contextualSpacing/>
        <w:rPr>
          <w:highlight w:val="white"/>
        </w:rPr>
      </w:pPr>
      <w:r>
        <w:rPr>
          <w:color w:val="666666"/>
          <w:highlight w:val="white"/>
        </w:rPr>
        <w:t xml:space="preserve">Fill </w:t>
      </w:r>
      <w:r>
        <w:rPr>
          <w:b/>
          <w:color w:val="666666"/>
          <w:highlight w:val="white"/>
        </w:rPr>
        <w:t xml:space="preserve">Cartridges </w:t>
      </w:r>
      <w:r>
        <w:rPr>
          <w:color w:val="666666"/>
          <w:highlight w:val="white"/>
        </w:rPr>
        <w:t>field</w:t>
      </w:r>
      <w:r>
        <w:rPr>
          <w:b/>
          <w:color w:val="666666"/>
          <w:highlight w:val="white"/>
        </w:rPr>
        <w:t xml:space="preserve">  int_paypal:int_kount:app_storefront_core:app_storefront_controllers</w:t>
      </w:r>
    </w:p>
    <w:p w:rsidR="00E05DFE" w:rsidRDefault="00565EEA">
      <w:pPr>
        <w:widowControl w:val="0"/>
        <w:numPr>
          <w:ilvl w:val="0"/>
          <w:numId w:val="2"/>
        </w:numPr>
        <w:spacing w:line="240" w:lineRule="auto"/>
        <w:ind w:hanging="360"/>
        <w:contextualSpacing/>
        <w:rPr>
          <w:highlight w:val="white"/>
        </w:rPr>
      </w:pPr>
      <w:r>
        <w:rPr>
          <w:color w:val="666666"/>
          <w:highlight w:val="white"/>
        </w:rPr>
        <w:t>Apply changes</w:t>
      </w:r>
    </w:p>
    <w:p w:rsidR="00E05DFE" w:rsidRDefault="00565EEA">
      <w:pPr>
        <w:pStyle w:val="Heading5"/>
        <w:spacing w:line="240" w:lineRule="auto"/>
      </w:pPr>
      <w:bookmarkStart w:id="65" w:name="_Toc531855090"/>
      <w:r>
        <w:t>TestCase 1: Verify all fields and choices are present within the Business Manager (BM) after installing the Kount Link Cartridge</w:t>
      </w:r>
      <w:bookmarkEnd w:id="65"/>
    </w:p>
    <w:p w:rsidR="00E05DFE" w:rsidRDefault="00565EEA">
      <w:pPr>
        <w:widowControl w:val="0"/>
        <w:numPr>
          <w:ilvl w:val="0"/>
          <w:numId w:val="17"/>
        </w:numPr>
        <w:spacing w:after="0" w:line="240" w:lineRule="auto"/>
        <w:ind w:hanging="360"/>
        <w:contextualSpacing/>
      </w:pPr>
      <w:r>
        <w:t>Login to BM, choose the site to verify &gt; Site Preferences &gt; Custom Preferences &gt; Kount.</w:t>
      </w:r>
    </w:p>
    <w:p w:rsidR="00E05DFE" w:rsidRDefault="00565EEA">
      <w:pPr>
        <w:widowControl w:val="0"/>
        <w:numPr>
          <w:ilvl w:val="0"/>
          <w:numId w:val="17"/>
        </w:numPr>
        <w:spacing w:after="0" w:line="240" w:lineRule="auto"/>
        <w:ind w:hanging="360"/>
        <w:contextualSpacing/>
      </w:pPr>
      <w:r>
        <w:t>Verify the following components are available and set:</w:t>
      </w:r>
    </w:p>
    <w:p w:rsidR="00E05DFE" w:rsidRDefault="00565EEA">
      <w:pPr>
        <w:widowControl w:val="0"/>
        <w:ind w:firstLine="720"/>
      </w:pPr>
      <w:r>
        <w:t>- Enable Kount toggle</w:t>
      </w:r>
    </w:p>
    <w:p w:rsidR="00E05DFE" w:rsidRDefault="00565EEA">
      <w:pPr>
        <w:widowControl w:val="0"/>
        <w:ind w:firstLine="720"/>
      </w:pPr>
      <w:r>
        <w:t>- Authorization type selector  has Pre and Post values.</w:t>
      </w:r>
    </w:p>
    <w:p w:rsidR="00E05DFE" w:rsidRDefault="00565EEA">
      <w:pPr>
        <w:widowControl w:val="0"/>
        <w:ind w:firstLine="720"/>
      </w:pPr>
      <w:r>
        <w:rPr>
          <w:highlight w:val="white"/>
        </w:rPr>
        <w:t xml:space="preserve">- </w:t>
      </w:r>
      <w:r>
        <w:t>Kount UDF fields</w:t>
      </w:r>
    </w:p>
    <w:p w:rsidR="00E05DFE" w:rsidRDefault="00565EEA">
      <w:pPr>
        <w:widowControl w:val="0"/>
        <w:ind w:firstLine="720"/>
      </w:pPr>
      <w:r>
        <w:t>- Mode selector has Test and Production values</w:t>
      </w:r>
    </w:p>
    <w:p w:rsidR="00E05DFE" w:rsidRDefault="00565EEA">
      <w:pPr>
        <w:widowControl w:val="0"/>
        <w:ind w:firstLine="720"/>
      </w:pPr>
      <w:r>
        <w:t>- Array of Internal IP Addresses to exclude from Data Collection (text area)</w:t>
      </w:r>
    </w:p>
    <w:p w:rsidR="00E05DFE" w:rsidRDefault="00565EEA">
      <w:pPr>
        <w:widowControl w:val="0"/>
        <w:ind w:firstLine="720"/>
      </w:pPr>
      <w:r>
        <w:t>- Website ID field</w:t>
      </w:r>
    </w:p>
    <w:p w:rsidR="00E05DFE" w:rsidRDefault="00565EEA">
      <w:pPr>
        <w:widowControl w:val="0"/>
        <w:ind w:firstLine="720"/>
      </w:pPr>
      <w:r>
        <w:t>- Merchant ID field</w:t>
      </w:r>
    </w:p>
    <w:p w:rsidR="00E05DFE" w:rsidRDefault="00565EEA">
      <w:pPr>
        <w:widowControl w:val="0"/>
        <w:ind w:firstLine="720"/>
      </w:pPr>
      <w:r>
        <w:t>- Kount ERROR Notification (Email field(s))</w:t>
      </w:r>
    </w:p>
    <w:p w:rsidR="00E05DFE" w:rsidRDefault="00565EEA">
      <w:pPr>
        <w:widowControl w:val="0"/>
        <w:ind w:firstLine="720"/>
      </w:pPr>
      <w:r>
        <w:t>- Kount ENS Email list (Email field(s))</w:t>
      </w:r>
    </w:p>
    <w:p w:rsidR="00E05DFE" w:rsidRDefault="00565EEA">
      <w:pPr>
        <w:widowControl w:val="0"/>
        <w:ind w:firstLine="720"/>
      </w:pPr>
      <w:r>
        <w:t>- Enable Event Notification Service toggle</w:t>
      </w:r>
    </w:p>
    <w:p w:rsidR="00E05DFE" w:rsidRDefault="00565EEA">
      <w:pPr>
        <w:widowControl w:val="0"/>
        <w:ind w:firstLine="720"/>
      </w:pPr>
      <w:r>
        <w:t>- RISK_CHANGE_NETW dropdown</w:t>
      </w:r>
    </w:p>
    <w:p w:rsidR="00E05DFE" w:rsidRDefault="00565EEA">
      <w:pPr>
        <w:widowControl w:val="0"/>
        <w:ind w:firstLine="720"/>
      </w:pPr>
      <w:r>
        <w:t>- RISK_CHANGE_GEOX dropdown</w:t>
      </w:r>
    </w:p>
    <w:p w:rsidR="00E05DFE" w:rsidRDefault="00565EEA">
      <w:pPr>
        <w:widowControl w:val="0"/>
        <w:ind w:firstLine="720"/>
      </w:pPr>
      <w:r>
        <w:t>- RISK_CHANGE_VMAX dropdown</w:t>
      </w:r>
    </w:p>
    <w:p w:rsidR="00E05DFE" w:rsidRDefault="00565EEA">
      <w:pPr>
        <w:widowControl w:val="0"/>
        <w:ind w:firstLine="720"/>
      </w:pPr>
      <w:r>
        <w:t>- RISK_CHANGE_SCOR dropdown</w:t>
      </w:r>
    </w:p>
    <w:p w:rsidR="00E05DFE" w:rsidRDefault="00565EEA">
      <w:pPr>
        <w:widowControl w:val="0"/>
        <w:ind w:firstLine="720"/>
      </w:pPr>
      <w:r>
        <w:t>- RISK_CHANGE_VELO dropdown</w:t>
      </w:r>
    </w:p>
    <w:p w:rsidR="00E05DFE" w:rsidRDefault="00565EEA">
      <w:pPr>
        <w:widowControl w:val="0"/>
        <w:ind w:firstLine="720"/>
      </w:pPr>
      <w:r>
        <w:t>- RISK_CHANGE_REPLY dropdown</w:t>
      </w:r>
    </w:p>
    <w:p w:rsidR="00E05DFE" w:rsidRDefault="00565EEA">
      <w:pPr>
        <w:widowControl w:val="0"/>
        <w:ind w:firstLine="720"/>
      </w:pPr>
      <w:r>
        <w:t>- Kount API Key</w:t>
      </w:r>
    </w:p>
    <w:p w:rsidR="00E05DFE" w:rsidRDefault="00565EEA">
      <w:pPr>
        <w:widowControl w:val="0"/>
        <w:numPr>
          <w:ilvl w:val="0"/>
          <w:numId w:val="17"/>
        </w:numPr>
        <w:spacing w:after="0" w:line="240" w:lineRule="auto"/>
        <w:ind w:hanging="360"/>
        <w:contextualSpacing/>
      </w:pPr>
      <w:r>
        <w:t>Verify the following components are absent:</w:t>
      </w:r>
    </w:p>
    <w:p w:rsidR="00E05DFE" w:rsidRDefault="00565EEA">
      <w:pPr>
        <w:widowControl w:val="0"/>
        <w:ind w:left="900" w:hanging="180"/>
      </w:pPr>
      <w:r>
        <w:t>- AWC link</w:t>
      </w:r>
    </w:p>
    <w:p w:rsidR="00E05DFE" w:rsidRDefault="00565EEA">
      <w:pPr>
        <w:widowControl w:val="0"/>
        <w:ind w:left="900" w:hanging="180"/>
      </w:pPr>
      <w:r>
        <w:t>- DC Server URL</w:t>
      </w:r>
    </w:p>
    <w:p w:rsidR="00E05DFE" w:rsidRDefault="00565EEA">
      <w:pPr>
        <w:widowControl w:val="0"/>
        <w:ind w:left="900" w:hanging="180"/>
      </w:pPr>
      <w:r>
        <w:t>- Kount RIS Server URL field</w:t>
      </w:r>
    </w:p>
    <w:p w:rsidR="00E05DFE" w:rsidRDefault="00565EEA">
      <w:pPr>
        <w:pStyle w:val="Heading5"/>
        <w:spacing w:line="240" w:lineRule="auto"/>
      </w:pPr>
      <w:bookmarkStart w:id="66" w:name="_Toc531855091"/>
      <w:r>
        <w:lastRenderedPageBreak/>
        <w:t>TestCase 2: Verify the Attributes values within the Order Attributes tab within the Business Manager (BM).</w:t>
      </w:r>
      <w:bookmarkEnd w:id="66"/>
    </w:p>
    <w:p w:rsidR="00E05DFE" w:rsidRDefault="00565EEA">
      <w:pPr>
        <w:widowControl w:val="0"/>
        <w:numPr>
          <w:ilvl w:val="0"/>
          <w:numId w:val="6"/>
        </w:numPr>
        <w:spacing w:after="0" w:line="240" w:lineRule="auto"/>
        <w:ind w:hanging="360"/>
        <w:contextualSpacing/>
      </w:pPr>
      <w:r>
        <w:t xml:space="preserve">Login to BM, choose the site to verify &gt; Ordering &gt; Orders </w:t>
      </w:r>
    </w:p>
    <w:p w:rsidR="00E05DFE" w:rsidRDefault="00565EEA">
      <w:pPr>
        <w:widowControl w:val="0"/>
        <w:numPr>
          <w:ilvl w:val="0"/>
          <w:numId w:val="6"/>
        </w:numPr>
        <w:spacing w:after="0" w:line="240" w:lineRule="auto"/>
        <w:ind w:hanging="360"/>
        <w:contextualSpacing/>
      </w:pPr>
      <w:r>
        <w:t>Choose the Find button</w:t>
      </w:r>
    </w:p>
    <w:p w:rsidR="00E05DFE" w:rsidRDefault="00565EEA">
      <w:pPr>
        <w:widowControl w:val="0"/>
        <w:numPr>
          <w:ilvl w:val="0"/>
          <w:numId w:val="6"/>
        </w:numPr>
        <w:spacing w:after="0" w:line="240" w:lineRule="auto"/>
        <w:ind w:hanging="360"/>
        <w:contextualSpacing/>
      </w:pPr>
      <w:r>
        <w:t>Open Attributes tab</w:t>
      </w:r>
    </w:p>
    <w:p w:rsidR="00E05DFE" w:rsidRDefault="00565EEA">
      <w:pPr>
        <w:widowControl w:val="0"/>
        <w:numPr>
          <w:ilvl w:val="0"/>
          <w:numId w:val="6"/>
        </w:numPr>
        <w:spacing w:after="0" w:line="240" w:lineRule="auto"/>
        <w:ind w:hanging="360"/>
        <w:contextualSpacing/>
      </w:pPr>
      <w:r>
        <w:t xml:space="preserve">Verify the </w:t>
      </w:r>
      <w:r>
        <w:rPr>
          <w:b/>
        </w:rPr>
        <w:t>Kount Order Status</w:t>
      </w:r>
      <w:r>
        <w:t xml:space="preserve"> displays with one of the following values.</w:t>
      </w:r>
    </w:p>
    <w:p w:rsidR="00E05DFE" w:rsidRDefault="00565EEA">
      <w:pPr>
        <w:widowControl w:val="0"/>
        <w:spacing w:line="240" w:lineRule="auto"/>
        <w:ind w:left="720"/>
      </w:pPr>
      <w:r>
        <w:t>- Approved</w:t>
      </w:r>
    </w:p>
    <w:p w:rsidR="00E05DFE" w:rsidRDefault="00565EEA">
      <w:pPr>
        <w:widowControl w:val="0"/>
        <w:spacing w:line="240" w:lineRule="auto"/>
        <w:ind w:left="720"/>
      </w:pPr>
      <w:r>
        <w:t>- Hold</w:t>
      </w:r>
    </w:p>
    <w:p w:rsidR="00E05DFE" w:rsidRDefault="00565EEA">
      <w:pPr>
        <w:widowControl w:val="0"/>
        <w:spacing w:line="240" w:lineRule="auto"/>
        <w:ind w:left="720"/>
      </w:pPr>
      <w:r>
        <w:t>- Declined</w:t>
      </w:r>
    </w:p>
    <w:p w:rsidR="00E05DFE" w:rsidRDefault="00565EEA">
      <w:pPr>
        <w:widowControl w:val="0"/>
        <w:numPr>
          <w:ilvl w:val="0"/>
          <w:numId w:val="6"/>
        </w:numPr>
        <w:spacing w:after="0" w:line="240" w:lineRule="auto"/>
        <w:ind w:hanging="360"/>
        <w:contextualSpacing/>
      </w:pPr>
      <w:r>
        <w:t>Verify the following fields display with values.</w:t>
      </w:r>
    </w:p>
    <w:p w:rsidR="00E05DFE" w:rsidRDefault="00565EEA">
      <w:pPr>
        <w:widowControl w:val="0"/>
        <w:spacing w:line="240" w:lineRule="auto"/>
        <w:ind w:left="720"/>
      </w:pPr>
      <w:r>
        <w:t>- Kount Order Transaction ID</w:t>
      </w:r>
    </w:p>
    <w:p w:rsidR="00E05DFE" w:rsidRDefault="00565EEA">
      <w:pPr>
        <w:widowControl w:val="0"/>
        <w:spacing w:line="240" w:lineRule="auto"/>
        <w:ind w:left="720"/>
      </w:pPr>
      <w:r>
        <w:t>- Kount Order GEOX</w:t>
      </w:r>
    </w:p>
    <w:p w:rsidR="00E05DFE" w:rsidRDefault="00565EEA">
      <w:pPr>
        <w:widowControl w:val="0"/>
        <w:spacing w:line="240" w:lineRule="auto"/>
        <w:ind w:left="720"/>
      </w:pPr>
      <w:r>
        <w:t>- Kount Order NETW</w:t>
      </w:r>
    </w:p>
    <w:p w:rsidR="00E05DFE" w:rsidRDefault="00565EEA">
      <w:pPr>
        <w:widowControl w:val="0"/>
        <w:spacing w:line="240" w:lineRule="auto"/>
        <w:ind w:left="720"/>
      </w:pPr>
      <w:r>
        <w:t>- Kount Order SCOR</w:t>
      </w:r>
    </w:p>
    <w:p w:rsidR="00E05DFE" w:rsidRDefault="00565EEA">
      <w:pPr>
        <w:widowControl w:val="0"/>
        <w:spacing w:line="240" w:lineRule="auto"/>
        <w:ind w:left="720"/>
      </w:pPr>
      <w:r>
        <w:t>- Kount Order VELO</w:t>
      </w:r>
    </w:p>
    <w:p w:rsidR="00E05DFE" w:rsidRDefault="00565EEA">
      <w:pPr>
        <w:widowControl w:val="0"/>
        <w:spacing w:line="240" w:lineRule="auto"/>
        <w:ind w:left="720"/>
      </w:pPr>
      <w:r>
        <w:t>- Kount Order VMAX</w:t>
      </w:r>
    </w:p>
    <w:p w:rsidR="00E05DFE" w:rsidRDefault="00565EEA">
      <w:pPr>
        <w:widowControl w:val="0"/>
        <w:spacing w:line="240" w:lineRule="auto"/>
        <w:ind w:left="720"/>
      </w:pPr>
      <w:r>
        <w:t>- Kount Order BROWSER</w:t>
      </w:r>
      <w:r>
        <w:br/>
        <w:t xml:space="preserve">- Kount Order OS </w:t>
      </w:r>
      <w:r>
        <w:br/>
        <w:t xml:space="preserve">- Kount Order IP_ORG </w:t>
      </w:r>
      <w:r>
        <w:br/>
        <w:t xml:space="preserve">- Kount Order CARDS </w:t>
      </w:r>
      <w:r>
        <w:br/>
        <w:t>- Kount Order EMAILS</w:t>
      </w:r>
      <w:r>
        <w:br/>
        <w:t>- Kount Order DEVICES</w:t>
      </w:r>
      <w:r>
        <w:br/>
        <w:t>- Kount Order COUNTRY</w:t>
      </w:r>
      <w:r>
        <w:br/>
        <w:t>- Kount Order REPLY</w:t>
      </w:r>
    </w:p>
    <w:p w:rsidR="00E05DFE" w:rsidRDefault="00565EEA">
      <w:pPr>
        <w:pStyle w:val="Heading3"/>
        <w:spacing w:line="240" w:lineRule="auto"/>
      </w:pPr>
      <w:bookmarkStart w:id="67" w:name="_Toc531855092"/>
      <w:r>
        <w:t>Part 1.1. Pre authorization</w:t>
      </w:r>
      <w:bookmarkEnd w:id="67"/>
    </w:p>
    <w:p w:rsidR="00E05DFE" w:rsidRDefault="00565EEA">
      <w:pPr>
        <w:pStyle w:val="Heading4"/>
        <w:spacing w:line="240" w:lineRule="auto"/>
      </w:pPr>
      <w:bookmarkStart w:id="68" w:name="_Toc531855093"/>
      <w:r>
        <w:t>Prerequisites:</w:t>
      </w:r>
      <w:bookmarkEnd w:id="68"/>
    </w:p>
    <w:p w:rsidR="00E05DFE" w:rsidRDefault="00565EEA">
      <w:pPr>
        <w:widowControl w:val="0"/>
        <w:numPr>
          <w:ilvl w:val="1"/>
          <w:numId w:val="10"/>
        </w:numPr>
        <w:spacing w:after="0" w:line="240" w:lineRule="auto"/>
        <w:ind w:hanging="360"/>
        <w:contextualSpacing/>
        <w:rPr>
          <w:color w:val="434343"/>
        </w:rPr>
      </w:pPr>
      <w:r>
        <w:rPr>
          <w:color w:val="434343"/>
        </w:rPr>
        <w:t>Login to BM and choose the site to verify &gt; Site Preferences &gt; Custom Preferences &gt; Kount</w:t>
      </w:r>
    </w:p>
    <w:p w:rsidR="00E05DFE" w:rsidRDefault="00565EEA">
      <w:pPr>
        <w:widowControl w:val="0"/>
        <w:numPr>
          <w:ilvl w:val="1"/>
          <w:numId w:val="10"/>
        </w:numPr>
        <w:spacing w:after="0" w:line="240" w:lineRule="auto"/>
        <w:ind w:hanging="360"/>
        <w:contextualSpacing/>
        <w:rPr>
          <w:color w:val="434343"/>
        </w:rPr>
      </w:pPr>
      <w:r>
        <w:rPr>
          <w:color w:val="434343"/>
        </w:rPr>
        <w:t>Verify the mode selector is set to Test</w:t>
      </w:r>
    </w:p>
    <w:p w:rsidR="00E05DFE" w:rsidRDefault="00565EEA">
      <w:pPr>
        <w:widowControl w:val="0"/>
        <w:numPr>
          <w:ilvl w:val="1"/>
          <w:numId w:val="10"/>
        </w:numPr>
        <w:spacing w:after="0" w:line="240" w:lineRule="auto"/>
        <w:ind w:hanging="360"/>
        <w:contextualSpacing/>
        <w:rPr>
          <w:color w:val="434343"/>
        </w:rPr>
      </w:pPr>
      <w:r>
        <w:rPr>
          <w:color w:val="434343"/>
        </w:rPr>
        <w:t>Verify Authorization type selector is set to Pre</w:t>
      </w:r>
    </w:p>
    <w:p w:rsidR="00E05DFE" w:rsidRDefault="00565EEA">
      <w:pPr>
        <w:widowControl w:val="0"/>
        <w:numPr>
          <w:ilvl w:val="1"/>
          <w:numId w:val="10"/>
        </w:numPr>
        <w:spacing w:line="240" w:lineRule="auto"/>
        <w:ind w:hanging="360"/>
        <w:contextualSpacing/>
        <w:rPr>
          <w:color w:val="434343"/>
        </w:rPr>
      </w:pPr>
      <w:r>
        <w:rPr>
          <w:color w:val="434343"/>
        </w:rPr>
        <w:t>Save changes.</w:t>
      </w:r>
    </w:p>
    <w:p w:rsidR="002E2891" w:rsidRDefault="002E2891">
      <w:pPr>
        <w:pStyle w:val="Heading5"/>
        <w:spacing w:line="240" w:lineRule="auto"/>
      </w:pPr>
      <w:bookmarkStart w:id="69" w:name="_Toc531855094"/>
    </w:p>
    <w:p w:rsidR="00E05DFE" w:rsidRDefault="00565EEA">
      <w:pPr>
        <w:pStyle w:val="Heading5"/>
        <w:spacing w:line="240" w:lineRule="auto"/>
      </w:pPr>
      <w:r>
        <w:t>Test Case 3: Testing the Functionality of the iFrame</w:t>
      </w:r>
      <w:bookmarkEnd w:id="69"/>
    </w:p>
    <w:p w:rsidR="002E2891" w:rsidRDefault="002E2891" w:rsidP="002E2891">
      <w:pPr>
        <w:keepNext w:val="0"/>
        <w:numPr>
          <w:ilvl w:val="0"/>
          <w:numId w:val="39"/>
        </w:numPr>
        <w:tabs>
          <w:tab w:val="left" w:pos="360"/>
          <w:tab w:val="left" w:pos="720"/>
        </w:tabs>
        <w:autoSpaceDE w:val="0"/>
        <w:autoSpaceDN w:val="0"/>
        <w:adjustRightInd w:val="0"/>
        <w:spacing w:after="0" w:line="276" w:lineRule="auto"/>
        <w:ind w:hanging="720"/>
        <w:rPr>
          <w:color w:val="000000"/>
          <w:lang w:val="en-US"/>
        </w:rPr>
      </w:pPr>
      <w:bookmarkStart w:id="70" w:name="_Toc531855095"/>
      <w:r>
        <w:rPr>
          <w:color w:val="000000"/>
          <w:lang w:val="en-US"/>
        </w:rPr>
        <w:t>Open Store Front instance of SFCC and place items in the cart.</w:t>
      </w:r>
    </w:p>
    <w:p w:rsidR="002E2891" w:rsidRDefault="002E2891" w:rsidP="002E2891">
      <w:pPr>
        <w:keepNext w:val="0"/>
        <w:numPr>
          <w:ilvl w:val="0"/>
          <w:numId w:val="39"/>
        </w:numPr>
        <w:tabs>
          <w:tab w:val="left" w:pos="360"/>
          <w:tab w:val="left" w:pos="720"/>
        </w:tabs>
        <w:autoSpaceDE w:val="0"/>
        <w:autoSpaceDN w:val="0"/>
        <w:adjustRightInd w:val="0"/>
        <w:spacing w:after="0" w:line="276" w:lineRule="auto"/>
        <w:ind w:hanging="720"/>
        <w:rPr>
          <w:color w:val="000000"/>
          <w:lang w:val="en-US"/>
        </w:rPr>
      </w:pPr>
      <w:r>
        <w:rPr>
          <w:color w:val="000000"/>
          <w:lang w:val="en-US"/>
        </w:rPr>
        <w:t>Start Checkout as Guest.</w:t>
      </w:r>
    </w:p>
    <w:p w:rsidR="002E2891" w:rsidRDefault="002E2891" w:rsidP="002E2891">
      <w:pPr>
        <w:keepNext w:val="0"/>
        <w:numPr>
          <w:ilvl w:val="0"/>
          <w:numId w:val="39"/>
        </w:numPr>
        <w:tabs>
          <w:tab w:val="left" w:pos="360"/>
          <w:tab w:val="left" w:pos="720"/>
        </w:tabs>
        <w:autoSpaceDE w:val="0"/>
        <w:autoSpaceDN w:val="0"/>
        <w:adjustRightInd w:val="0"/>
        <w:spacing w:after="0" w:line="276" w:lineRule="auto"/>
        <w:ind w:hanging="720"/>
        <w:rPr>
          <w:color w:val="000000"/>
          <w:lang w:val="en-US"/>
        </w:rPr>
      </w:pPr>
      <w:r>
        <w:rPr>
          <w:color w:val="000000"/>
          <w:lang w:val="en-US"/>
        </w:rPr>
        <w:t xml:space="preserve">On Checkout page right click on any page element and and choose </w:t>
      </w:r>
      <w:r>
        <w:rPr>
          <w:b/>
          <w:bCs/>
          <w:color w:val="000000"/>
          <w:lang w:val="en-US"/>
        </w:rPr>
        <w:t xml:space="preserve">Inspect </w:t>
      </w:r>
      <w:r>
        <w:rPr>
          <w:color w:val="000000"/>
          <w:lang w:val="en-US"/>
        </w:rPr>
        <w:t>in order to open Elements tab of browser dev tools</w:t>
      </w:r>
    </w:p>
    <w:p w:rsidR="002E2891" w:rsidRDefault="002E2891" w:rsidP="002E2891">
      <w:pPr>
        <w:keepNext w:val="0"/>
        <w:numPr>
          <w:ilvl w:val="0"/>
          <w:numId w:val="39"/>
        </w:numPr>
        <w:tabs>
          <w:tab w:val="left" w:pos="360"/>
          <w:tab w:val="left" w:pos="720"/>
        </w:tabs>
        <w:autoSpaceDE w:val="0"/>
        <w:autoSpaceDN w:val="0"/>
        <w:adjustRightInd w:val="0"/>
        <w:spacing w:after="0" w:line="276" w:lineRule="auto"/>
        <w:ind w:hanging="720"/>
        <w:rPr>
          <w:color w:val="000000"/>
          <w:lang w:val="en-US"/>
        </w:rPr>
      </w:pPr>
      <w:r>
        <w:rPr>
          <w:color w:val="000000"/>
          <w:lang w:val="en-US"/>
        </w:rPr>
        <w:t>In Elements tab of browser dev tools search for</w:t>
      </w:r>
      <w:r>
        <w:rPr>
          <w:b/>
          <w:bCs/>
          <w:color w:val="000000"/>
          <w:lang w:val="en-US"/>
        </w:rPr>
        <w:t xml:space="preserve"> kaxsdc . </w:t>
      </w:r>
      <w:r>
        <w:rPr>
          <w:color w:val="000000"/>
          <w:lang w:val="en-US"/>
        </w:rPr>
        <w:t>Verify that there is an div element with class</w:t>
      </w:r>
      <w:r>
        <w:rPr>
          <w:b/>
          <w:bCs/>
          <w:color w:val="000000"/>
          <w:lang w:val="en-US"/>
        </w:rPr>
        <w:t xml:space="preserve"> kaxsdc </w:t>
      </w:r>
      <w:r>
        <w:rPr>
          <w:color w:val="000000"/>
          <w:lang w:val="en-US"/>
        </w:rPr>
        <w:t>and</w:t>
      </w:r>
      <w:r>
        <w:rPr>
          <w:b/>
          <w:bCs/>
          <w:color w:val="000000"/>
          <w:lang w:val="en-US"/>
        </w:rPr>
        <w:t xml:space="preserve"> </w:t>
      </w:r>
      <w:r>
        <w:rPr>
          <w:color w:val="000000"/>
          <w:lang w:val="en-US"/>
        </w:rPr>
        <w:t>data-event=“load" attribute</w:t>
      </w:r>
    </w:p>
    <w:p w:rsidR="002E2891" w:rsidRPr="002E2891" w:rsidRDefault="002E2891" w:rsidP="002E2891">
      <w:pPr>
        <w:keepNext w:val="0"/>
        <w:numPr>
          <w:ilvl w:val="0"/>
          <w:numId w:val="39"/>
        </w:numPr>
        <w:tabs>
          <w:tab w:val="left" w:pos="360"/>
          <w:tab w:val="left" w:pos="720"/>
        </w:tabs>
        <w:autoSpaceDE w:val="0"/>
        <w:autoSpaceDN w:val="0"/>
        <w:adjustRightInd w:val="0"/>
        <w:spacing w:after="0" w:line="276" w:lineRule="auto"/>
        <w:ind w:hanging="720"/>
        <w:rPr>
          <w:color w:val="000000"/>
          <w:lang w:val="en-US"/>
        </w:rPr>
      </w:pPr>
      <w:r w:rsidRPr="002E2891">
        <w:rPr>
          <w:color w:val="000000"/>
          <w:lang w:val="en-US"/>
        </w:rPr>
        <w:t xml:space="preserve">Open browser console and type </w:t>
      </w:r>
      <w:r w:rsidRPr="002E2891">
        <w:rPr>
          <w:b/>
          <w:bCs/>
          <w:color w:val="000000"/>
          <w:lang w:val="en-US"/>
        </w:rPr>
        <w:t>client;</w:t>
      </w:r>
      <w:r w:rsidRPr="002E2891">
        <w:rPr>
          <w:color w:val="000000"/>
          <w:lang w:val="en-US"/>
        </w:rPr>
        <w:t xml:space="preserve"> and press enter. There should not be any error and you should be able to see </w:t>
      </w:r>
      <w:r w:rsidRPr="002E2891">
        <w:rPr>
          <w:b/>
          <w:bCs/>
          <w:color w:val="000000"/>
          <w:lang w:val="en-US"/>
        </w:rPr>
        <w:t>client</w:t>
      </w:r>
      <w:r w:rsidRPr="002E2891">
        <w:rPr>
          <w:color w:val="000000"/>
          <w:lang w:val="en-US"/>
        </w:rPr>
        <w:t xml:space="preserve"> variable data</w:t>
      </w:r>
    </w:p>
    <w:p w:rsidR="002E2891" w:rsidRDefault="002E2891" w:rsidP="002E2891">
      <w:pPr>
        <w:pStyle w:val="Heading5"/>
        <w:spacing w:line="276" w:lineRule="auto"/>
      </w:pPr>
    </w:p>
    <w:p w:rsidR="002E2891" w:rsidRDefault="002E2891" w:rsidP="002E2891">
      <w:pPr>
        <w:spacing w:line="276" w:lineRule="auto"/>
        <w:rPr>
          <w:color w:val="2F5496"/>
        </w:rPr>
      </w:pPr>
      <w:r>
        <w:br w:type="page"/>
      </w:r>
    </w:p>
    <w:p w:rsidR="00E05DFE" w:rsidRDefault="00565EEA" w:rsidP="002E2891">
      <w:pPr>
        <w:pStyle w:val="Heading5"/>
        <w:spacing w:line="276" w:lineRule="auto"/>
      </w:pPr>
      <w:r>
        <w:lastRenderedPageBreak/>
        <w:t>TestCase 4: Verify internal orders do not collect Device Data via the iFrame</w:t>
      </w:r>
      <w:bookmarkEnd w:id="70"/>
    </w:p>
    <w:p w:rsidR="0020143F" w:rsidRPr="0020143F" w:rsidRDefault="0020143F" w:rsidP="0020143F"/>
    <w:p w:rsidR="002E2891" w:rsidRDefault="002E2891" w:rsidP="002E2891">
      <w:pPr>
        <w:keepNext w:val="0"/>
        <w:autoSpaceDE w:val="0"/>
        <w:autoSpaceDN w:val="0"/>
        <w:adjustRightInd w:val="0"/>
        <w:spacing w:line="276" w:lineRule="auto"/>
        <w:rPr>
          <w:color w:val="000000"/>
          <w:lang w:val="en-US"/>
        </w:rPr>
      </w:pPr>
      <w:r>
        <w:rPr>
          <w:b/>
          <w:bCs/>
          <w:color w:val="000000"/>
          <w:lang w:val="en-US"/>
        </w:rPr>
        <w:t>Prerequisites:</w:t>
      </w:r>
    </w:p>
    <w:p w:rsidR="002E2891" w:rsidRPr="002E2891" w:rsidRDefault="002E2891" w:rsidP="002E2891">
      <w:pPr>
        <w:pStyle w:val="ListParagraph"/>
        <w:keepNext w:val="0"/>
        <w:numPr>
          <w:ilvl w:val="0"/>
          <w:numId w:val="41"/>
        </w:numPr>
        <w:tabs>
          <w:tab w:val="left" w:pos="1080"/>
          <w:tab w:val="left" w:pos="1440"/>
        </w:tabs>
        <w:autoSpaceDE w:val="0"/>
        <w:autoSpaceDN w:val="0"/>
        <w:adjustRightInd w:val="0"/>
        <w:spacing w:after="0" w:line="276" w:lineRule="auto"/>
        <w:rPr>
          <w:color w:val="000000"/>
          <w:lang w:val="en-US"/>
        </w:rPr>
      </w:pPr>
      <w:r w:rsidRPr="002E2891">
        <w:rPr>
          <w:color w:val="000000"/>
          <w:lang w:val="en-US"/>
        </w:rPr>
        <w:t>Login to BM and choose the site to verify &gt; Site Preferences &gt; Custom Preferences &gt; Kount</w:t>
      </w:r>
    </w:p>
    <w:p w:rsidR="002E2891" w:rsidRPr="002E2891" w:rsidRDefault="002E2891" w:rsidP="002E2891">
      <w:pPr>
        <w:pStyle w:val="ListParagraph"/>
        <w:keepNext w:val="0"/>
        <w:numPr>
          <w:ilvl w:val="0"/>
          <w:numId w:val="41"/>
        </w:numPr>
        <w:tabs>
          <w:tab w:val="left" w:pos="1080"/>
          <w:tab w:val="left" w:pos="1440"/>
        </w:tabs>
        <w:autoSpaceDE w:val="0"/>
        <w:autoSpaceDN w:val="0"/>
        <w:adjustRightInd w:val="0"/>
        <w:spacing w:after="0" w:line="276" w:lineRule="auto"/>
        <w:rPr>
          <w:color w:val="000000"/>
          <w:lang w:val="en-US"/>
        </w:rPr>
      </w:pPr>
      <w:r w:rsidRPr="002E2891">
        <w:rPr>
          <w:color w:val="000000"/>
          <w:lang w:val="en-US"/>
        </w:rPr>
        <w:t xml:space="preserve">Enter your current public IP Address to </w:t>
      </w:r>
      <w:r w:rsidRPr="002E2891">
        <w:rPr>
          <w:color w:val="000000"/>
          <w:sz w:val="20"/>
          <w:szCs w:val="20"/>
          <w:lang w:val="en-US"/>
        </w:rPr>
        <w:t>Array of Internal IP Addresses to exclude from Data Collection</w:t>
      </w:r>
    </w:p>
    <w:p w:rsidR="002E2891" w:rsidRDefault="002E2891" w:rsidP="002E2891">
      <w:pPr>
        <w:pStyle w:val="ListParagraph"/>
        <w:keepNext w:val="0"/>
        <w:numPr>
          <w:ilvl w:val="0"/>
          <w:numId w:val="41"/>
        </w:numPr>
        <w:tabs>
          <w:tab w:val="left" w:pos="1080"/>
          <w:tab w:val="left" w:pos="1440"/>
        </w:tabs>
        <w:autoSpaceDE w:val="0"/>
        <w:autoSpaceDN w:val="0"/>
        <w:adjustRightInd w:val="0"/>
        <w:spacing w:after="0" w:line="276" w:lineRule="auto"/>
        <w:rPr>
          <w:color w:val="000000"/>
          <w:lang w:val="en-US"/>
        </w:rPr>
      </w:pPr>
      <w:r w:rsidRPr="002E2891">
        <w:rPr>
          <w:color w:val="000000"/>
          <w:lang w:val="en-US"/>
        </w:rPr>
        <w:t>Save changes</w:t>
      </w:r>
    </w:p>
    <w:p w:rsidR="002E2891" w:rsidRDefault="002E2891" w:rsidP="002E2891">
      <w:pPr>
        <w:keepNext w:val="0"/>
        <w:tabs>
          <w:tab w:val="left" w:pos="1080"/>
          <w:tab w:val="left" w:pos="1440"/>
        </w:tabs>
        <w:autoSpaceDE w:val="0"/>
        <w:autoSpaceDN w:val="0"/>
        <w:adjustRightInd w:val="0"/>
        <w:spacing w:after="0" w:line="276" w:lineRule="auto"/>
        <w:rPr>
          <w:color w:val="000000"/>
          <w:lang w:val="en-US"/>
        </w:rPr>
      </w:pPr>
    </w:p>
    <w:p w:rsidR="002E2891" w:rsidRPr="002E2891" w:rsidRDefault="002E2891" w:rsidP="002E2891">
      <w:pPr>
        <w:pStyle w:val="ListParagraph"/>
        <w:keepNext w:val="0"/>
        <w:numPr>
          <w:ilvl w:val="0"/>
          <w:numId w:val="42"/>
        </w:numPr>
        <w:tabs>
          <w:tab w:val="left" w:pos="1080"/>
          <w:tab w:val="left" w:pos="1440"/>
        </w:tabs>
        <w:autoSpaceDE w:val="0"/>
        <w:autoSpaceDN w:val="0"/>
        <w:adjustRightInd w:val="0"/>
        <w:spacing w:after="0" w:line="276" w:lineRule="auto"/>
        <w:rPr>
          <w:color w:val="000000"/>
          <w:lang w:val="en-US"/>
        </w:rPr>
      </w:pPr>
      <w:r w:rsidRPr="002E2891">
        <w:rPr>
          <w:color w:val="000000"/>
          <w:lang w:val="en-US"/>
        </w:rPr>
        <w:t>Open Store Front instance of SFCC and place items in the cart</w:t>
      </w:r>
    </w:p>
    <w:p w:rsidR="002E2891" w:rsidRPr="002E2891" w:rsidRDefault="002E2891" w:rsidP="002E2891">
      <w:pPr>
        <w:pStyle w:val="ListParagraph"/>
        <w:keepNext w:val="0"/>
        <w:numPr>
          <w:ilvl w:val="0"/>
          <w:numId w:val="42"/>
        </w:numPr>
        <w:tabs>
          <w:tab w:val="left" w:pos="1080"/>
          <w:tab w:val="left" w:pos="1440"/>
        </w:tabs>
        <w:autoSpaceDE w:val="0"/>
        <w:autoSpaceDN w:val="0"/>
        <w:adjustRightInd w:val="0"/>
        <w:spacing w:after="0" w:line="276" w:lineRule="auto"/>
        <w:rPr>
          <w:color w:val="000000"/>
          <w:lang w:val="en-US"/>
        </w:rPr>
      </w:pPr>
      <w:r w:rsidRPr="002E2891">
        <w:rPr>
          <w:color w:val="000000"/>
          <w:lang w:val="en-US"/>
        </w:rPr>
        <w:t>Start Checkout as Guest</w:t>
      </w:r>
    </w:p>
    <w:p w:rsidR="002E2891" w:rsidRPr="002E2891" w:rsidRDefault="002E2891" w:rsidP="002E2891">
      <w:pPr>
        <w:pStyle w:val="ListParagraph"/>
        <w:keepNext w:val="0"/>
        <w:numPr>
          <w:ilvl w:val="0"/>
          <w:numId w:val="42"/>
        </w:numPr>
        <w:tabs>
          <w:tab w:val="left" w:pos="1080"/>
          <w:tab w:val="left" w:pos="1440"/>
        </w:tabs>
        <w:autoSpaceDE w:val="0"/>
        <w:autoSpaceDN w:val="0"/>
        <w:adjustRightInd w:val="0"/>
        <w:spacing w:after="0" w:line="276" w:lineRule="auto"/>
        <w:rPr>
          <w:color w:val="000000"/>
          <w:lang w:val="en-US"/>
        </w:rPr>
      </w:pPr>
      <w:r w:rsidRPr="002E2891">
        <w:rPr>
          <w:color w:val="000000"/>
          <w:lang w:val="en-US"/>
        </w:rPr>
        <w:t>On Checkout page right click on any page element and and choose Inspect in order to open Elements tab of browser dev tools</w:t>
      </w:r>
    </w:p>
    <w:p w:rsidR="002E2891" w:rsidRPr="002E2891" w:rsidRDefault="002E2891" w:rsidP="002E2891">
      <w:pPr>
        <w:pStyle w:val="ListParagraph"/>
        <w:keepNext w:val="0"/>
        <w:numPr>
          <w:ilvl w:val="0"/>
          <w:numId w:val="42"/>
        </w:numPr>
        <w:tabs>
          <w:tab w:val="left" w:pos="1080"/>
          <w:tab w:val="left" w:pos="1440"/>
        </w:tabs>
        <w:autoSpaceDE w:val="0"/>
        <w:autoSpaceDN w:val="0"/>
        <w:adjustRightInd w:val="0"/>
        <w:spacing w:after="0" w:line="276" w:lineRule="auto"/>
        <w:rPr>
          <w:color w:val="000000"/>
          <w:lang w:val="en-US"/>
        </w:rPr>
      </w:pPr>
      <w:r w:rsidRPr="002E2891">
        <w:rPr>
          <w:color w:val="000000"/>
          <w:lang w:val="en-US"/>
        </w:rPr>
        <w:t>In Elements tab of browser dev tools search for kaxsdc . Verify that there is no an div element with class kaxsdc</w:t>
      </w:r>
    </w:p>
    <w:p w:rsidR="002E2891" w:rsidRPr="002E2891" w:rsidRDefault="002E2891" w:rsidP="002E2891">
      <w:pPr>
        <w:pStyle w:val="ListParagraph"/>
        <w:keepNext w:val="0"/>
        <w:numPr>
          <w:ilvl w:val="0"/>
          <w:numId w:val="42"/>
        </w:numPr>
        <w:tabs>
          <w:tab w:val="left" w:pos="1080"/>
          <w:tab w:val="left" w:pos="1440"/>
        </w:tabs>
        <w:autoSpaceDE w:val="0"/>
        <w:autoSpaceDN w:val="0"/>
        <w:adjustRightInd w:val="0"/>
        <w:spacing w:after="0" w:line="276" w:lineRule="auto"/>
        <w:rPr>
          <w:color w:val="000000"/>
          <w:lang w:val="en-US"/>
        </w:rPr>
      </w:pPr>
      <w:r w:rsidRPr="002E2891">
        <w:rPr>
          <w:color w:val="000000"/>
          <w:lang w:val="en-US"/>
        </w:rPr>
        <w:t>Open browser console and type client; and press enter. There should be an javascript error - Uncaught ReferenceError: client is not defined</w:t>
      </w:r>
    </w:p>
    <w:p w:rsidR="002E2891" w:rsidRPr="002E2891" w:rsidRDefault="002E2891" w:rsidP="002E2891">
      <w:pPr>
        <w:pStyle w:val="ListParagraph"/>
        <w:keepNext w:val="0"/>
        <w:numPr>
          <w:ilvl w:val="0"/>
          <w:numId w:val="42"/>
        </w:numPr>
        <w:tabs>
          <w:tab w:val="left" w:pos="1080"/>
          <w:tab w:val="left" w:pos="1440"/>
        </w:tabs>
        <w:autoSpaceDE w:val="0"/>
        <w:autoSpaceDN w:val="0"/>
        <w:adjustRightInd w:val="0"/>
        <w:spacing w:after="0" w:line="276" w:lineRule="auto"/>
        <w:rPr>
          <w:color w:val="000000"/>
          <w:lang w:val="en-US"/>
        </w:rPr>
      </w:pPr>
      <w:r w:rsidRPr="002E2891">
        <w:rPr>
          <w:color w:val="000000"/>
          <w:lang w:val="en-US"/>
        </w:rPr>
        <w:t>Enter a shipping address, select shipping method and click Continue button</w:t>
      </w:r>
    </w:p>
    <w:p w:rsidR="002E2891" w:rsidRPr="002E2891" w:rsidRDefault="002E2891" w:rsidP="002E2891">
      <w:pPr>
        <w:pStyle w:val="ListParagraph"/>
        <w:keepNext w:val="0"/>
        <w:numPr>
          <w:ilvl w:val="0"/>
          <w:numId w:val="42"/>
        </w:numPr>
        <w:tabs>
          <w:tab w:val="left" w:pos="1080"/>
          <w:tab w:val="left" w:pos="1440"/>
        </w:tabs>
        <w:autoSpaceDE w:val="0"/>
        <w:autoSpaceDN w:val="0"/>
        <w:adjustRightInd w:val="0"/>
        <w:spacing w:after="0" w:line="276" w:lineRule="auto"/>
        <w:rPr>
          <w:color w:val="000000"/>
          <w:lang w:val="en-US"/>
        </w:rPr>
      </w:pPr>
      <w:r w:rsidRPr="002E2891">
        <w:rPr>
          <w:color w:val="000000"/>
          <w:lang w:val="en-US"/>
        </w:rPr>
        <w:t>Select or enter a billing address, enter payment data and click Continue button, submit the order</w:t>
      </w:r>
    </w:p>
    <w:p w:rsidR="002E2891" w:rsidRPr="002E2891" w:rsidRDefault="002E2891" w:rsidP="002E2891">
      <w:pPr>
        <w:pStyle w:val="ListParagraph"/>
        <w:keepNext w:val="0"/>
        <w:numPr>
          <w:ilvl w:val="0"/>
          <w:numId w:val="42"/>
        </w:numPr>
        <w:tabs>
          <w:tab w:val="left" w:pos="1080"/>
          <w:tab w:val="left" w:pos="1440"/>
        </w:tabs>
        <w:autoSpaceDE w:val="0"/>
        <w:autoSpaceDN w:val="0"/>
        <w:adjustRightInd w:val="0"/>
        <w:spacing w:after="0" w:line="276" w:lineRule="auto"/>
        <w:rPr>
          <w:color w:val="000000"/>
          <w:lang w:val="en-US"/>
        </w:rPr>
      </w:pPr>
      <w:r w:rsidRPr="002E2891">
        <w:rPr>
          <w:color w:val="000000"/>
          <w:lang w:val="en-US"/>
        </w:rPr>
        <w:t>Open the order within the BM (Login to BM, choose the site to verify &gt; Ordering &gt; Orders)</w:t>
      </w:r>
    </w:p>
    <w:p w:rsidR="002E2891" w:rsidRDefault="002E2891" w:rsidP="002E2891">
      <w:pPr>
        <w:pStyle w:val="ListParagraph"/>
        <w:keepNext w:val="0"/>
        <w:numPr>
          <w:ilvl w:val="0"/>
          <w:numId w:val="42"/>
        </w:numPr>
        <w:tabs>
          <w:tab w:val="left" w:pos="1080"/>
          <w:tab w:val="left" w:pos="1440"/>
        </w:tabs>
        <w:autoSpaceDE w:val="0"/>
        <w:autoSpaceDN w:val="0"/>
        <w:adjustRightInd w:val="0"/>
        <w:spacing w:after="0" w:line="276" w:lineRule="auto"/>
        <w:rPr>
          <w:color w:val="000000"/>
          <w:lang w:val="en-US"/>
        </w:rPr>
      </w:pPr>
      <w:r w:rsidRPr="002E2891">
        <w:rPr>
          <w:color w:val="000000"/>
          <w:lang w:val="en-US"/>
        </w:rPr>
        <w:t>Navigate to the Attributes tab and verify that Kount Order COUNTRY value is “No data available”</w:t>
      </w:r>
      <w:bookmarkStart w:id="71" w:name="_Toc531855096"/>
    </w:p>
    <w:p w:rsidR="002E2891" w:rsidRPr="002E2891" w:rsidRDefault="002E2891" w:rsidP="002E2891">
      <w:pPr>
        <w:keepNext w:val="0"/>
        <w:tabs>
          <w:tab w:val="left" w:pos="1080"/>
          <w:tab w:val="left" w:pos="1440"/>
        </w:tabs>
        <w:autoSpaceDE w:val="0"/>
        <w:autoSpaceDN w:val="0"/>
        <w:adjustRightInd w:val="0"/>
        <w:spacing w:after="0" w:line="276" w:lineRule="auto"/>
        <w:ind w:left="360"/>
        <w:rPr>
          <w:color w:val="000000"/>
          <w:lang w:val="en-US"/>
        </w:rPr>
      </w:pPr>
    </w:p>
    <w:p w:rsidR="002E2891" w:rsidRDefault="002E2891" w:rsidP="002E2891">
      <w:pPr>
        <w:keepNext w:val="0"/>
        <w:tabs>
          <w:tab w:val="left" w:pos="1080"/>
          <w:tab w:val="left" w:pos="1440"/>
        </w:tabs>
        <w:autoSpaceDE w:val="0"/>
        <w:autoSpaceDN w:val="0"/>
        <w:adjustRightInd w:val="0"/>
        <w:spacing w:after="0" w:line="276" w:lineRule="auto"/>
        <w:ind w:left="360"/>
      </w:pPr>
    </w:p>
    <w:p w:rsidR="00E05DFE" w:rsidRDefault="00565EEA" w:rsidP="002E2891">
      <w:pPr>
        <w:keepNext w:val="0"/>
        <w:tabs>
          <w:tab w:val="left" w:pos="1080"/>
          <w:tab w:val="left" w:pos="1440"/>
        </w:tabs>
        <w:autoSpaceDE w:val="0"/>
        <w:autoSpaceDN w:val="0"/>
        <w:adjustRightInd w:val="0"/>
        <w:spacing w:after="0" w:line="276" w:lineRule="auto"/>
        <w:rPr>
          <w:color w:val="1F497D" w:themeColor="text2"/>
        </w:rPr>
      </w:pPr>
      <w:r w:rsidRPr="002E2891">
        <w:rPr>
          <w:color w:val="1F497D" w:themeColor="text2"/>
        </w:rPr>
        <w:t>TestCase 5: Session ID values for both iFrame collection and HTTPS RIS post are matching</w:t>
      </w:r>
      <w:bookmarkEnd w:id="71"/>
    </w:p>
    <w:p w:rsidR="002217A0" w:rsidRPr="002E2891" w:rsidRDefault="002217A0" w:rsidP="002E2891">
      <w:pPr>
        <w:keepNext w:val="0"/>
        <w:tabs>
          <w:tab w:val="left" w:pos="1080"/>
          <w:tab w:val="left" w:pos="1440"/>
        </w:tabs>
        <w:autoSpaceDE w:val="0"/>
        <w:autoSpaceDN w:val="0"/>
        <w:adjustRightInd w:val="0"/>
        <w:spacing w:after="0" w:line="276" w:lineRule="auto"/>
        <w:rPr>
          <w:color w:val="1F497D" w:themeColor="text2"/>
        </w:rPr>
      </w:pPr>
    </w:p>
    <w:p w:rsidR="002E2891" w:rsidRPr="002E2891" w:rsidRDefault="002E2891" w:rsidP="002E2891">
      <w:pPr>
        <w:pStyle w:val="ListParagraph"/>
        <w:keepNext w:val="0"/>
        <w:numPr>
          <w:ilvl w:val="0"/>
          <w:numId w:val="43"/>
        </w:numPr>
        <w:tabs>
          <w:tab w:val="left" w:pos="1080"/>
          <w:tab w:val="left" w:pos="1440"/>
        </w:tabs>
        <w:autoSpaceDE w:val="0"/>
        <w:autoSpaceDN w:val="0"/>
        <w:adjustRightInd w:val="0"/>
        <w:spacing w:after="0" w:line="276" w:lineRule="auto"/>
        <w:rPr>
          <w:rFonts w:asciiTheme="majorHAnsi" w:hAnsiTheme="majorHAnsi" w:cstheme="majorHAnsi"/>
          <w:color w:val="000000" w:themeColor="text1"/>
        </w:rPr>
      </w:pPr>
      <w:r w:rsidRPr="002E2891">
        <w:rPr>
          <w:rFonts w:asciiTheme="majorHAnsi" w:hAnsiTheme="majorHAnsi" w:cstheme="majorHAnsi"/>
          <w:color w:val="000000" w:themeColor="text1"/>
        </w:rPr>
        <w:t>Open Store Front instance of SFCC and place items in the cart</w:t>
      </w:r>
    </w:p>
    <w:p w:rsidR="002E2891" w:rsidRPr="002E2891" w:rsidRDefault="002E2891" w:rsidP="002E2891">
      <w:pPr>
        <w:pStyle w:val="ListParagraph"/>
        <w:keepNext w:val="0"/>
        <w:numPr>
          <w:ilvl w:val="0"/>
          <w:numId w:val="43"/>
        </w:numPr>
        <w:tabs>
          <w:tab w:val="left" w:pos="1080"/>
          <w:tab w:val="left" w:pos="1440"/>
        </w:tabs>
        <w:autoSpaceDE w:val="0"/>
        <w:autoSpaceDN w:val="0"/>
        <w:adjustRightInd w:val="0"/>
        <w:spacing w:after="0" w:line="276" w:lineRule="auto"/>
        <w:rPr>
          <w:rFonts w:asciiTheme="majorHAnsi" w:hAnsiTheme="majorHAnsi" w:cstheme="majorHAnsi"/>
          <w:color w:val="000000" w:themeColor="text1"/>
        </w:rPr>
      </w:pPr>
      <w:r w:rsidRPr="002E2891">
        <w:rPr>
          <w:rFonts w:asciiTheme="majorHAnsi" w:hAnsiTheme="majorHAnsi" w:cstheme="majorHAnsi"/>
          <w:color w:val="000000" w:themeColor="text1"/>
        </w:rPr>
        <w:t>Start Checkout as Guest</w:t>
      </w:r>
    </w:p>
    <w:p w:rsidR="002E2891" w:rsidRPr="002E2891" w:rsidRDefault="002E2891" w:rsidP="002E2891">
      <w:pPr>
        <w:pStyle w:val="ListParagraph"/>
        <w:keepNext w:val="0"/>
        <w:numPr>
          <w:ilvl w:val="0"/>
          <w:numId w:val="43"/>
        </w:numPr>
        <w:tabs>
          <w:tab w:val="left" w:pos="1080"/>
          <w:tab w:val="left" w:pos="1440"/>
        </w:tabs>
        <w:autoSpaceDE w:val="0"/>
        <w:autoSpaceDN w:val="0"/>
        <w:adjustRightInd w:val="0"/>
        <w:spacing w:after="0" w:line="276" w:lineRule="auto"/>
        <w:rPr>
          <w:rFonts w:asciiTheme="majorHAnsi" w:hAnsiTheme="majorHAnsi" w:cstheme="majorHAnsi"/>
          <w:color w:val="000000" w:themeColor="text1"/>
        </w:rPr>
      </w:pPr>
      <w:r w:rsidRPr="002E2891">
        <w:rPr>
          <w:rFonts w:asciiTheme="majorHAnsi" w:hAnsiTheme="majorHAnsi" w:cstheme="majorHAnsi"/>
          <w:color w:val="000000" w:themeColor="text1"/>
        </w:rPr>
        <w:t>On Checkout page right click on any page element and and choose Inspect in order to open Elements tab of browser dev tools</w:t>
      </w:r>
    </w:p>
    <w:p w:rsidR="002E2891" w:rsidRPr="002E2891" w:rsidRDefault="002E2891" w:rsidP="002E2891">
      <w:pPr>
        <w:pStyle w:val="ListParagraph"/>
        <w:keepNext w:val="0"/>
        <w:numPr>
          <w:ilvl w:val="0"/>
          <w:numId w:val="43"/>
        </w:numPr>
        <w:tabs>
          <w:tab w:val="left" w:pos="1080"/>
          <w:tab w:val="left" w:pos="1440"/>
        </w:tabs>
        <w:autoSpaceDE w:val="0"/>
        <w:autoSpaceDN w:val="0"/>
        <w:adjustRightInd w:val="0"/>
        <w:spacing w:after="0" w:line="276" w:lineRule="auto"/>
        <w:rPr>
          <w:rFonts w:asciiTheme="majorHAnsi" w:hAnsiTheme="majorHAnsi" w:cstheme="majorHAnsi"/>
          <w:color w:val="000000" w:themeColor="text1"/>
        </w:rPr>
      </w:pPr>
      <w:r w:rsidRPr="002E2891">
        <w:rPr>
          <w:rFonts w:asciiTheme="majorHAnsi" w:hAnsiTheme="majorHAnsi" w:cstheme="majorHAnsi"/>
          <w:color w:val="000000" w:themeColor="text1"/>
        </w:rPr>
        <w:t>In Elements tab of browser dev tools search for kaxsdc . Verify that there is no an div element with class kaxsdc</w:t>
      </w:r>
    </w:p>
    <w:p w:rsidR="002E2891" w:rsidRPr="002E2891" w:rsidRDefault="002E2891" w:rsidP="002E2891">
      <w:pPr>
        <w:pStyle w:val="ListParagraph"/>
        <w:keepNext w:val="0"/>
        <w:numPr>
          <w:ilvl w:val="0"/>
          <w:numId w:val="43"/>
        </w:numPr>
        <w:tabs>
          <w:tab w:val="left" w:pos="1080"/>
          <w:tab w:val="left" w:pos="1440"/>
        </w:tabs>
        <w:autoSpaceDE w:val="0"/>
        <w:autoSpaceDN w:val="0"/>
        <w:adjustRightInd w:val="0"/>
        <w:spacing w:after="0" w:line="276" w:lineRule="auto"/>
        <w:rPr>
          <w:rFonts w:asciiTheme="majorHAnsi" w:hAnsiTheme="majorHAnsi" w:cstheme="majorHAnsi"/>
          <w:color w:val="000000" w:themeColor="text1"/>
        </w:rPr>
      </w:pPr>
      <w:r w:rsidRPr="002E2891">
        <w:rPr>
          <w:rFonts w:asciiTheme="majorHAnsi" w:hAnsiTheme="majorHAnsi" w:cstheme="majorHAnsi"/>
          <w:color w:val="000000" w:themeColor="text1"/>
        </w:rPr>
        <w:t>Verify the script component inside div with kaxsdc class  src parameter and collect the value (within Notepad, screenshot, etc.) after “s=”</w:t>
      </w:r>
      <w:r w:rsidRPr="002E2891">
        <w:rPr>
          <w:rFonts w:ascii="MS Gothic" w:eastAsia="MS Gothic" w:hAnsi="MS Gothic" w:cs="MS Gothic" w:hint="eastAsia"/>
          <w:color w:val="000000" w:themeColor="text1"/>
        </w:rPr>
        <w:t> </w:t>
      </w:r>
      <w:r w:rsidRPr="002E2891">
        <w:rPr>
          <w:rFonts w:asciiTheme="majorHAnsi" w:hAnsiTheme="majorHAnsi" w:cstheme="majorHAnsi"/>
          <w:color w:val="000000" w:themeColor="text1"/>
        </w:rPr>
        <w:t>an example would look like this: s=45TaxQ66Yp5Bhn4I_EvN2pY0bc1qMiaa</w:t>
      </w:r>
    </w:p>
    <w:p w:rsidR="002E2891" w:rsidRPr="002E2891" w:rsidRDefault="002E2891" w:rsidP="002E2891">
      <w:pPr>
        <w:pStyle w:val="ListParagraph"/>
        <w:keepNext w:val="0"/>
        <w:numPr>
          <w:ilvl w:val="0"/>
          <w:numId w:val="43"/>
        </w:numPr>
        <w:tabs>
          <w:tab w:val="left" w:pos="1080"/>
          <w:tab w:val="left" w:pos="1440"/>
        </w:tabs>
        <w:autoSpaceDE w:val="0"/>
        <w:autoSpaceDN w:val="0"/>
        <w:adjustRightInd w:val="0"/>
        <w:spacing w:after="0" w:line="276" w:lineRule="auto"/>
        <w:rPr>
          <w:rFonts w:asciiTheme="majorHAnsi" w:hAnsiTheme="majorHAnsi" w:cstheme="majorHAnsi"/>
          <w:color w:val="000000" w:themeColor="text1"/>
        </w:rPr>
      </w:pPr>
      <w:r w:rsidRPr="002E2891">
        <w:rPr>
          <w:rFonts w:asciiTheme="majorHAnsi" w:hAnsiTheme="majorHAnsi" w:cstheme="majorHAnsi"/>
          <w:color w:val="000000" w:themeColor="text1"/>
        </w:rPr>
        <w:t>Select/Enter a billing address, enter payment data and click Continue button. Submit the Order</w:t>
      </w:r>
    </w:p>
    <w:p w:rsidR="002E2891" w:rsidRPr="002E2891" w:rsidRDefault="002E2891" w:rsidP="002E2891">
      <w:pPr>
        <w:pStyle w:val="ListParagraph"/>
        <w:keepNext w:val="0"/>
        <w:numPr>
          <w:ilvl w:val="0"/>
          <w:numId w:val="43"/>
        </w:numPr>
        <w:tabs>
          <w:tab w:val="left" w:pos="1080"/>
          <w:tab w:val="left" w:pos="1440"/>
        </w:tabs>
        <w:autoSpaceDE w:val="0"/>
        <w:autoSpaceDN w:val="0"/>
        <w:adjustRightInd w:val="0"/>
        <w:spacing w:after="0" w:line="276" w:lineRule="auto"/>
        <w:rPr>
          <w:rFonts w:asciiTheme="majorHAnsi" w:hAnsiTheme="majorHAnsi" w:cstheme="majorHAnsi"/>
          <w:color w:val="000000" w:themeColor="text1"/>
        </w:rPr>
      </w:pPr>
      <w:r w:rsidRPr="002E2891">
        <w:rPr>
          <w:rFonts w:asciiTheme="majorHAnsi" w:hAnsiTheme="majorHAnsi" w:cstheme="majorHAnsi"/>
          <w:color w:val="000000" w:themeColor="text1"/>
        </w:rPr>
        <w:t>Login to Kount and open Reports &gt; Order Search.</w:t>
      </w:r>
    </w:p>
    <w:p w:rsidR="002E2891" w:rsidRPr="002E2891" w:rsidRDefault="002E2891" w:rsidP="002E2891">
      <w:pPr>
        <w:pStyle w:val="ListParagraph"/>
        <w:keepNext w:val="0"/>
        <w:numPr>
          <w:ilvl w:val="0"/>
          <w:numId w:val="43"/>
        </w:numPr>
        <w:tabs>
          <w:tab w:val="left" w:pos="1080"/>
          <w:tab w:val="left" w:pos="1440"/>
        </w:tabs>
        <w:autoSpaceDE w:val="0"/>
        <w:autoSpaceDN w:val="0"/>
        <w:adjustRightInd w:val="0"/>
        <w:spacing w:after="0" w:line="276" w:lineRule="auto"/>
        <w:rPr>
          <w:rFonts w:asciiTheme="majorHAnsi" w:hAnsiTheme="majorHAnsi" w:cstheme="majorHAnsi"/>
          <w:color w:val="000000" w:themeColor="text1"/>
        </w:rPr>
      </w:pPr>
      <w:r w:rsidRPr="002E2891">
        <w:rPr>
          <w:rFonts w:asciiTheme="majorHAnsi" w:hAnsiTheme="majorHAnsi" w:cstheme="majorHAnsi"/>
          <w:color w:val="000000" w:themeColor="text1"/>
        </w:rPr>
        <w:t>Using Start Date, find your report and click “details” link.</w:t>
      </w:r>
    </w:p>
    <w:p w:rsidR="002E2891" w:rsidRPr="002E2891" w:rsidRDefault="002E2891" w:rsidP="002E2891">
      <w:pPr>
        <w:pStyle w:val="ListParagraph"/>
        <w:keepNext w:val="0"/>
        <w:numPr>
          <w:ilvl w:val="0"/>
          <w:numId w:val="43"/>
        </w:numPr>
        <w:tabs>
          <w:tab w:val="left" w:pos="1080"/>
          <w:tab w:val="left" w:pos="1440"/>
        </w:tabs>
        <w:autoSpaceDE w:val="0"/>
        <w:autoSpaceDN w:val="0"/>
        <w:adjustRightInd w:val="0"/>
        <w:spacing w:after="0" w:line="276" w:lineRule="auto"/>
        <w:rPr>
          <w:rFonts w:asciiTheme="majorHAnsi" w:hAnsiTheme="majorHAnsi" w:cstheme="majorHAnsi"/>
          <w:color w:val="000000" w:themeColor="text1"/>
        </w:rPr>
      </w:pPr>
      <w:r w:rsidRPr="002E2891">
        <w:rPr>
          <w:rFonts w:asciiTheme="majorHAnsi" w:hAnsiTheme="majorHAnsi" w:cstheme="majorHAnsi"/>
          <w:color w:val="000000" w:themeColor="text1"/>
        </w:rPr>
        <w:t>Verify that Session ID, which is in Transaction Summary  is as in iframe.</w:t>
      </w:r>
    </w:p>
    <w:p w:rsidR="00E05DFE" w:rsidRDefault="00565EEA">
      <w:pPr>
        <w:pStyle w:val="Heading5"/>
        <w:spacing w:line="240" w:lineRule="auto"/>
      </w:pPr>
      <w:bookmarkStart w:id="72" w:name="_1jlao46" w:colFirst="0" w:colLast="0"/>
      <w:bookmarkStart w:id="73" w:name="_Toc531855097"/>
      <w:bookmarkEnd w:id="72"/>
      <w:r>
        <w:lastRenderedPageBreak/>
        <w:t>Test Case 6: Send data to Kount. Check that guest user and order data sent correctly to Kount.</w:t>
      </w:r>
      <w:bookmarkEnd w:id="73"/>
    </w:p>
    <w:p w:rsidR="00782E20" w:rsidRPr="00782E20" w:rsidRDefault="00782E20" w:rsidP="00782E20"/>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Choose some product, add it to Cart and start Checkout as Guest.</w:t>
      </w:r>
    </w:p>
    <w:p w:rsidR="00E05DFE" w:rsidRDefault="00565EEA">
      <w:pPr>
        <w:widowControl w:val="0"/>
        <w:spacing w:line="240" w:lineRule="auto"/>
      </w:pPr>
      <w:r>
        <w:t>3. On Shipping page enter a shipping address, select shipping method and Continue checkout.</w:t>
      </w:r>
    </w:p>
    <w:p w:rsidR="00E05DFE" w:rsidRDefault="00565EEA">
      <w:pPr>
        <w:widowControl w:val="0"/>
        <w:spacing w:line="240" w:lineRule="auto"/>
      </w:pPr>
      <w:r>
        <w:t>4. Select or enter a billing address, enter payment data and click Continue button.</w:t>
      </w:r>
    </w:p>
    <w:p w:rsidR="00E05DFE" w:rsidRDefault="00565EEA">
      <w:pPr>
        <w:widowControl w:val="0"/>
        <w:spacing w:line="240" w:lineRule="auto"/>
      </w:pPr>
      <w:r>
        <w:t>5. Submit Order.</w:t>
      </w:r>
    </w:p>
    <w:p w:rsidR="00E05DFE" w:rsidRDefault="00565EEA">
      <w:pPr>
        <w:widowControl w:val="0"/>
        <w:spacing w:line="240" w:lineRule="auto"/>
      </w:pPr>
      <w:r>
        <w:t>6. Login to Kount and open Reports &gt; Order Search.</w:t>
      </w:r>
    </w:p>
    <w:p w:rsidR="00E05DFE" w:rsidRDefault="00565EEA">
      <w:pPr>
        <w:widowControl w:val="0"/>
        <w:spacing w:line="240" w:lineRule="auto"/>
      </w:pPr>
      <w:r>
        <w:t>7. Using Start Date, find your report and click “details” link.</w:t>
      </w:r>
    </w:p>
    <w:p w:rsidR="00E05DFE" w:rsidRDefault="00565EEA">
      <w:pPr>
        <w:widowControl w:val="0"/>
        <w:spacing w:line="240" w:lineRule="auto"/>
      </w:pPr>
      <w:r>
        <w:t>8. Verify that next data sent correctly:</w:t>
      </w:r>
    </w:p>
    <w:p w:rsidR="00E05DFE" w:rsidRDefault="00565EEA">
      <w:pPr>
        <w:widowControl w:val="0"/>
        <w:spacing w:line="240" w:lineRule="auto"/>
      </w:pPr>
      <w:r>
        <w:t>- Transactional Summary section: Date, Order Num</w:t>
      </w:r>
    </w:p>
    <w:p w:rsidR="00E05DFE" w:rsidRDefault="00565EEA">
      <w:pPr>
        <w:widowControl w:val="0"/>
        <w:spacing w:line="240" w:lineRule="auto"/>
      </w:pPr>
      <w:r>
        <w:t>- Customer: Created, Name, Email, Ship Email, Cust. ID (empty)</w:t>
      </w:r>
    </w:p>
    <w:p w:rsidR="00E05DFE" w:rsidRDefault="00565EEA">
      <w:pPr>
        <w:widowControl w:val="0"/>
        <w:spacing w:line="240" w:lineRule="auto"/>
      </w:pPr>
      <w:r>
        <w:t>- Payment: Total, Type</w:t>
      </w:r>
    </w:p>
    <w:p w:rsidR="00E05DFE" w:rsidRDefault="00565EEA">
      <w:pPr>
        <w:widowControl w:val="0"/>
        <w:spacing w:line="240" w:lineRule="auto"/>
      </w:pPr>
      <w:r>
        <w:t xml:space="preserve">- Device: Location, IP Address (to find out you address can use e.g. can use </w:t>
      </w:r>
      <w:hyperlink r:id="rId56">
        <w:r>
          <w:rPr>
            <w:color w:val="1155CC"/>
            <w:u w:val="single"/>
          </w:rPr>
          <w:t>http://www.myipaddress.com</w:t>
        </w:r>
      </w:hyperlink>
      <w:r>
        <w:t>)</w:t>
      </w:r>
    </w:p>
    <w:p w:rsidR="00E05DFE" w:rsidRDefault="00565EEA">
      <w:pPr>
        <w:widowControl w:val="0"/>
        <w:spacing w:line="240" w:lineRule="auto"/>
      </w:pPr>
      <w:r>
        <w:t>- Addresses: Billing Address, Shipping Address</w:t>
      </w:r>
    </w:p>
    <w:p w:rsidR="00E05DFE" w:rsidRDefault="00565EEA">
      <w:pPr>
        <w:widowControl w:val="0"/>
        <w:spacing w:line="240" w:lineRule="auto"/>
      </w:pPr>
      <w:r>
        <w:t>- Phone Numbers: Billing Phone, Shipping Phone</w:t>
      </w:r>
    </w:p>
    <w:p w:rsidR="00E05DFE" w:rsidRDefault="00565EEA">
      <w:pPr>
        <w:widowControl w:val="0"/>
        <w:spacing w:line="240" w:lineRule="auto"/>
      </w:pPr>
      <w:r>
        <w:t>- Shopping Cart</w:t>
      </w:r>
    </w:p>
    <w:p w:rsidR="00E05DFE" w:rsidRDefault="00565EEA">
      <w:pPr>
        <w:widowControl w:val="0"/>
        <w:spacing w:line="240" w:lineRule="auto"/>
      </w:pPr>
      <w:r>
        <w:t>- Bank Information</w:t>
      </w:r>
    </w:p>
    <w:p w:rsidR="00E05DFE" w:rsidRDefault="00565EEA">
      <w:pPr>
        <w:pStyle w:val="Heading5"/>
        <w:spacing w:line="240" w:lineRule="auto"/>
      </w:pPr>
      <w:bookmarkStart w:id="74" w:name="_43ky6rz" w:colFirst="0" w:colLast="0"/>
      <w:bookmarkStart w:id="75" w:name="_Toc531855098"/>
      <w:bookmarkEnd w:id="74"/>
      <w:r>
        <w:t>TestCase 7: Send data to Kount. Check that registered user and order data sent correctly to Kount.</w:t>
      </w:r>
      <w:bookmarkEnd w:id="75"/>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t>6. Submit Order.</w:t>
      </w:r>
    </w:p>
    <w:p w:rsidR="00E05DFE" w:rsidRDefault="00565EEA">
      <w:pPr>
        <w:widowControl w:val="0"/>
        <w:spacing w:line="240" w:lineRule="auto"/>
      </w:pPr>
      <w:r>
        <w:t>7. Login to Kount and open Reports &gt; Order Search.</w:t>
      </w:r>
    </w:p>
    <w:p w:rsidR="00E05DFE" w:rsidRDefault="00565EEA">
      <w:pPr>
        <w:widowControl w:val="0"/>
        <w:spacing w:line="240" w:lineRule="auto"/>
      </w:pPr>
      <w:r>
        <w:t>8. Using Start Date, find your report and click “details” link.</w:t>
      </w:r>
    </w:p>
    <w:p w:rsidR="00E05DFE" w:rsidRDefault="00565EEA">
      <w:pPr>
        <w:widowControl w:val="0"/>
        <w:spacing w:line="240" w:lineRule="auto"/>
      </w:pPr>
      <w:r>
        <w:t>9. Verify that next data sent correctly:</w:t>
      </w:r>
    </w:p>
    <w:p w:rsidR="00E05DFE" w:rsidRDefault="00565EEA">
      <w:pPr>
        <w:widowControl w:val="0"/>
        <w:spacing w:line="240" w:lineRule="auto"/>
      </w:pPr>
      <w:r>
        <w:t>- Transactional Summary section: Date, Order Num</w:t>
      </w:r>
    </w:p>
    <w:p w:rsidR="00E05DFE" w:rsidRDefault="00565EEA">
      <w:pPr>
        <w:widowControl w:val="0"/>
        <w:spacing w:line="240" w:lineRule="auto"/>
      </w:pPr>
      <w:r>
        <w:t>- Customer: Created, Name, Email, Ship Email, Cust. ID</w:t>
      </w:r>
    </w:p>
    <w:p w:rsidR="00E05DFE" w:rsidRDefault="00565EEA">
      <w:pPr>
        <w:widowControl w:val="0"/>
        <w:spacing w:line="240" w:lineRule="auto"/>
      </w:pPr>
      <w:r>
        <w:t>- Payment: Total, Type</w:t>
      </w:r>
    </w:p>
    <w:p w:rsidR="00E05DFE" w:rsidRDefault="00565EEA">
      <w:pPr>
        <w:widowControl w:val="0"/>
        <w:spacing w:line="240" w:lineRule="auto"/>
      </w:pPr>
      <w:r>
        <w:t xml:space="preserve">- Device: Location, IP Address (to find out you address can use e.g. can use </w:t>
      </w:r>
      <w:hyperlink r:id="rId57">
        <w:r>
          <w:rPr>
            <w:color w:val="1155CC"/>
            <w:u w:val="single"/>
          </w:rPr>
          <w:t>http://www.myipaddress.com</w:t>
        </w:r>
      </w:hyperlink>
      <w:r>
        <w:t>)</w:t>
      </w:r>
    </w:p>
    <w:p w:rsidR="00E05DFE" w:rsidRDefault="00565EEA">
      <w:pPr>
        <w:widowControl w:val="0"/>
        <w:spacing w:line="240" w:lineRule="auto"/>
      </w:pPr>
      <w:r>
        <w:t>- Addresses: Billing Address, Shipping Address</w:t>
      </w:r>
    </w:p>
    <w:p w:rsidR="00E05DFE" w:rsidRDefault="00565EEA">
      <w:pPr>
        <w:widowControl w:val="0"/>
        <w:spacing w:line="240" w:lineRule="auto"/>
      </w:pPr>
      <w:r>
        <w:lastRenderedPageBreak/>
        <w:t>- Phone Numbers: Billing Phone, Shipping Phone</w:t>
      </w:r>
    </w:p>
    <w:p w:rsidR="00E05DFE" w:rsidRDefault="00565EEA">
      <w:pPr>
        <w:widowControl w:val="0"/>
        <w:spacing w:line="240" w:lineRule="auto"/>
      </w:pPr>
      <w:r>
        <w:t>- Shopping Cart</w:t>
      </w:r>
    </w:p>
    <w:p w:rsidR="00E05DFE" w:rsidRDefault="00565EEA">
      <w:pPr>
        <w:widowControl w:val="0"/>
        <w:spacing w:line="240" w:lineRule="auto"/>
      </w:pPr>
      <w:r>
        <w:t>- Bank Information</w:t>
      </w:r>
    </w:p>
    <w:p w:rsidR="00E05DFE" w:rsidRDefault="00565EEA">
      <w:pPr>
        <w:pStyle w:val="Heading5"/>
        <w:spacing w:line="240" w:lineRule="auto"/>
      </w:pPr>
      <w:bookmarkStart w:id="76" w:name="_2iq8gzs" w:colFirst="0" w:colLast="0"/>
      <w:bookmarkStart w:id="77" w:name="_Toc531855099"/>
      <w:bookmarkEnd w:id="76"/>
      <w:r>
        <w:t>TestCase 8.: Decline Order. Check that declined order return user to billing page with proper message.</w:t>
      </w:r>
      <w:bookmarkEnd w:id="77"/>
    </w:p>
    <w:p w:rsidR="00E05DFE" w:rsidRDefault="00565EEA">
      <w:pPr>
        <w:widowControl w:val="0"/>
        <w:spacing w:line="240" w:lineRule="auto"/>
      </w:pPr>
      <w:r>
        <w:rPr>
          <w:b/>
        </w:rPr>
        <w:t>Prerequisites:</w:t>
      </w:r>
    </w:p>
    <w:p w:rsidR="00E05DFE" w:rsidRDefault="00565EEA">
      <w:pPr>
        <w:widowControl w:val="0"/>
        <w:spacing w:line="240" w:lineRule="auto"/>
      </w:pPr>
      <w:r>
        <w:t xml:space="preserve">Set Rules on Kount that will decline orders : </w:t>
      </w:r>
    </w:p>
    <w:p w:rsidR="00E05DFE" w:rsidRDefault="00565EEA">
      <w:pPr>
        <w:widowControl w:val="0"/>
        <w:spacing w:line="240" w:lineRule="auto"/>
      </w:pPr>
      <w:r>
        <w:t xml:space="preserve">- Login to Kount </w:t>
      </w:r>
    </w:p>
    <w:p w:rsidR="00E05DFE" w:rsidRDefault="00565EEA">
      <w:pPr>
        <w:widowControl w:val="0"/>
        <w:spacing w:line="240" w:lineRule="auto"/>
      </w:pPr>
      <w:r>
        <w:t xml:space="preserve">- Open Fraud Control -&gt; Rule Sets </w:t>
      </w:r>
    </w:p>
    <w:p w:rsidR="00E05DFE" w:rsidRDefault="00565EEA">
      <w:pPr>
        <w:widowControl w:val="0"/>
        <w:spacing w:line="240" w:lineRule="auto"/>
      </w:pPr>
      <w:r>
        <w:t xml:space="preserve">- Copy Rule Set and make all rules action to Declined. </w:t>
      </w:r>
    </w:p>
    <w:p w:rsidR="00E05DFE" w:rsidRDefault="00565EEA">
      <w:pPr>
        <w:widowControl w:val="0"/>
        <w:spacing w:line="240" w:lineRule="auto"/>
      </w:pPr>
      <w:r>
        <w:t>- Open Rule Set and click Activate Rule Set.</w:t>
      </w:r>
    </w:p>
    <w:p w:rsidR="00E05DFE" w:rsidRDefault="00565EEA">
      <w:pPr>
        <w:widowControl w:val="0"/>
        <w:spacing w:line="240" w:lineRule="auto"/>
      </w:pPr>
      <w:r>
        <w:t>So each order which come to Kount will become Declined.</w:t>
      </w:r>
    </w:p>
    <w:p w:rsidR="00E05DFE" w:rsidRDefault="00E05DFE">
      <w:pPr>
        <w:widowControl w:val="0"/>
        <w:spacing w:line="240" w:lineRule="auto"/>
      </w:pP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t>6. Submit Order.</w:t>
      </w:r>
    </w:p>
    <w:p w:rsidR="00E05DFE" w:rsidRDefault="00565EEA">
      <w:pPr>
        <w:widowControl w:val="0"/>
        <w:spacing w:line="240" w:lineRule="auto"/>
      </w:pPr>
      <w:r>
        <w:t>7. Verify that you redirected to billing page and “We were unable to process your transaction at this time. Please contact customer support.” notification message appeared.</w:t>
      </w:r>
      <w:r>
        <w:tab/>
        <w:t xml:space="preserve"> </w:t>
      </w:r>
    </w:p>
    <w:p w:rsidR="00E05DFE" w:rsidRDefault="00565EEA">
      <w:pPr>
        <w:widowControl w:val="0"/>
        <w:spacing w:line="240" w:lineRule="auto"/>
      </w:pPr>
      <w:r>
        <w:tab/>
      </w:r>
      <w:r>
        <w:tab/>
      </w:r>
    </w:p>
    <w:p w:rsidR="00E05DFE" w:rsidRDefault="00565EEA">
      <w:pPr>
        <w:pStyle w:val="Heading5"/>
        <w:spacing w:line="240" w:lineRule="auto"/>
      </w:pPr>
      <w:bookmarkStart w:id="78" w:name="_xvir7l" w:colFirst="0" w:colLast="0"/>
      <w:bookmarkStart w:id="79" w:name="_Toc531855100"/>
      <w:bookmarkEnd w:id="78"/>
      <w:r>
        <w:t>TestCase 9: Workflow Reevaluate. Check that order status changed in OMS (BM), when it changed on Kount.</w:t>
      </w:r>
      <w:bookmarkEnd w:id="79"/>
    </w:p>
    <w:p w:rsidR="00E05DFE" w:rsidRDefault="00565EEA">
      <w:pPr>
        <w:widowControl w:val="0"/>
        <w:spacing w:line="240" w:lineRule="auto"/>
      </w:pPr>
      <w:r>
        <w:rPr>
          <w:b/>
        </w:rPr>
        <w:t>Prerequisites:</w:t>
      </w:r>
    </w:p>
    <w:p w:rsidR="00E05DFE" w:rsidRDefault="00565EEA">
      <w:pPr>
        <w:widowControl w:val="0"/>
        <w:spacing w:line="240" w:lineRule="auto"/>
      </w:pPr>
      <w:r>
        <w:t>Need to enable ENS:</w:t>
      </w:r>
    </w:p>
    <w:p w:rsidR="00E05DFE" w:rsidRDefault="00565EEA">
      <w:pPr>
        <w:widowControl w:val="0"/>
        <w:spacing w:line="240" w:lineRule="auto"/>
      </w:pPr>
      <w:r>
        <w:t>- Login to BM and open Kount &gt; Site Preferences &gt; Custom Preferences &gt; Kount.</w:t>
      </w:r>
    </w:p>
    <w:p w:rsidR="00E05DFE" w:rsidRDefault="00565EEA">
      <w:pPr>
        <w:widowControl w:val="0"/>
        <w:spacing w:line="240" w:lineRule="auto"/>
      </w:pPr>
      <w:r>
        <w:t>- Check Enable Event Notification Service checkbox.</w:t>
      </w:r>
    </w:p>
    <w:p w:rsidR="00E05DFE" w:rsidRDefault="00565EEA">
      <w:pPr>
        <w:widowControl w:val="0"/>
        <w:spacing w:line="240" w:lineRule="auto"/>
      </w:pPr>
      <w:r>
        <w:t>- Apply changes.</w:t>
      </w:r>
    </w:p>
    <w:p w:rsidR="00E05DFE" w:rsidRDefault="00E05DFE">
      <w:pPr>
        <w:widowControl w:val="0"/>
        <w:spacing w:line="240" w:lineRule="auto"/>
      </w:pP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lastRenderedPageBreak/>
        <w:t>6. Submit Order.</w:t>
      </w:r>
    </w:p>
    <w:p w:rsidR="00E05DFE" w:rsidRDefault="00565EEA">
      <w:pPr>
        <w:widowControl w:val="0"/>
        <w:spacing w:line="240" w:lineRule="auto"/>
      </w:pPr>
      <w:r>
        <w:t>7. Login to Kount and open Reports &gt; Order Search.</w:t>
      </w:r>
    </w:p>
    <w:p w:rsidR="00E05DFE" w:rsidRDefault="00565EEA">
      <w:pPr>
        <w:widowControl w:val="0"/>
        <w:spacing w:line="240" w:lineRule="auto"/>
      </w:pPr>
      <w:r>
        <w:t>8. Using Start Date, find your report and click “details” link.</w:t>
      </w:r>
    </w:p>
    <w:p w:rsidR="00E05DFE" w:rsidRDefault="00565EEA">
      <w:pPr>
        <w:widowControl w:val="0"/>
        <w:spacing w:line="240" w:lineRule="auto"/>
      </w:pPr>
      <w:r>
        <w:t>9. Verify order status and Transaction ID.</w:t>
      </w:r>
    </w:p>
    <w:p w:rsidR="00E05DFE" w:rsidRDefault="00565EEA">
      <w:pPr>
        <w:widowControl w:val="0"/>
        <w:spacing w:line="240" w:lineRule="auto"/>
      </w:pPr>
      <w:r>
        <w:t>10. Login to BM and open Kount &gt; Ordering &gt; Orders &gt; Find and open your order.</w:t>
      </w:r>
    </w:p>
    <w:p w:rsidR="00E05DFE" w:rsidRDefault="00565EEA">
      <w:pPr>
        <w:widowControl w:val="0"/>
        <w:spacing w:line="240" w:lineRule="auto"/>
      </w:pPr>
      <w:r>
        <w:t>11. Open Attributes tab and verify that order status, Transaction ID have the same values as on Kount.</w:t>
      </w:r>
    </w:p>
    <w:p w:rsidR="00E05DFE" w:rsidRDefault="00565EEA">
      <w:pPr>
        <w:widowControl w:val="0"/>
        <w:spacing w:line="240" w:lineRule="auto"/>
      </w:pPr>
      <w:r>
        <w:t xml:space="preserve">12. Again open order on Kount and change it status using form in the bottom of page. </w:t>
      </w:r>
    </w:p>
    <w:p w:rsidR="00E05DFE" w:rsidRDefault="00565EEA">
      <w:pPr>
        <w:widowControl w:val="0"/>
        <w:spacing w:line="240" w:lineRule="auto"/>
      </w:pPr>
      <w:r>
        <w:t>13. Open order in BM and verify that order status changed.</w:t>
      </w:r>
    </w:p>
    <w:p w:rsidR="00E05DFE" w:rsidRDefault="00565EEA">
      <w:pPr>
        <w:pStyle w:val="Heading5"/>
        <w:spacing w:line="240" w:lineRule="auto"/>
      </w:pPr>
      <w:bookmarkStart w:id="80" w:name="_3hv69ve" w:colFirst="0" w:colLast="0"/>
      <w:bookmarkStart w:id="81" w:name="_Toc531855101"/>
      <w:bookmarkEnd w:id="80"/>
      <w:r>
        <w:t>TestCase 10: Risk Change Score. Check that order risk evaluation changed OMS (BM), when it changed on Kount.</w:t>
      </w:r>
      <w:bookmarkEnd w:id="81"/>
      <w:r>
        <w:t xml:space="preserve"> </w:t>
      </w:r>
    </w:p>
    <w:p w:rsidR="00E05DFE" w:rsidRDefault="00565EEA">
      <w:pPr>
        <w:widowControl w:val="0"/>
        <w:spacing w:line="240" w:lineRule="auto"/>
      </w:pPr>
      <w:r>
        <w:rPr>
          <w:b/>
        </w:rPr>
        <w:t>Prerequisites:</w:t>
      </w:r>
      <w:r>
        <w:t xml:space="preserve"> </w:t>
      </w:r>
    </w:p>
    <w:p w:rsidR="00E05DFE" w:rsidRDefault="00565EEA">
      <w:pPr>
        <w:widowControl w:val="0"/>
        <w:spacing w:line="240" w:lineRule="auto"/>
      </w:pPr>
      <w:r>
        <w:t>Need to enable ENS:</w:t>
      </w:r>
    </w:p>
    <w:p w:rsidR="00E05DFE" w:rsidRDefault="00565EEA">
      <w:pPr>
        <w:widowControl w:val="0"/>
        <w:spacing w:line="240" w:lineRule="auto"/>
      </w:pPr>
      <w:r>
        <w:t>- Login to BM and open Kount &gt; Site Preferences &gt; Custom Preferences &gt; Kount.</w:t>
      </w:r>
    </w:p>
    <w:p w:rsidR="00E05DFE" w:rsidRDefault="00565EEA">
      <w:pPr>
        <w:widowControl w:val="0"/>
        <w:spacing w:line="240" w:lineRule="auto"/>
      </w:pPr>
      <w:r>
        <w:t>- Check Enable Event Notification Service checkbox.</w:t>
      </w:r>
    </w:p>
    <w:p w:rsidR="00E05DFE" w:rsidRDefault="00565EEA">
      <w:pPr>
        <w:widowControl w:val="0"/>
        <w:spacing w:line="240" w:lineRule="auto"/>
      </w:pPr>
      <w:r>
        <w:t>- Apply changes.</w:t>
      </w:r>
    </w:p>
    <w:p w:rsidR="00E05DFE" w:rsidRDefault="00E05DFE">
      <w:pPr>
        <w:widowControl w:val="0"/>
        <w:spacing w:line="240" w:lineRule="auto"/>
      </w:pP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t>6. Submit Order.</w:t>
      </w:r>
    </w:p>
    <w:p w:rsidR="00E05DFE" w:rsidRDefault="00565EEA">
      <w:pPr>
        <w:widowControl w:val="0"/>
        <w:spacing w:line="240" w:lineRule="auto"/>
      </w:pPr>
      <w:r>
        <w:t>7. Login to Kount and open Reports &gt; Order Search</w:t>
      </w:r>
    </w:p>
    <w:p w:rsidR="00E05DFE" w:rsidRDefault="00565EEA">
      <w:pPr>
        <w:widowControl w:val="0"/>
        <w:spacing w:line="240" w:lineRule="auto"/>
      </w:pPr>
      <w:r>
        <w:t xml:space="preserve">8. Using Start Date, find your report  </w:t>
      </w:r>
    </w:p>
    <w:p w:rsidR="00E05DFE" w:rsidRDefault="00565EEA">
      <w:pPr>
        <w:widowControl w:val="0"/>
        <w:spacing w:line="240" w:lineRule="auto"/>
      </w:pPr>
      <w:r>
        <w:t>9. Click “details” link.</w:t>
      </w:r>
    </w:p>
    <w:p w:rsidR="00E05DFE" w:rsidRDefault="00565EEA">
      <w:pPr>
        <w:widowControl w:val="0"/>
        <w:spacing w:line="240" w:lineRule="auto"/>
      </w:pPr>
      <w:r>
        <w:t>10. Verify data in Current Risk Evaluation block.</w:t>
      </w:r>
    </w:p>
    <w:p w:rsidR="00E05DFE" w:rsidRDefault="00565EEA">
      <w:pPr>
        <w:widowControl w:val="0"/>
        <w:spacing w:line="240" w:lineRule="auto"/>
      </w:pPr>
      <w:r>
        <w:t>11. Login to BM and open Kount &gt; Ordering &gt; Orders &gt; Find and open your order.</w:t>
      </w:r>
    </w:p>
    <w:p w:rsidR="00E05DFE" w:rsidRDefault="00565EEA">
      <w:pPr>
        <w:widowControl w:val="0"/>
        <w:spacing w:line="240" w:lineRule="auto"/>
      </w:pPr>
      <w:r>
        <w:t>12. Open Attributes tab and verify that order status, Transaction ID have the same values as on Kount.</w:t>
      </w:r>
    </w:p>
    <w:p w:rsidR="00E05DFE" w:rsidRDefault="00565EEA">
      <w:pPr>
        <w:widowControl w:val="0"/>
        <w:spacing w:line="240" w:lineRule="auto"/>
      </w:pPr>
      <w:r>
        <w:t>13. Make the XML posts for the RISK EVENT changes and the Reevaluate change events.</w:t>
      </w:r>
    </w:p>
    <w:p w:rsidR="00E05DFE" w:rsidRDefault="00565EEA">
      <w:pPr>
        <w:widowControl w:val="0"/>
        <w:spacing w:line="240" w:lineRule="auto"/>
      </w:pPr>
      <w:r>
        <w:t xml:space="preserve">14. Open order in BM and verify that order RISK EVENT attribute changed. </w:t>
      </w:r>
    </w:p>
    <w:p w:rsidR="00E05DFE" w:rsidRDefault="00565EEA">
      <w:pPr>
        <w:pStyle w:val="Heading5"/>
        <w:spacing w:line="240" w:lineRule="auto"/>
      </w:pPr>
      <w:bookmarkStart w:id="82" w:name="_1x0gk37" w:colFirst="0" w:colLast="0"/>
      <w:bookmarkStart w:id="83" w:name="_Toc531855102"/>
      <w:bookmarkEnd w:id="82"/>
      <w:r>
        <w:t>TestCase 11. Additional Payment Types verification</w:t>
      </w:r>
      <w:bookmarkEnd w:id="83"/>
    </w:p>
    <w:p w:rsidR="00E05DFE" w:rsidRDefault="00565EEA">
      <w:pPr>
        <w:widowControl w:val="0"/>
        <w:spacing w:line="240" w:lineRule="auto"/>
      </w:pPr>
      <w:r>
        <w:t>1. Open Store Front.</w:t>
      </w:r>
    </w:p>
    <w:p w:rsidR="00E05DFE" w:rsidRDefault="00565EEA">
      <w:pPr>
        <w:widowControl w:val="0"/>
        <w:spacing w:line="240" w:lineRule="auto"/>
      </w:pPr>
      <w:r>
        <w:t>2. Choose some product, add it to Cart and start Checkout as Guest.</w:t>
      </w:r>
    </w:p>
    <w:p w:rsidR="00E05DFE" w:rsidRDefault="00565EEA">
      <w:pPr>
        <w:widowControl w:val="0"/>
        <w:spacing w:line="240" w:lineRule="auto"/>
      </w:pPr>
      <w:r>
        <w:t>3. On Shipping page enter a shipping address, select shipping method and Continue checkout.</w:t>
      </w:r>
    </w:p>
    <w:p w:rsidR="00E05DFE" w:rsidRDefault="00565EEA">
      <w:pPr>
        <w:widowControl w:val="0"/>
        <w:spacing w:line="240" w:lineRule="auto"/>
      </w:pPr>
      <w:r>
        <w:lastRenderedPageBreak/>
        <w:t>4. Select or enter a billing address, enter different payment method, fill correct data (important for PayPal) and click Continue button.</w:t>
      </w:r>
    </w:p>
    <w:p w:rsidR="00E05DFE" w:rsidRDefault="00565EEA">
      <w:pPr>
        <w:widowControl w:val="0"/>
        <w:spacing w:line="240" w:lineRule="auto"/>
      </w:pPr>
      <w:r>
        <w:t>5. Submit Order.</w:t>
      </w:r>
    </w:p>
    <w:p w:rsidR="00E05DFE" w:rsidRDefault="00565EEA">
      <w:pPr>
        <w:widowControl w:val="0"/>
        <w:spacing w:line="240" w:lineRule="auto"/>
      </w:pPr>
      <w:r>
        <w:t>6. Login to Kount and open Reports &gt; Order Search.</w:t>
      </w:r>
    </w:p>
    <w:p w:rsidR="00E05DFE" w:rsidRDefault="00565EEA">
      <w:pPr>
        <w:widowControl w:val="0"/>
        <w:spacing w:line="240" w:lineRule="auto"/>
      </w:pPr>
      <w:r>
        <w:t>7. Using Start Date, find your report and click “details” link.</w:t>
      </w:r>
    </w:p>
    <w:p w:rsidR="00E05DFE" w:rsidRDefault="00565EEA">
      <w:pPr>
        <w:widowControl w:val="0"/>
        <w:spacing w:line="240" w:lineRule="auto"/>
      </w:pPr>
      <w:r>
        <w:t>8. Verify that next data sent correctly:</w:t>
      </w:r>
    </w:p>
    <w:p w:rsidR="00E05DFE" w:rsidRDefault="00565EEA">
      <w:pPr>
        <w:widowControl w:val="0"/>
        <w:spacing w:line="240" w:lineRule="auto"/>
      </w:pPr>
      <w:r>
        <w:t>- In case PayPal used – on Kount should be PayPal</w:t>
      </w:r>
    </w:p>
    <w:p w:rsidR="00E05DFE" w:rsidRDefault="00565EEA">
      <w:pPr>
        <w:widowControl w:val="0"/>
        <w:spacing w:line="240" w:lineRule="auto"/>
      </w:pPr>
      <w:r>
        <w:t>- In case Credit Card – on Kount should be Credit Card</w:t>
      </w:r>
    </w:p>
    <w:p w:rsidR="00E05DFE" w:rsidRDefault="00565EEA">
      <w:pPr>
        <w:widowControl w:val="0"/>
        <w:spacing w:line="240" w:lineRule="auto"/>
      </w:pPr>
      <w:r>
        <w:t>- In case Gift card used – on Kount should be Gift card</w:t>
      </w:r>
    </w:p>
    <w:p w:rsidR="00E05DFE" w:rsidRDefault="00565EEA">
      <w:pPr>
        <w:widowControl w:val="0"/>
        <w:spacing w:line="240" w:lineRule="auto"/>
      </w:pPr>
      <w:r>
        <w:t>- In case Gift card + Credit Card used – on Kount should be Credit Card</w:t>
      </w:r>
    </w:p>
    <w:p w:rsidR="00E05DFE" w:rsidRDefault="00565EEA">
      <w:pPr>
        <w:widowControl w:val="0"/>
        <w:spacing w:line="240" w:lineRule="auto"/>
      </w:pPr>
      <w:r>
        <w:t>- In case Gift card + Pay Pal used – on Kount should be PayPal</w:t>
      </w:r>
    </w:p>
    <w:p w:rsidR="00E05DFE" w:rsidRDefault="00565EEA">
      <w:pPr>
        <w:pStyle w:val="Heading5"/>
        <w:spacing w:line="240" w:lineRule="auto"/>
      </w:pPr>
      <w:bookmarkStart w:id="84" w:name="_4h042r0" w:colFirst="0" w:colLast="0"/>
      <w:bookmarkStart w:id="85" w:name="_Toc531855103"/>
      <w:bookmarkEnd w:id="84"/>
      <w:r>
        <w:t>TestCase 12. User Defined Fields verification</w:t>
      </w:r>
      <w:bookmarkEnd w:id="85"/>
    </w:p>
    <w:p w:rsidR="00E05DFE" w:rsidRDefault="00565EEA">
      <w:pPr>
        <w:widowControl w:val="0"/>
        <w:spacing w:line="240" w:lineRule="auto"/>
      </w:pPr>
      <w:r>
        <w:t>1. Login to BM and open Kount &gt; Site Preferences &gt; Custom Preferences &gt; Kount</w:t>
      </w:r>
    </w:p>
    <w:p w:rsidR="00E05DFE" w:rsidRDefault="00565EEA">
      <w:pPr>
        <w:widowControl w:val="0"/>
        <w:spacing w:line="240" w:lineRule="auto"/>
      </w:pPr>
      <w:r>
        <w:t>2. Setup UDF fields in SFCC instance. Fill 'Kount UDF fields' field with 3 values:</w:t>
      </w:r>
      <w:r>
        <w:br/>
        <w:t>- for Order DW object (e.g. TESTUDF1|order.Order Attribute Definition ID)</w:t>
      </w:r>
      <w:r>
        <w:br/>
        <w:t>- for OrderAddress DW object (e.g. TESTUDF2|shippingaddress.OrderAddress Attribute Definition ID)</w:t>
      </w:r>
      <w:r>
        <w:br/>
        <w:t>- for Profile DW object (e.g. TESTUDF3|profile.Profile Attribute Definition ID)</w:t>
      </w:r>
    </w:p>
    <w:p w:rsidR="00E05DFE" w:rsidRDefault="00565EEA">
      <w:pPr>
        <w:widowControl w:val="0"/>
        <w:spacing w:line="240" w:lineRule="auto"/>
      </w:pPr>
      <w:r>
        <w:t xml:space="preserve">3. In Kount admin set 3 UDF fields (same as for #2) </w:t>
      </w:r>
    </w:p>
    <w:p w:rsidR="00E05DFE" w:rsidRDefault="00565EEA">
      <w:pPr>
        <w:widowControl w:val="0"/>
        <w:spacing w:line="240" w:lineRule="auto"/>
      </w:pPr>
      <w:r>
        <w:t>4. Open Store Front.</w:t>
      </w:r>
    </w:p>
    <w:p w:rsidR="00E05DFE" w:rsidRDefault="00565EEA">
      <w:pPr>
        <w:widowControl w:val="0"/>
        <w:spacing w:line="240" w:lineRule="auto"/>
      </w:pPr>
      <w:r>
        <w:t>5. Choose some product, add it to Cart and start Checkout.</w:t>
      </w:r>
    </w:p>
    <w:p w:rsidR="00E05DFE" w:rsidRDefault="00565EEA">
      <w:pPr>
        <w:widowControl w:val="0"/>
        <w:spacing w:line="240" w:lineRule="auto"/>
      </w:pPr>
      <w:r>
        <w:t>6. On Shipping page enter a shipping address, select shipping method and Continue checkout.</w:t>
      </w:r>
    </w:p>
    <w:p w:rsidR="00E05DFE" w:rsidRDefault="00565EEA">
      <w:pPr>
        <w:widowControl w:val="0"/>
        <w:spacing w:line="240" w:lineRule="auto"/>
      </w:pPr>
      <w:r>
        <w:t>7. Select or enter a billing address, enter payment data and click Continue button.</w:t>
      </w:r>
    </w:p>
    <w:p w:rsidR="00E05DFE" w:rsidRDefault="00565EEA">
      <w:pPr>
        <w:widowControl w:val="0"/>
        <w:spacing w:line="240" w:lineRule="auto"/>
      </w:pPr>
      <w:r>
        <w:t>8. Submit Order.</w:t>
      </w:r>
    </w:p>
    <w:p w:rsidR="00E05DFE" w:rsidRDefault="00565EEA">
      <w:pPr>
        <w:widowControl w:val="0"/>
        <w:spacing w:line="240" w:lineRule="auto"/>
      </w:pPr>
      <w:r>
        <w:t>9. In Kount admin verify UDF fields values for placed order.</w:t>
      </w:r>
    </w:p>
    <w:p w:rsidR="00E05DFE" w:rsidRDefault="00565EEA">
      <w:pPr>
        <w:widowControl w:val="0"/>
        <w:spacing w:line="240" w:lineRule="auto"/>
      </w:pPr>
      <w:r>
        <w:t>10. Login to BM and open Kount &gt; Site Preferences &gt; Custom Preferences &gt; Kount</w:t>
      </w:r>
    </w:p>
    <w:p w:rsidR="00E05DFE" w:rsidRDefault="00565EEA">
      <w:pPr>
        <w:widowControl w:val="0"/>
        <w:spacing w:line="240" w:lineRule="auto"/>
      </w:pPr>
      <w:r>
        <w:t xml:space="preserve">11. Change UDF to have not correct values. </w:t>
      </w:r>
    </w:p>
    <w:p w:rsidR="00E05DFE" w:rsidRDefault="00565EEA">
      <w:pPr>
        <w:widowControl w:val="0"/>
        <w:spacing w:line="240" w:lineRule="auto"/>
      </w:pPr>
      <w:r>
        <w:t>- for Order DW object (e.g. TESTUDF1|xxx.Order Attribute Definition ID)</w:t>
      </w:r>
    </w:p>
    <w:p w:rsidR="00E05DFE" w:rsidRDefault="00565EEA">
      <w:pPr>
        <w:widowControl w:val="0"/>
        <w:spacing w:line="240" w:lineRule="auto"/>
      </w:pPr>
      <w:r>
        <w:t>12. Open Store Front.</w:t>
      </w:r>
    </w:p>
    <w:p w:rsidR="00E05DFE" w:rsidRDefault="00565EEA">
      <w:pPr>
        <w:widowControl w:val="0"/>
        <w:spacing w:line="240" w:lineRule="auto"/>
      </w:pPr>
      <w:r>
        <w:t>13. Choose some product, add it to Cart and start Checkout.</w:t>
      </w:r>
    </w:p>
    <w:p w:rsidR="00E05DFE" w:rsidRDefault="00565EEA">
      <w:pPr>
        <w:widowControl w:val="0"/>
        <w:spacing w:line="240" w:lineRule="auto"/>
      </w:pPr>
      <w:r>
        <w:t>14. On Shipping page enter a shipping address, select shipping method and Continue checkout.</w:t>
      </w:r>
    </w:p>
    <w:p w:rsidR="00E05DFE" w:rsidRDefault="00565EEA">
      <w:pPr>
        <w:widowControl w:val="0"/>
        <w:spacing w:line="240" w:lineRule="auto"/>
      </w:pPr>
      <w:r>
        <w:t>15. Select or enter a billing address, enter payment data and click Continue button.</w:t>
      </w:r>
    </w:p>
    <w:p w:rsidR="00E05DFE" w:rsidRDefault="00565EEA">
      <w:pPr>
        <w:widowControl w:val="0"/>
        <w:spacing w:line="240" w:lineRule="auto"/>
      </w:pPr>
      <w:r>
        <w:t>16. Submit Order.</w:t>
      </w:r>
    </w:p>
    <w:p w:rsidR="00E05DFE" w:rsidRDefault="00565EEA">
      <w:pPr>
        <w:widowControl w:val="0"/>
        <w:spacing w:line="240" w:lineRule="auto"/>
      </w:pPr>
      <w:r>
        <w:t>17 Data for incorrect UDF is not sent to Kount.</w:t>
      </w:r>
    </w:p>
    <w:p w:rsidR="00E05DFE" w:rsidRDefault="00565EEA">
      <w:pPr>
        <w:widowControl w:val="0"/>
        <w:spacing w:line="240" w:lineRule="auto"/>
      </w:pPr>
      <w:r>
        <w:t>18. Error is occured, Log file contains appropriate info about error in custom - &lt;kount&gt; - &lt;hostname&gt; - appserver - &lt;creation date of the file in GMT&gt;.log</w:t>
      </w:r>
    </w:p>
    <w:p w:rsidR="00E05DFE" w:rsidRDefault="00565EEA">
      <w:pPr>
        <w:widowControl w:val="0"/>
        <w:spacing w:line="240" w:lineRule="auto"/>
      </w:pPr>
      <w:r>
        <w:t>19. Login to BM and open Kount &gt; Site Preferences &gt; Custom Preferences &gt; Kount</w:t>
      </w:r>
    </w:p>
    <w:p w:rsidR="00E05DFE" w:rsidRDefault="00565EEA">
      <w:pPr>
        <w:widowControl w:val="0"/>
        <w:spacing w:line="240" w:lineRule="auto"/>
      </w:pPr>
      <w:r>
        <w:t xml:space="preserve">20. Change UDF to have correct values. </w:t>
      </w:r>
    </w:p>
    <w:p w:rsidR="00E05DFE" w:rsidRDefault="00565EEA">
      <w:pPr>
        <w:widowControl w:val="0"/>
        <w:spacing w:line="240" w:lineRule="auto"/>
      </w:pPr>
      <w:r>
        <w:t>- for Order DW object (e.g. TESTUDF1|order.Order Attribute Definition ID)</w:t>
      </w:r>
    </w:p>
    <w:p w:rsidR="00E05DFE" w:rsidRDefault="00565EEA">
      <w:pPr>
        <w:widowControl w:val="0"/>
        <w:spacing w:line="240" w:lineRule="auto"/>
      </w:pPr>
      <w:r>
        <w:lastRenderedPageBreak/>
        <w:t>21. In Kount admin panel delete TESTUDF1.</w:t>
      </w:r>
    </w:p>
    <w:p w:rsidR="00E05DFE" w:rsidRDefault="00565EEA">
      <w:pPr>
        <w:widowControl w:val="0"/>
        <w:spacing w:line="240" w:lineRule="auto"/>
      </w:pPr>
      <w:r>
        <w:t>22. Open Store Front.</w:t>
      </w:r>
    </w:p>
    <w:p w:rsidR="00E05DFE" w:rsidRDefault="00565EEA">
      <w:pPr>
        <w:widowControl w:val="0"/>
        <w:spacing w:line="240" w:lineRule="auto"/>
      </w:pPr>
      <w:r>
        <w:t>23. Choose some product, add it to Cart and start Checkout.</w:t>
      </w:r>
    </w:p>
    <w:p w:rsidR="00E05DFE" w:rsidRDefault="00565EEA">
      <w:pPr>
        <w:widowControl w:val="0"/>
        <w:spacing w:line="240" w:lineRule="auto"/>
      </w:pPr>
      <w:r>
        <w:t>24. On Shipping page enter a shipping address, select shipping method and Continue checkout.</w:t>
      </w:r>
    </w:p>
    <w:p w:rsidR="00E05DFE" w:rsidRDefault="00565EEA">
      <w:pPr>
        <w:widowControl w:val="0"/>
        <w:spacing w:line="240" w:lineRule="auto"/>
      </w:pPr>
      <w:r>
        <w:t>25. Select or enter a billing address, enter payment data and click Continue button.</w:t>
      </w:r>
    </w:p>
    <w:p w:rsidR="00E05DFE" w:rsidRDefault="00565EEA">
      <w:pPr>
        <w:widowControl w:val="0"/>
        <w:spacing w:line="240" w:lineRule="auto"/>
      </w:pPr>
      <w:r>
        <w:t>26. Submit Order.</w:t>
      </w:r>
    </w:p>
    <w:p w:rsidR="00E05DFE" w:rsidRDefault="00565EEA">
      <w:pPr>
        <w:widowControl w:val="0"/>
        <w:spacing w:line="240" w:lineRule="auto"/>
      </w:pPr>
      <w:r>
        <w:t>27. Data for TESTUDF1 is not sent to Kount.</w:t>
      </w:r>
    </w:p>
    <w:p w:rsidR="00E05DFE" w:rsidRDefault="00565EEA">
      <w:pPr>
        <w:widowControl w:val="0"/>
        <w:spacing w:line="240" w:lineRule="auto"/>
      </w:pPr>
      <w:r>
        <w:t>28. Error is occured, Log file contains appropriate info about error in custom - &lt;kount&gt; - &lt;hostname&gt; - appserver - &lt;creation date of the file in GMT&gt;.log</w:t>
      </w:r>
    </w:p>
    <w:p w:rsidR="00E05DFE" w:rsidRDefault="00565EEA">
      <w:pPr>
        <w:pStyle w:val="Heading5"/>
        <w:spacing w:line="240" w:lineRule="auto"/>
      </w:pPr>
      <w:bookmarkStart w:id="86" w:name="_2w5ecyt" w:colFirst="0" w:colLast="0"/>
      <w:bookmarkStart w:id="87" w:name="_Toc531855104"/>
      <w:bookmarkEnd w:id="86"/>
      <w:r>
        <w:t>TestCase 13. Errors logging and email notification verification</w:t>
      </w:r>
      <w:bookmarkEnd w:id="87"/>
    </w:p>
    <w:p w:rsidR="00E05DFE" w:rsidRDefault="00565EEA">
      <w:pPr>
        <w:widowControl w:val="0"/>
        <w:spacing w:line="240" w:lineRule="auto"/>
      </w:pPr>
      <w:r>
        <w:t>1. Login to BM and open Kount &gt; Site Preferences &gt; Custom Preferences &gt; Kount</w:t>
      </w:r>
    </w:p>
    <w:p w:rsidR="00E05DFE" w:rsidRDefault="00565EEA">
      <w:pPr>
        <w:widowControl w:val="0"/>
        <w:spacing w:line="240" w:lineRule="auto"/>
      </w:pPr>
      <w:r>
        <w:t>2. Fill 'Kount Notification Email' field with an email or more.</w:t>
      </w:r>
    </w:p>
    <w:p w:rsidR="00E05DFE" w:rsidRDefault="00565EEA">
      <w:pPr>
        <w:widowControl w:val="0"/>
        <w:spacing w:line="240" w:lineRule="auto"/>
      </w:pPr>
      <w:r>
        <w:t>3. Сreate a test situation when Kount service is unavailable</w:t>
      </w:r>
    </w:p>
    <w:p w:rsidR="00E05DFE" w:rsidRDefault="00565EEA">
      <w:pPr>
        <w:widowControl w:val="0"/>
        <w:numPr>
          <w:ilvl w:val="0"/>
          <w:numId w:val="25"/>
        </w:numPr>
        <w:spacing w:after="0" w:line="240" w:lineRule="auto"/>
        <w:ind w:hanging="360"/>
        <w:contextualSpacing/>
      </w:pPr>
      <w:r>
        <w:rPr>
          <w:i/>
          <w:color w:val="434343"/>
        </w:rPr>
        <w:t xml:space="preserve">Go to  </w:t>
      </w:r>
      <w:hyperlink r:id="rId58">
        <w:r>
          <w:rPr>
            <w:i/>
            <w:color w:val="434343"/>
            <w:sz w:val="18"/>
            <w:szCs w:val="18"/>
            <w:highlight w:val="white"/>
            <w:u w:val="single"/>
          </w:rPr>
          <w:t>Administration</w:t>
        </w:r>
      </w:hyperlink>
      <w:r>
        <w:rPr>
          <w:i/>
          <w:color w:val="434343"/>
          <w:sz w:val="18"/>
          <w:szCs w:val="18"/>
          <w:highlight w:val="white"/>
        </w:rPr>
        <w:t xml:space="preserve"> &gt;  </w:t>
      </w:r>
      <w:hyperlink r:id="rId59">
        <w:r>
          <w:rPr>
            <w:i/>
            <w:color w:val="434343"/>
            <w:sz w:val="18"/>
            <w:szCs w:val="18"/>
            <w:highlight w:val="white"/>
            <w:u w:val="single"/>
          </w:rPr>
          <w:t>Operations</w:t>
        </w:r>
      </w:hyperlink>
      <w:r>
        <w:rPr>
          <w:i/>
          <w:color w:val="434343"/>
          <w:sz w:val="18"/>
          <w:szCs w:val="18"/>
          <w:highlight w:val="white"/>
        </w:rPr>
        <w:t xml:space="preserve"> &gt;  </w:t>
      </w:r>
      <w:hyperlink r:id="rId60">
        <w:r>
          <w:rPr>
            <w:i/>
            <w:color w:val="434343"/>
            <w:sz w:val="18"/>
            <w:szCs w:val="18"/>
            <w:highlight w:val="white"/>
            <w:u w:val="single"/>
          </w:rPr>
          <w:t>Services</w:t>
        </w:r>
      </w:hyperlink>
      <w:r>
        <w:rPr>
          <w:i/>
          <w:color w:val="434343"/>
          <w:sz w:val="18"/>
          <w:szCs w:val="18"/>
          <w:highlight w:val="white"/>
        </w:rPr>
        <w:t xml:space="preserve"> &gt; kount - Details</w:t>
      </w:r>
    </w:p>
    <w:p w:rsidR="00E05DFE" w:rsidRDefault="00565EEA">
      <w:pPr>
        <w:widowControl w:val="0"/>
        <w:numPr>
          <w:ilvl w:val="0"/>
          <w:numId w:val="25"/>
        </w:numPr>
        <w:spacing w:after="0" w:line="240" w:lineRule="auto"/>
        <w:ind w:hanging="360"/>
        <w:contextualSpacing/>
        <w:rPr>
          <w:i/>
          <w:color w:val="434343"/>
          <w:highlight w:val="white"/>
        </w:rPr>
      </w:pPr>
      <w:r>
        <w:rPr>
          <w:i/>
          <w:color w:val="434343"/>
          <w:sz w:val="18"/>
          <w:szCs w:val="18"/>
          <w:highlight w:val="white"/>
        </w:rPr>
        <w:t>Uncheck Enable Checkbox</w:t>
      </w:r>
    </w:p>
    <w:p w:rsidR="00E05DFE" w:rsidRDefault="00565EEA">
      <w:pPr>
        <w:widowControl w:val="0"/>
        <w:numPr>
          <w:ilvl w:val="0"/>
          <w:numId w:val="25"/>
        </w:numPr>
        <w:spacing w:after="0" w:line="240" w:lineRule="auto"/>
        <w:ind w:hanging="360"/>
        <w:contextualSpacing/>
        <w:rPr>
          <w:i/>
          <w:color w:val="434343"/>
          <w:highlight w:val="white"/>
        </w:rPr>
      </w:pPr>
      <w:r>
        <w:rPr>
          <w:i/>
          <w:color w:val="434343"/>
          <w:sz w:val="18"/>
          <w:szCs w:val="18"/>
          <w:highlight w:val="white"/>
        </w:rPr>
        <w:t>Click Apply</w:t>
      </w:r>
    </w:p>
    <w:p w:rsidR="00E05DFE" w:rsidRDefault="00E05DFE">
      <w:pPr>
        <w:widowControl w:val="0"/>
        <w:spacing w:line="240" w:lineRule="auto"/>
      </w:pPr>
    </w:p>
    <w:p w:rsidR="00E05DFE" w:rsidRDefault="00565EEA">
      <w:pPr>
        <w:widowControl w:val="0"/>
        <w:spacing w:line="240" w:lineRule="auto"/>
      </w:pPr>
      <w:r>
        <w:t>4. Open Store Front.</w:t>
      </w:r>
    </w:p>
    <w:p w:rsidR="00E05DFE" w:rsidRDefault="00565EEA">
      <w:pPr>
        <w:widowControl w:val="0"/>
        <w:spacing w:line="240" w:lineRule="auto"/>
      </w:pPr>
      <w:r>
        <w:t>5. Choose some product, add it to Cart and start Checkout.</w:t>
      </w:r>
    </w:p>
    <w:p w:rsidR="00E05DFE" w:rsidRDefault="00565EEA">
      <w:pPr>
        <w:widowControl w:val="0"/>
        <w:spacing w:line="240" w:lineRule="auto"/>
      </w:pPr>
      <w:r>
        <w:t>6. On Shipping page enter a shipping address, select shipping method and Continue checkout.</w:t>
      </w:r>
    </w:p>
    <w:p w:rsidR="00E05DFE" w:rsidRDefault="00565EEA">
      <w:pPr>
        <w:widowControl w:val="0"/>
        <w:spacing w:line="240" w:lineRule="auto"/>
      </w:pPr>
      <w:r>
        <w:t>7. Select or enter a billing address, enter payment data and click Continue button.</w:t>
      </w:r>
    </w:p>
    <w:p w:rsidR="00E05DFE" w:rsidRDefault="00565EEA">
      <w:pPr>
        <w:widowControl w:val="0"/>
        <w:spacing w:line="240" w:lineRule="auto"/>
      </w:pPr>
      <w:r>
        <w:t>8. Submit Order.</w:t>
      </w:r>
    </w:p>
    <w:p w:rsidR="00E05DFE" w:rsidRDefault="00565EEA">
      <w:pPr>
        <w:widowControl w:val="0"/>
        <w:spacing w:line="240" w:lineRule="auto"/>
      </w:pPr>
      <w:r>
        <w:t>9. Login to BM and open Administration &gt; Site Development &gt; Development Setup &gt; Open Logs folder</w:t>
      </w:r>
    </w:p>
    <w:p w:rsidR="00E05DFE" w:rsidRDefault="00565EEA">
      <w:pPr>
        <w:widowControl w:val="0"/>
        <w:spacing w:line="240" w:lineRule="auto"/>
      </w:pPr>
      <w:r>
        <w:t>10. Verify separate log file availability: custom - &lt;kount&gt; - &lt;hostname&gt; - appserver - &lt;creation date of the file in GMT&gt;.log</w:t>
      </w:r>
    </w:p>
    <w:p w:rsidR="00E05DFE" w:rsidRDefault="00565EEA">
      <w:pPr>
        <w:widowControl w:val="0"/>
        <w:spacing w:line="240" w:lineRule="auto"/>
      </w:pPr>
      <w:r>
        <w:t>11. Verify log file content has following format: [error time in GMT] &lt;error type&gt; &lt;system description&gt; &lt;custom description&gt;</w:t>
      </w:r>
    </w:p>
    <w:p w:rsidR="00E05DFE" w:rsidRDefault="00565EEA">
      <w:pPr>
        <w:widowControl w:val="0"/>
        <w:spacing w:line="240" w:lineRule="auto"/>
      </w:pPr>
      <w:r>
        <w:t>12. Go to mail boxes .</w:t>
      </w:r>
    </w:p>
    <w:p w:rsidR="00E05DFE" w:rsidRDefault="00565EEA">
      <w:pPr>
        <w:widowControl w:val="0"/>
        <w:spacing w:line="240" w:lineRule="auto"/>
      </w:pPr>
      <w:r>
        <w:t>13. Verify e-mail availability for each e-mail box. Recipient data will contain the following:</w:t>
      </w:r>
    </w:p>
    <w:p w:rsidR="00E05DFE" w:rsidRDefault="00565EEA">
      <w:pPr>
        <w:widowControl w:val="0"/>
        <w:spacing w:line="240" w:lineRule="auto"/>
      </w:pPr>
      <w:r>
        <w:t>from - noreply@noreply.com</w:t>
      </w:r>
    </w:p>
    <w:p w:rsidR="00E05DFE" w:rsidRDefault="00565EEA">
      <w:pPr>
        <w:widowControl w:val="0"/>
        <w:spacing w:line="240" w:lineRule="auto"/>
      </w:pPr>
      <w:r>
        <w:t>to - value from site preferences</w:t>
      </w:r>
    </w:p>
    <w:p w:rsidR="00E05DFE" w:rsidRDefault="00565EEA">
      <w:pPr>
        <w:widowControl w:val="0"/>
        <w:spacing w:line="240" w:lineRule="auto"/>
      </w:pPr>
      <w:r>
        <w:t>cc - empty</w:t>
      </w:r>
    </w:p>
    <w:p w:rsidR="00E05DFE" w:rsidRDefault="00565EEA">
      <w:pPr>
        <w:widowControl w:val="0"/>
        <w:spacing w:line="240" w:lineRule="auto"/>
      </w:pPr>
      <w:r>
        <w:t>bcc - empty</w:t>
      </w:r>
    </w:p>
    <w:p w:rsidR="00E05DFE" w:rsidRDefault="00565EEA">
      <w:pPr>
        <w:pStyle w:val="Heading5"/>
        <w:spacing w:line="240" w:lineRule="auto"/>
      </w:pPr>
      <w:bookmarkStart w:id="88" w:name="_1baon6m" w:colFirst="0" w:colLast="0"/>
      <w:bookmarkStart w:id="89" w:name="_Toc531855105"/>
      <w:bookmarkEnd w:id="88"/>
      <w:r>
        <w:t>TestCase 14: Risk Change Score. Check that email with old and new Evaluation data receiving, when Risk and Reevaluation events changed.</w:t>
      </w:r>
      <w:bookmarkEnd w:id="89"/>
      <w:r>
        <w:t xml:space="preserve"> </w:t>
      </w:r>
    </w:p>
    <w:p w:rsidR="00E05DFE" w:rsidRDefault="00565EEA">
      <w:pPr>
        <w:pStyle w:val="Heading4"/>
        <w:spacing w:line="240" w:lineRule="auto"/>
      </w:pPr>
      <w:bookmarkStart w:id="90" w:name="_Toc531855106"/>
      <w:r>
        <w:t>Prerequisites:</w:t>
      </w:r>
      <w:bookmarkEnd w:id="90"/>
      <w:r>
        <w:t xml:space="preserve"> </w:t>
      </w:r>
    </w:p>
    <w:p w:rsidR="00E05DFE" w:rsidRDefault="00565EEA">
      <w:pPr>
        <w:widowControl w:val="0"/>
        <w:spacing w:line="240" w:lineRule="auto"/>
      </w:pPr>
      <w:r>
        <w:t>Need to enable ENS:</w:t>
      </w:r>
    </w:p>
    <w:p w:rsidR="00E05DFE" w:rsidRDefault="00565EEA">
      <w:pPr>
        <w:widowControl w:val="0"/>
        <w:spacing w:line="240" w:lineRule="auto"/>
      </w:pPr>
      <w:r>
        <w:t>- Login to BM and open Kount &gt; Site Preferences &gt; Custom Preferences &gt; Kount.</w:t>
      </w:r>
    </w:p>
    <w:p w:rsidR="00E05DFE" w:rsidRDefault="00565EEA">
      <w:pPr>
        <w:widowControl w:val="0"/>
        <w:spacing w:line="240" w:lineRule="auto"/>
      </w:pPr>
      <w:r>
        <w:t>- Check Enable Event Notification Service checkbox.</w:t>
      </w:r>
    </w:p>
    <w:p w:rsidR="00E05DFE" w:rsidRDefault="00565EEA">
      <w:pPr>
        <w:widowControl w:val="0"/>
        <w:spacing w:line="240" w:lineRule="auto"/>
      </w:pPr>
      <w:r>
        <w:lastRenderedPageBreak/>
        <w:t>- Add your email to Kount Email list</w:t>
      </w:r>
    </w:p>
    <w:p w:rsidR="00E05DFE" w:rsidRDefault="00565EEA">
      <w:pPr>
        <w:widowControl w:val="0"/>
        <w:spacing w:line="240" w:lineRule="auto"/>
      </w:pPr>
      <w:r>
        <w:t>- Check checkbox for all RISK_CHANGE parameters</w:t>
      </w:r>
    </w:p>
    <w:p w:rsidR="00E05DFE" w:rsidRDefault="00565EEA">
      <w:pPr>
        <w:widowControl w:val="0"/>
        <w:spacing w:line="240" w:lineRule="auto"/>
      </w:pPr>
      <w:r>
        <w:t>- Apply changes.</w:t>
      </w: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t>6. Submit Order.</w:t>
      </w:r>
    </w:p>
    <w:p w:rsidR="00E05DFE" w:rsidRDefault="00565EEA">
      <w:pPr>
        <w:widowControl w:val="0"/>
        <w:spacing w:line="240" w:lineRule="auto"/>
      </w:pPr>
      <w:r>
        <w:t>7. Login to Kount and open Reports &gt; Order Search</w:t>
      </w:r>
    </w:p>
    <w:p w:rsidR="00E05DFE" w:rsidRDefault="00565EEA">
      <w:pPr>
        <w:widowControl w:val="0"/>
        <w:spacing w:line="240" w:lineRule="auto"/>
      </w:pPr>
      <w:r>
        <w:t xml:space="preserve">8. Using Start Date, find your report  </w:t>
      </w:r>
    </w:p>
    <w:p w:rsidR="00E05DFE" w:rsidRDefault="00565EEA">
      <w:pPr>
        <w:widowControl w:val="0"/>
        <w:spacing w:line="240" w:lineRule="auto"/>
      </w:pPr>
      <w:r>
        <w:t>9. Click “details” link.</w:t>
      </w:r>
    </w:p>
    <w:p w:rsidR="00E05DFE" w:rsidRDefault="00565EEA">
      <w:pPr>
        <w:widowControl w:val="0"/>
        <w:spacing w:line="240" w:lineRule="auto"/>
      </w:pPr>
      <w:r>
        <w:t>10. Verify data in Current Risk Evaluation block.</w:t>
      </w:r>
    </w:p>
    <w:p w:rsidR="00E05DFE" w:rsidRDefault="00565EEA">
      <w:pPr>
        <w:widowControl w:val="0"/>
        <w:spacing w:line="240" w:lineRule="auto"/>
      </w:pPr>
      <w:r>
        <w:t>11. Login to BM and open Kount &gt; Ordering &gt; Orders &gt; Find and open your order.</w:t>
      </w:r>
    </w:p>
    <w:p w:rsidR="00E05DFE" w:rsidRDefault="00565EEA">
      <w:pPr>
        <w:widowControl w:val="0"/>
        <w:spacing w:line="240" w:lineRule="auto"/>
      </w:pPr>
      <w:r>
        <w:t>12. Make the XML posts for the RISK EVENT changes and the Reevaluate change events.</w:t>
      </w:r>
    </w:p>
    <w:p w:rsidR="00E05DFE" w:rsidRDefault="00565EEA">
      <w:pPr>
        <w:widowControl w:val="0"/>
        <w:spacing w:line="240" w:lineRule="auto"/>
      </w:pPr>
      <w:r>
        <w:t xml:space="preserve">13. Open your email box. </w:t>
      </w:r>
    </w:p>
    <w:p w:rsidR="00E05DFE" w:rsidRDefault="00565EEA">
      <w:pPr>
        <w:widowControl w:val="0"/>
        <w:spacing w:line="240" w:lineRule="auto"/>
      </w:pPr>
      <w:r>
        <w:t>14. Verify availability of e-mail with old and new Risk Evaluation data.</w:t>
      </w:r>
    </w:p>
    <w:p w:rsidR="00E05DFE" w:rsidRDefault="00565EEA">
      <w:pPr>
        <w:pStyle w:val="Heading5"/>
        <w:spacing w:line="240" w:lineRule="auto"/>
      </w:pPr>
      <w:bookmarkStart w:id="91" w:name="_3vac5uf" w:colFirst="0" w:colLast="0"/>
      <w:bookmarkStart w:id="92" w:name="_Toc531855107"/>
      <w:bookmarkEnd w:id="91"/>
      <w:r>
        <w:t>TestCase 15.: Decline Order. Check that declined order returns user to billing page with proper message.</w:t>
      </w:r>
      <w:bookmarkEnd w:id="92"/>
    </w:p>
    <w:p w:rsidR="00E05DFE" w:rsidRDefault="00565EEA">
      <w:pPr>
        <w:pStyle w:val="Heading4"/>
        <w:spacing w:line="240" w:lineRule="auto"/>
      </w:pPr>
      <w:bookmarkStart w:id="93" w:name="_Toc531855108"/>
      <w:r>
        <w:t>Prerequisites:</w:t>
      </w:r>
      <w:bookmarkEnd w:id="93"/>
    </w:p>
    <w:p w:rsidR="00E05DFE" w:rsidRDefault="00565EEA">
      <w:pPr>
        <w:widowControl w:val="0"/>
        <w:spacing w:line="240" w:lineRule="auto"/>
      </w:pPr>
      <w:r>
        <w:t xml:space="preserve">Set Rules on Kount that will decline orders : </w:t>
      </w:r>
    </w:p>
    <w:p w:rsidR="00E05DFE" w:rsidRDefault="00565EEA">
      <w:pPr>
        <w:widowControl w:val="0"/>
        <w:spacing w:line="240" w:lineRule="auto"/>
      </w:pPr>
      <w:r>
        <w:t xml:space="preserve">- Login to Kount </w:t>
      </w:r>
    </w:p>
    <w:p w:rsidR="00E05DFE" w:rsidRDefault="00565EEA">
      <w:pPr>
        <w:widowControl w:val="0"/>
        <w:spacing w:line="240" w:lineRule="auto"/>
      </w:pPr>
      <w:r>
        <w:t xml:space="preserve">- Open Fraud Control -&gt; Rule Sets </w:t>
      </w:r>
    </w:p>
    <w:p w:rsidR="00E05DFE" w:rsidRDefault="00565EEA">
      <w:pPr>
        <w:widowControl w:val="0"/>
        <w:spacing w:line="240" w:lineRule="auto"/>
      </w:pPr>
      <w:r>
        <w:t xml:space="preserve">- Copy Rule Set and make all rules action to Declined. </w:t>
      </w:r>
    </w:p>
    <w:p w:rsidR="00E05DFE" w:rsidRDefault="00565EEA">
      <w:pPr>
        <w:widowControl w:val="0"/>
        <w:spacing w:line="240" w:lineRule="auto"/>
      </w:pPr>
      <w:r>
        <w:t>- Open Rule Set and click Activate Rule Set.</w:t>
      </w:r>
    </w:p>
    <w:p w:rsidR="00E05DFE" w:rsidRDefault="00565EEA">
      <w:pPr>
        <w:widowControl w:val="0"/>
        <w:spacing w:line="240" w:lineRule="auto"/>
      </w:pPr>
      <w:r>
        <w:t>So each order which come to Kount will become Declined.</w:t>
      </w: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t>7. Verify that “We were unable to process your transaction at this time. Please contact customer support.”</w:t>
      </w:r>
      <w:r>
        <w:rPr>
          <w:b/>
        </w:rPr>
        <w:t xml:space="preserve"> notification message</w:t>
      </w:r>
      <w:r>
        <w:t xml:space="preserve"> appears.</w:t>
      </w:r>
      <w:r>
        <w:tab/>
        <w:t xml:space="preserve"> </w:t>
      </w:r>
    </w:p>
    <w:p w:rsidR="00E05DFE" w:rsidRDefault="00E05DFE">
      <w:pPr>
        <w:widowControl w:val="0"/>
      </w:pPr>
    </w:p>
    <w:p w:rsidR="00E05DFE" w:rsidRDefault="00565EEA">
      <w:pPr>
        <w:pStyle w:val="Heading5"/>
        <w:spacing w:line="240" w:lineRule="auto"/>
      </w:pPr>
      <w:bookmarkStart w:id="94" w:name="_2afmg28" w:colFirst="0" w:colLast="0"/>
      <w:bookmarkStart w:id="95" w:name="_Toc531855109"/>
      <w:bookmarkEnd w:id="94"/>
      <w:r>
        <w:lastRenderedPageBreak/>
        <w:t>TestCase 16.: Order in Review. Check that order in review is displayed correctly in Kount and DW BM.</w:t>
      </w:r>
      <w:bookmarkEnd w:id="95"/>
    </w:p>
    <w:p w:rsidR="00E05DFE" w:rsidRDefault="00565EEA">
      <w:pPr>
        <w:widowControl w:val="0"/>
        <w:spacing w:line="240" w:lineRule="auto"/>
      </w:pPr>
      <w:r>
        <w:rPr>
          <w:b/>
        </w:rPr>
        <w:t>Prerequisites:</w:t>
      </w:r>
    </w:p>
    <w:p w:rsidR="00E05DFE" w:rsidRDefault="00565EEA">
      <w:pPr>
        <w:widowControl w:val="0"/>
        <w:spacing w:line="240" w:lineRule="auto"/>
      </w:pPr>
      <w:r>
        <w:t xml:space="preserve">Set Rules on Kount that will put orders to Review : </w:t>
      </w:r>
    </w:p>
    <w:p w:rsidR="00E05DFE" w:rsidRDefault="00565EEA">
      <w:pPr>
        <w:widowControl w:val="0"/>
        <w:spacing w:line="240" w:lineRule="auto"/>
      </w:pPr>
      <w:r>
        <w:t xml:space="preserve">- Login to Kount </w:t>
      </w:r>
    </w:p>
    <w:p w:rsidR="00E05DFE" w:rsidRDefault="00565EEA">
      <w:pPr>
        <w:widowControl w:val="0"/>
        <w:spacing w:line="240" w:lineRule="auto"/>
      </w:pPr>
      <w:r>
        <w:t xml:space="preserve">- Open Fraud Control -&gt; Rule Sets </w:t>
      </w:r>
    </w:p>
    <w:p w:rsidR="00E05DFE" w:rsidRDefault="00565EEA">
      <w:pPr>
        <w:widowControl w:val="0"/>
        <w:spacing w:line="240" w:lineRule="auto"/>
      </w:pPr>
      <w:r>
        <w:t xml:space="preserve">- Copy Rule Set and make all rules action to Review. </w:t>
      </w:r>
    </w:p>
    <w:p w:rsidR="00E05DFE" w:rsidRDefault="00565EEA">
      <w:pPr>
        <w:widowControl w:val="0"/>
        <w:spacing w:line="240" w:lineRule="auto"/>
      </w:pPr>
      <w:r>
        <w:t>- Open Rule Set and click Activate Rule Set.</w:t>
      </w:r>
    </w:p>
    <w:p w:rsidR="00E05DFE" w:rsidRDefault="00565EEA">
      <w:pPr>
        <w:widowControl w:val="0"/>
        <w:spacing w:line="240" w:lineRule="auto"/>
      </w:pPr>
      <w:r>
        <w:t>So each order which come to Kount will become Reviewed.</w:t>
      </w: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t>7. Open Kount and find the order. Order should have NO Order number.</w:t>
      </w:r>
    </w:p>
    <w:p w:rsidR="00E05DFE" w:rsidRDefault="00565EEA">
      <w:pPr>
        <w:widowControl w:val="0"/>
        <w:spacing w:line="240" w:lineRule="auto"/>
      </w:pPr>
      <w:r>
        <w:t xml:space="preserve">8. Click on Details and check that all the data is present in Kount and Order status is </w:t>
      </w:r>
      <w:r>
        <w:rPr>
          <w:b/>
        </w:rPr>
        <w:t>Review</w:t>
      </w:r>
    </w:p>
    <w:p w:rsidR="00E05DFE" w:rsidRDefault="00565EEA">
      <w:pPr>
        <w:widowControl w:val="0"/>
        <w:spacing w:line="240" w:lineRule="auto"/>
      </w:pPr>
      <w:r>
        <w:t>9. Go back to DW Storefront and click Submit Order button</w:t>
      </w:r>
    </w:p>
    <w:p w:rsidR="00E05DFE" w:rsidRDefault="00565EEA">
      <w:pPr>
        <w:widowControl w:val="0"/>
        <w:spacing w:line="240" w:lineRule="auto"/>
      </w:pPr>
      <w:r>
        <w:t>10. On Kount Order number should be the same as on Confirmation page.</w:t>
      </w:r>
    </w:p>
    <w:p w:rsidR="00E05DFE" w:rsidRDefault="00565EEA">
      <w:pPr>
        <w:widowControl w:val="0"/>
        <w:spacing w:line="240" w:lineRule="auto"/>
      </w:pPr>
      <w:r>
        <w:t xml:space="preserve">11. User receives </w:t>
      </w:r>
      <w:r>
        <w:rPr>
          <w:b/>
        </w:rPr>
        <w:t>NO</w:t>
      </w:r>
      <w:r>
        <w:t xml:space="preserve"> confirmation e-mail </w:t>
      </w:r>
    </w:p>
    <w:p w:rsidR="00E05DFE" w:rsidRDefault="00565EEA">
      <w:pPr>
        <w:widowControl w:val="0"/>
        <w:spacing w:line="240" w:lineRule="auto"/>
      </w:pPr>
      <w:r>
        <w:t xml:space="preserve">12. In BM Order status is </w:t>
      </w:r>
      <w:r>
        <w:rPr>
          <w:b/>
        </w:rPr>
        <w:t>HOLD</w:t>
      </w:r>
    </w:p>
    <w:p w:rsidR="00E05DFE" w:rsidRDefault="00E05DFE">
      <w:pPr>
        <w:widowControl w:val="0"/>
        <w:spacing w:line="240" w:lineRule="auto"/>
      </w:pPr>
    </w:p>
    <w:p w:rsidR="00E05DFE" w:rsidRDefault="00565EEA">
      <w:pPr>
        <w:pStyle w:val="Heading5"/>
        <w:spacing w:line="240" w:lineRule="auto"/>
      </w:pPr>
      <w:bookmarkStart w:id="96" w:name="_pkwqa1" w:colFirst="0" w:colLast="0"/>
      <w:bookmarkStart w:id="97" w:name="_Toc531855110"/>
      <w:bookmarkEnd w:id="96"/>
      <w:r>
        <w:t>TestCase 17.: Approved Order. Check that approved order is displayed correctly in Kount and DW BM.</w:t>
      </w:r>
      <w:bookmarkEnd w:id="97"/>
    </w:p>
    <w:p w:rsidR="00E05DFE" w:rsidRDefault="00565EEA">
      <w:pPr>
        <w:widowControl w:val="0"/>
        <w:spacing w:line="240" w:lineRule="auto"/>
      </w:pPr>
      <w:r>
        <w:rPr>
          <w:b/>
        </w:rPr>
        <w:t>Prerequisites:</w:t>
      </w:r>
    </w:p>
    <w:p w:rsidR="00E05DFE" w:rsidRDefault="00565EEA">
      <w:pPr>
        <w:widowControl w:val="0"/>
        <w:spacing w:line="240" w:lineRule="auto"/>
      </w:pPr>
      <w:r>
        <w:t xml:space="preserve">Set Rules on Kount that will put orders to Approved : </w:t>
      </w:r>
    </w:p>
    <w:p w:rsidR="00E05DFE" w:rsidRDefault="00565EEA">
      <w:pPr>
        <w:widowControl w:val="0"/>
        <w:spacing w:line="240" w:lineRule="auto"/>
      </w:pPr>
      <w:r>
        <w:t xml:space="preserve">- Login to Kount </w:t>
      </w:r>
    </w:p>
    <w:p w:rsidR="00E05DFE" w:rsidRDefault="00565EEA">
      <w:pPr>
        <w:widowControl w:val="0"/>
        <w:spacing w:line="240" w:lineRule="auto"/>
      </w:pPr>
      <w:r>
        <w:t xml:space="preserve">- Open Fraud Control -&gt; Rule Sets </w:t>
      </w:r>
    </w:p>
    <w:p w:rsidR="00E05DFE" w:rsidRDefault="00565EEA">
      <w:pPr>
        <w:widowControl w:val="0"/>
        <w:spacing w:line="240" w:lineRule="auto"/>
      </w:pPr>
      <w:r>
        <w:t xml:space="preserve">- Copy Rule Set and make all rules action to Approve. </w:t>
      </w:r>
    </w:p>
    <w:p w:rsidR="00E05DFE" w:rsidRDefault="00565EEA">
      <w:pPr>
        <w:widowControl w:val="0"/>
        <w:spacing w:line="240" w:lineRule="auto"/>
      </w:pPr>
      <w:r>
        <w:t>- Open Rule Set and click Activate Rule Set.</w:t>
      </w:r>
    </w:p>
    <w:p w:rsidR="00E05DFE" w:rsidRDefault="00565EEA">
      <w:pPr>
        <w:widowControl w:val="0"/>
        <w:spacing w:line="240" w:lineRule="auto"/>
      </w:pPr>
      <w:r>
        <w:t>So each order which come to Kount will become Approved.</w:t>
      </w: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lastRenderedPageBreak/>
        <w:t xml:space="preserve">7. Open Kount and find the order. Order should have </w:t>
      </w:r>
      <w:r>
        <w:rPr>
          <w:b/>
        </w:rPr>
        <w:t>NO Order number</w:t>
      </w:r>
      <w:r>
        <w:t>.</w:t>
      </w:r>
    </w:p>
    <w:p w:rsidR="00E05DFE" w:rsidRDefault="00565EEA">
      <w:pPr>
        <w:widowControl w:val="0"/>
        <w:spacing w:line="240" w:lineRule="auto"/>
      </w:pPr>
      <w:r>
        <w:t xml:space="preserve">8. Click on Details and check that all the data is present in Kount and Order status is </w:t>
      </w:r>
      <w:r>
        <w:rPr>
          <w:b/>
        </w:rPr>
        <w:t>Approved</w:t>
      </w:r>
      <w:r>
        <w:t>.</w:t>
      </w:r>
    </w:p>
    <w:p w:rsidR="00E05DFE" w:rsidRDefault="00565EEA">
      <w:pPr>
        <w:widowControl w:val="0"/>
        <w:spacing w:line="240" w:lineRule="auto"/>
      </w:pPr>
      <w:r>
        <w:t>9. Go back to DW Storefront and click Submit Order button</w:t>
      </w:r>
    </w:p>
    <w:p w:rsidR="00E05DFE" w:rsidRDefault="00565EEA">
      <w:pPr>
        <w:widowControl w:val="0"/>
        <w:spacing w:line="240" w:lineRule="auto"/>
      </w:pPr>
      <w:r>
        <w:t>10. On Kount Order number should be the same as on Confirmation page.</w:t>
      </w:r>
    </w:p>
    <w:p w:rsidR="00E05DFE" w:rsidRDefault="00565EEA">
      <w:pPr>
        <w:widowControl w:val="0"/>
        <w:spacing w:line="240" w:lineRule="auto"/>
      </w:pPr>
      <w:r>
        <w:t xml:space="preserve">11. User receives </w:t>
      </w:r>
      <w:r>
        <w:rPr>
          <w:b/>
        </w:rPr>
        <w:t>confirmation e-mail</w:t>
      </w:r>
      <w:r>
        <w:t xml:space="preserve"> </w:t>
      </w:r>
    </w:p>
    <w:p w:rsidR="00E05DFE" w:rsidRDefault="00565EEA">
      <w:pPr>
        <w:widowControl w:val="0"/>
        <w:spacing w:line="240" w:lineRule="auto"/>
      </w:pPr>
      <w:r>
        <w:t xml:space="preserve">12. In DW BM and Kount Order status is </w:t>
      </w:r>
      <w:r>
        <w:rPr>
          <w:b/>
        </w:rPr>
        <w:t>Approved</w:t>
      </w:r>
    </w:p>
    <w:p w:rsidR="00E05DFE" w:rsidRDefault="00E05DFE">
      <w:pPr>
        <w:widowControl w:val="0"/>
        <w:spacing w:line="240" w:lineRule="auto"/>
      </w:pPr>
    </w:p>
    <w:p w:rsidR="00E05DFE" w:rsidRDefault="00565EEA">
      <w:pPr>
        <w:pStyle w:val="Heading3"/>
        <w:spacing w:line="240" w:lineRule="auto"/>
      </w:pPr>
      <w:bookmarkStart w:id="98" w:name="_Toc531855111"/>
      <w:r>
        <w:t>Part 1.2. Post authorisation)</w:t>
      </w:r>
      <w:bookmarkEnd w:id="98"/>
      <w:r>
        <w:t xml:space="preserve"> </w:t>
      </w:r>
    </w:p>
    <w:p w:rsidR="00E05DFE" w:rsidRDefault="00565EEA">
      <w:pPr>
        <w:widowControl w:val="0"/>
        <w:spacing w:before="360" w:after="360"/>
        <w:ind w:left="864" w:right="864"/>
      </w:pPr>
      <w:bookmarkStart w:id="99" w:name="_1opuj5n" w:colFirst="0" w:colLast="0"/>
      <w:bookmarkEnd w:id="99"/>
      <w:r>
        <w:rPr>
          <w:i/>
          <w:color w:val="4472C4"/>
          <w:sz w:val="24"/>
          <w:szCs w:val="24"/>
        </w:rPr>
        <w:t>All the Test Cases from ‘Part 1.1.: Controllers (pre authorization)’ should be used except  Test Case 15, Test Case 16, Test Case 17, which should be replaced by following Test Cases:</w:t>
      </w:r>
    </w:p>
    <w:p w:rsidR="00E05DFE" w:rsidRDefault="00565EEA">
      <w:pPr>
        <w:pStyle w:val="Heading5"/>
        <w:spacing w:line="240" w:lineRule="auto"/>
      </w:pPr>
      <w:bookmarkStart w:id="100" w:name="_48pi1tg" w:colFirst="0" w:colLast="0"/>
      <w:bookmarkStart w:id="101" w:name="_Toc531855112"/>
      <w:bookmarkEnd w:id="100"/>
      <w:r>
        <w:t>TestCase 18: Decline Order. Check that declined order return user to billing page with proper message.</w:t>
      </w:r>
      <w:bookmarkEnd w:id="101"/>
    </w:p>
    <w:p w:rsidR="00E05DFE" w:rsidRDefault="00565EEA">
      <w:pPr>
        <w:widowControl w:val="0"/>
        <w:spacing w:line="240" w:lineRule="auto"/>
      </w:pPr>
      <w:r>
        <w:rPr>
          <w:b/>
        </w:rPr>
        <w:t>Prerequisites:</w:t>
      </w:r>
    </w:p>
    <w:p w:rsidR="00E05DFE" w:rsidRDefault="00565EEA">
      <w:pPr>
        <w:widowControl w:val="0"/>
        <w:spacing w:line="240" w:lineRule="auto"/>
      </w:pPr>
      <w:r>
        <w:t xml:space="preserve">Set Rules on Kount that will decline orders : </w:t>
      </w:r>
    </w:p>
    <w:p w:rsidR="00E05DFE" w:rsidRDefault="00565EEA">
      <w:pPr>
        <w:widowControl w:val="0"/>
        <w:spacing w:line="240" w:lineRule="auto"/>
      </w:pPr>
      <w:r>
        <w:t xml:space="preserve">- Login to Kount </w:t>
      </w:r>
    </w:p>
    <w:p w:rsidR="00E05DFE" w:rsidRDefault="00565EEA">
      <w:pPr>
        <w:widowControl w:val="0"/>
        <w:spacing w:line="240" w:lineRule="auto"/>
      </w:pPr>
      <w:r>
        <w:t xml:space="preserve">- Open Fraud Control -&gt; Rule Sets </w:t>
      </w:r>
    </w:p>
    <w:p w:rsidR="00E05DFE" w:rsidRDefault="00565EEA">
      <w:pPr>
        <w:widowControl w:val="0"/>
        <w:spacing w:line="240" w:lineRule="auto"/>
      </w:pPr>
      <w:r>
        <w:t xml:space="preserve">- Copy Rule Set and make all rules action to Declined. </w:t>
      </w:r>
    </w:p>
    <w:p w:rsidR="00E05DFE" w:rsidRDefault="00565EEA">
      <w:pPr>
        <w:widowControl w:val="0"/>
        <w:spacing w:line="240" w:lineRule="auto"/>
      </w:pPr>
      <w:r>
        <w:t>- Open Rule Set and click Activate Rule Set.</w:t>
      </w:r>
    </w:p>
    <w:p w:rsidR="00E05DFE" w:rsidRDefault="00565EEA">
      <w:pPr>
        <w:widowControl w:val="0"/>
        <w:spacing w:line="240" w:lineRule="auto"/>
      </w:pPr>
      <w:r>
        <w:t>So each order which come to Kount will become Declined.</w:t>
      </w: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t>6. Submit Order.</w:t>
      </w:r>
    </w:p>
    <w:p w:rsidR="00E05DFE" w:rsidRDefault="00565EEA">
      <w:pPr>
        <w:widowControl w:val="0"/>
        <w:spacing w:line="240" w:lineRule="auto"/>
      </w:pPr>
      <w:r>
        <w:t xml:space="preserve">7. Verify that you redirected to billing page and  “We were unable to process your transaction at this time. Please contact customer support.” </w:t>
      </w:r>
      <w:r>
        <w:rPr>
          <w:b/>
        </w:rPr>
        <w:t>notification message</w:t>
      </w:r>
      <w:r>
        <w:t xml:space="preserve"> appeared.</w:t>
      </w:r>
      <w:r>
        <w:tab/>
        <w:t xml:space="preserve"> </w:t>
      </w:r>
    </w:p>
    <w:p w:rsidR="00E05DFE" w:rsidRDefault="00565EEA">
      <w:pPr>
        <w:pStyle w:val="Heading5"/>
        <w:spacing w:line="240" w:lineRule="auto"/>
      </w:pPr>
      <w:bookmarkStart w:id="102" w:name="_2nusc19" w:colFirst="0" w:colLast="0"/>
      <w:bookmarkStart w:id="103" w:name="_Toc531855113"/>
      <w:bookmarkEnd w:id="102"/>
      <w:r>
        <w:t>TestCase 19: Order in Review. Check that order in review is displayed correctly in Kount and DW BM.</w:t>
      </w:r>
      <w:bookmarkEnd w:id="103"/>
    </w:p>
    <w:p w:rsidR="00E05DFE" w:rsidRDefault="00565EEA">
      <w:pPr>
        <w:widowControl w:val="0"/>
        <w:spacing w:line="240" w:lineRule="auto"/>
      </w:pPr>
      <w:r>
        <w:rPr>
          <w:b/>
        </w:rPr>
        <w:t>Prerequisites:</w:t>
      </w:r>
    </w:p>
    <w:p w:rsidR="00E05DFE" w:rsidRDefault="00565EEA">
      <w:pPr>
        <w:widowControl w:val="0"/>
        <w:spacing w:line="240" w:lineRule="auto"/>
      </w:pPr>
      <w:r>
        <w:t xml:space="preserve">Set Rules on Kount that will put orders to Review : </w:t>
      </w:r>
    </w:p>
    <w:p w:rsidR="00E05DFE" w:rsidRDefault="00565EEA">
      <w:pPr>
        <w:widowControl w:val="0"/>
        <w:spacing w:line="240" w:lineRule="auto"/>
      </w:pPr>
      <w:r>
        <w:t xml:space="preserve">- Login to Kount </w:t>
      </w:r>
    </w:p>
    <w:p w:rsidR="00E05DFE" w:rsidRDefault="00565EEA">
      <w:pPr>
        <w:widowControl w:val="0"/>
        <w:spacing w:line="240" w:lineRule="auto"/>
      </w:pPr>
      <w:r>
        <w:t xml:space="preserve">- Open Fraud Control -&gt; Rule Sets </w:t>
      </w:r>
    </w:p>
    <w:p w:rsidR="00E05DFE" w:rsidRDefault="00565EEA">
      <w:pPr>
        <w:widowControl w:val="0"/>
        <w:spacing w:line="240" w:lineRule="auto"/>
      </w:pPr>
      <w:r>
        <w:t xml:space="preserve">- Copy Rule Set and make all rules action to Review. </w:t>
      </w:r>
    </w:p>
    <w:p w:rsidR="00E05DFE" w:rsidRDefault="00565EEA">
      <w:pPr>
        <w:widowControl w:val="0"/>
        <w:spacing w:line="240" w:lineRule="auto"/>
      </w:pPr>
      <w:r>
        <w:t>- Open Rule Set and click Activate Rule Set.</w:t>
      </w:r>
    </w:p>
    <w:p w:rsidR="00E05DFE" w:rsidRDefault="00565EEA">
      <w:pPr>
        <w:widowControl w:val="0"/>
        <w:spacing w:line="240" w:lineRule="auto"/>
      </w:pPr>
      <w:r>
        <w:lastRenderedPageBreak/>
        <w:t>So each order which come to Kount will become Reviewed.</w:t>
      </w: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t>6. Click Submit Order button</w:t>
      </w:r>
    </w:p>
    <w:p w:rsidR="00E05DFE" w:rsidRDefault="00565EEA">
      <w:pPr>
        <w:widowControl w:val="0"/>
        <w:spacing w:line="240" w:lineRule="auto"/>
      </w:pPr>
      <w:r>
        <w:t>7. On Kount Order number should be the same as on Confirmation page.</w:t>
      </w:r>
    </w:p>
    <w:p w:rsidR="00E05DFE" w:rsidRDefault="00565EEA">
      <w:pPr>
        <w:widowControl w:val="0"/>
        <w:spacing w:line="240" w:lineRule="auto"/>
      </w:pPr>
      <w:r>
        <w:t xml:space="preserve">8. User receives </w:t>
      </w:r>
      <w:r>
        <w:rPr>
          <w:b/>
        </w:rPr>
        <w:t>NO</w:t>
      </w:r>
      <w:r>
        <w:t xml:space="preserve"> confirmation e-mail </w:t>
      </w:r>
    </w:p>
    <w:p w:rsidR="00E05DFE" w:rsidRDefault="00565EEA">
      <w:pPr>
        <w:widowControl w:val="0"/>
        <w:spacing w:line="240" w:lineRule="auto"/>
      </w:pPr>
      <w:r>
        <w:t xml:space="preserve">9. In BM Order status is </w:t>
      </w:r>
      <w:r>
        <w:rPr>
          <w:b/>
        </w:rPr>
        <w:t>HOLD</w:t>
      </w:r>
    </w:p>
    <w:p w:rsidR="00E05DFE" w:rsidRDefault="00565EEA">
      <w:pPr>
        <w:widowControl w:val="0"/>
        <w:spacing w:line="240" w:lineRule="auto"/>
      </w:pPr>
      <w:r>
        <w:t xml:space="preserve">10. Click on Details and check that all the data is present in Kount and Order status is </w:t>
      </w:r>
      <w:r>
        <w:rPr>
          <w:b/>
        </w:rPr>
        <w:t>Review</w:t>
      </w:r>
    </w:p>
    <w:p w:rsidR="00E05DFE" w:rsidRDefault="00565EEA">
      <w:pPr>
        <w:pStyle w:val="Heading5"/>
        <w:spacing w:line="240" w:lineRule="auto"/>
      </w:pPr>
      <w:bookmarkStart w:id="104" w:name="_1302m92" w:colFirst="0" w:colLast="0"/>
      <w:bookmarkStart w:id="105" w:name="_Toc531855114"/>
      <w:bookmarkEnd w:id="104"/>
      <w:r>
        <w:t>TestCase 20: Approved Order. Check that approved order is displayed correctly in Kount and DW BM.</w:t>
      </w:r>
      <w:bookmarkEnd w:id="105"/>
    </w:p>
    <w:p w:rsidR="00E05DFE" w:rsidRDefault="00565EEA">
      <w:pPr>
        <w:widowControl w:val="0"/>
        <w:spacing w:line="240" w:lineRule="auto"/>
      </w:pPr>
      <w:r>
        <w:rPr>
          <w:b/>
        </w:rPr>
        <w:t>Prerequisites:</w:t>
      </w:r>
    </w:p>
    <w:p w:rsidR="00E05DFE" w:rsidRDefault="00565EEA">
      <w:pPr>
        <w:widowControl w:val="0"/>
        <w:spacing w:line="240" w:lineRule="auto"/>
      </w:pPr>
      <w:r>
        <w:t xml:space="preserve">Set Rules on Kount that will put orders to Approved : </w:t>
      </w:r>
    </w:p>
    <w:p w:rsidR="00E05DFE" w:rsidRDefault="00565EEA">
      <w:pPr>
        <w:widowControl w:val="0"/>
        <w:spacing w:line="240" w:lineRule="auto"/>
      </w:pPr>
      <w:r>
        <w:t xml:space="preserve">- Login to Kount </w:t>
      </w:r>
    </w:p>
    <w:p w:rsidR="00E05DFE" w:rsidRDefault="00565EEA">
      <w:pPr>
        <w:widowControl w:val="0"/>
        <w:spacing w:line="240" w:lineRule="auto"/>
      </w:pPr>
      <w:r>
        <w:t xml:space="preserve">- Open Fraud Control -&gt; Rule Sets </w:t>
      </w:r>
    </w:p>
    <w:p w:rsidR="00E05DFE" w:rsidRDefault="00565EEA">
      <w:pPr>
        <w:widowControl w:val="0"/>
        <w:spacing w:line="240" w:lineRule="auto"/>
      </w:pPr>
      <w:r>
        <w:t xml:space="preserve">- Copy Rule Set and make all rules action to Approve. </w:t>
      </w:r>
    </w:p>
    <w:p w:rsidR="00E05DFE" w:rsidRDefault="00565EEA">
      <w:pPr>
        <w:widowControl w:val="0"/>
        <w:spacing w:line="240" w:lineRule="auto"/>
      </w:pPr>
      <w:r>
        <w:t>- Open Rule Set and click Activate Rule Set.</w:t>
      </w:r>
    </w:p>
    <w:p w:rsidR="00E05DFE" w:rsidRDefault="00565EEA">
      <w:pPr>
        <w:widowControl w:val="0"/>
        <w:spacing w:line="240" w:lineRule="auto"/>
      </w:pPr>
      <w:r>
        <w:t>So each order which come to Kount will become Approved.</w:t>
      </w: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t>6. On Kount Order number should be the same as on Confirmation page.</w:t>
      </w:r>
    </w:p>
    <w:p w:rsidR="00E05DFE" w:rsidRDefault="00565EEA">
      <w:pPr>
        <w:widowControl w:val="0"/>
        <w:spacing w:line="240" w:lineRule="auto"/>
      </w:pPr>
      <w:r>
        <w:t xml:space="preserve">7. User receives </w:t>
      </w:r>
      <w:r>
        <w:rPr>
          <w:b/>
        </w:rPr>
        <w:t>confirmation e-mail</w:t>
      </w:r>
      <w:r>
        <w:t xml:space="preserve"> </w:t>
      </w:r>
    </w:p>
    <w:p w:rsidR="00E05DFE" w:rsidRDefault="00565EEA">
      <w:pPr>
        <w:widowControl w:val="0"/>
        <w:spacing w:line="240" w:lineRule="auto"/>
      </w:pPr>
      <w:r>
        <w:t xml:space="preserve">8. In DW BM and Kount Order status is </w:t>
      </w:r>
      <w:r>
        <w:rPr>
          <w:b/>
        </w:rPr>
        <w:t>Approved</w:t>
      </w:r>
    </w:p>
    <w:p w:rsidR="00E05DFE" w:rsidRDefault="00565EEA">
      <w:pPr>
        <w:widowControl w:val="0"/>
        <w:spacing w:line="240" w:lineRule="auto"/>
        <w:ind w:left="720"/>
      </w:pPr>
      <w:r>
        <w:t xml:space="preserve">9. Click on </w:t>
      </w:r>
      <w:r>
        <w:rPr>
          <w:b/>
        </w:rPr>
        <w:t>Details</w:t>
      </w:r>
      <w:r>
        <w:t xml:space="preserve"> and check that all the data is present in Kount.</w:t>
      </w:r>
    </w:p>
    <w:p w:rsidR="00E05DFE" w:rsidRDefault="00E05DFE">
      <w:pPr>
        <w:widowControl w:val="0"/>
        <w:spacing w:line="240" w:lineRule="auto"/>
      </w:pPr>
    </w:p>
    <w:p w:rsidR="00E05DFE" w:rsidRDefault="00565EEA">
      <w:pPr>
        <w:rPr>
          <w:color w:val="2F5496"/>
        </w:rPr>
      </w:pPr>
      <w:r>
        <w:rPr>
          <w:color w:val="2F5496"/>
        </w:rPr>
        <w:t xml:space="preserve">TestCase 21: </w:t>
      </w:r>
      <w:r>
        <w:rPr>
          <w:rFonts w:ascii="Arial" w:eastAsia="Arial" w:hAnsi="Arial" w:cs="Arial"/>
          <w:color w:val="2F5496"/>
          <w:sz w:val="20"/>
          <w:szCs w:val="20"/>
        </w:rPr>
        <w:t>Test values for address and credit card validation system are passing</w:t>
      </w:r>
      <w:r>
        <w:rPr>
          <w:color w:val="2F5496"/>
        </w:rPr>
        <w:t>.</w:t>
      </w:r>
    </w:p>
    <w:p w:rsidR="00E05DFE" w:rsidRDefault="00565EEA">
      <w:pPr>
        <w:widowControl w:val="0"/>
        <w:spacing w:line="240" w:lineRule="auto"/>
      </w:pPr>
      <w:r>
        <w:rPr>
          <w:b/>
        </w:rPr>
        <w:t>Prerequisites:</w:t>
      </w:r>
    </w:p>
    <w:p w:rsidR="00E05DFE" w:rsidRDefault="00565EEA">
      <w:pPr>
        <w:widowControl w:val="0"/>
        <w:spacing w:line="240" w:lineRule="auto"/>
      </w:pPr>
      <w:r>
        <w:t>Enable Example Verification System in BM -&gt; Merchant Tools -&gt; Site Preferences -&gt; Custom Preferences -&gt; Kount.</w:t>
      </w:r>
    </w:p>
    <w:p w:rsidR="00E05DFE" w:rsidRDefault="00565EEA">
      <w:pPr>
        <w:widowControl w:val="0"/>
        <w:spacing w:line="240" w:lineRule="auto"/>
      </w:pPr>
      <w:r>
        <w:rPr>
          <w:b/>
        </w:rPr>
        <w:t>Steps:</w:t>
      </w:r>
    </w:p>
    <w:p w:rsidR="00E05DFE" w:rsidRDefault="00565EEA">
      <w:pPr>
        <w:widowControl w:val="0"/>
        <w:spacing w:line="240" w:lineRule="auto"/>
      </w:pPr>
      <w:r>
        <w:lastRenderedPageBreak/>
        <w:t>1. Open Store Front.</w:t>
      </w:r>
    </w:p>
    <w:p w:rsidR="00E05DFE" w:rsidRDefault="00565EEA">
      <w:pPr>
        <w:widowControl w:val="0"/>
        <w:spacing w:line="240" w:lineRule="auto"/>
      </w:pPr>
      <w:r>
        <w:t>2. Choose some product which will be approved by Kount.</w:t>
      </w:r>
    </w:p>
    <w:p w:rsidR="00E05DFE" w:rsidRDefault="00565EEA">
      <w:pPr>
        <w:widowControl w:val="0"/>
        <w:spacing w:line="240" w:lineRule="auto"/>
      </w:pPr>
      <w:r>
        <w:t>3. Proceed to ‘Place Order’ page.</w:t>
      </w:r>
    </w:p>
    <w:p w:rsidR="00E05DFE" w:rsidRDefault="00565EEA">
      <w:pPr>
        <w:widowControl w:val="0"/>
        <w:spacing w:line="240" w:lineRule="auto"/>
      </w:pPr>
      <w:r>
        <w:t>4. Select any values for each field: ‘Address Verification System Street’, ‘Address Verification System Zip Code’ and ‘Card Verification Value’</w:t>
      </w:r>
    </w:p>
    <w:p w:rsidR="00E05DFE" w:rsidRDefault="00565EEA">
      <w:pPr>
        <w:widowControl w:val="0"/>
        <w:spacing w:line="240" w:lineRule="auto"/>
      </w:pPr>
      <w:r>
        <w:t>5. Place order and remember its number</w:t>
      </w:r>
    </w:p>
    <w:p w:rsidR="00E05DFE" w:rsidRDefault="00565EEA">
      <w:pPr>
        <w:widowControl w:val="0"/>
        <w:spacing w:line="240" w:lineRule="auto"/>
      </w:pPr>
      <w:r>
        <w:t>6. Open order details in BM -&gt; Merchant Tools -&gt;  Ordering -&gt;  Orders</w:t>
      </w:r>
    </w:p>
    <w:p w:rsidR="00E05DFE" w:rsidRDefault="00565EEA">
      <w:pPr>
        <w:widowControl w:val="0"/>
        <w:spacing w:line="240" w:lineRule="auto"/>
      </w:pPr>
      <w:r>
        <w:t>7. Open Attributes tab</w:t>
      </w:r>
    </w:p>
    <w:p w:rsidR="00E05DFE" w:rsidRDefault="00565EEA">
      <w:pPr>
        <w:widowControl w:val="0"/>
        <w:spacing w:line="240" w:lineRule="auto"/>
      </w:pPr>
      <w:r>
        <w:t>8. Compare address and credit card validation values with values set in step #4</w:t>
      </w:r>
    </w:p>
    <w:p w:rsidR="00E05DFE" w:rsidRDefault="00565EEA">
      <w:r>
        <w:t>9. Open Kount’s dashboard.</w:t>
      </w:r>
    </w:p>
    <w:p w:rsidR="00E05DFE" w:rsidRDefault="00565EEA">
      <w:r>
        <w:t>10. Find the same order</w:t>
      </w:r>
    </w:p>
    <w:p w:rsidR="00E05DFE" w:rsidRDefault="00565EEA">
      <w:r>
        <w:t>11. Compare address and credit card validation values with values set in step #4</w:t>
      </w:r>
    </w:p>
    <w:p w:rsidR="00E05DFE" w:rsidRDefault="00E05DFE"/>
    <w:p w:rsidR="00E05DFE" w:rsidRDefault="00565EEA">
      <w:pPr>
        <w:rPr>
          <w:color w:val="2F5496"/>
        </w:rPr>
      </w:pPr>
      <w:r>
        <w:rPr>
          <w:color w:val="2F5496"/>
        </w:rPr>
        <w:t xml:space="preserve">TestCase 22: </w:t>
      </w:r>
      <w:r>
        <w:rPr>
          <w:rFonts w:ascii="Arial" w:eastAsia="Arial" w:hAnsi="Arial" w:cs="Arial"/>
          <w:color w:val="2F5496"/>
          <w:sz w:val="20"/>
          <w:szCs w:val="20"/>
        </w:rPr>
        <w:t>Card number is sent in the correct format</w:t>
      </w:r>
      <w:r>
        <w:rPr>
          <w:color w:val="2F5496"/>
        </w:rPr>
        <w:t>.</w:t>
      </w:r>
    </w:p>
    <w:p w:rsidR="00E05DFE" w:rsidRDefault="00565EEA">
      <w:pPr>
        <w:widowControl w:val="0"/>
        <w:spacing w:line="240" w:lineRule="auto"/>
      </w:pPr>
      <w:r>
        <w:rPr>
          <w:b/>
        </w:rPr>
        <w:t>Prerequisites:</w:t>
      </w:r>
    </w:p>
    <w:p w:rsidR="00E05DFE" w:rsidRDefault="00565EEA">
      <w:pPr>
        <w:widowControl w:val="0"/>
        <w:spacing w:line="240" w:lineRule="auto"/>
      </w:pPr>
      <w:r>
        <w:t>Set a valid value in BM -&gt; Merchant Tools -&gt; Site Preferences -&gt; Custom Preferences -&gt; Kount -&gt; Hash Salt Key field.</w:t>
      </w: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Choose some product which will be approved by Kount.</w:t>
      </w:r>
    </w:p>
    <w:p w:rsidR="00E05DFE" w:rsidRDefault="00565EEA">
      <w:pPr>
        <w:widowControl w:val="0"/>
        <w:spacing w:line="240" w:lineRule="auto"/>
      </w:pPr>
      <w:r>
        <w:t>3. Place order and remember its number</w:t>
      </w:r>
    </w:p>
    <w:p w:rsidR="00E05DFE" w:rsidRDefault="00565EEA">
      <w:r>
        <w:t>4. Open Kount’s dashboard.</w:t>
      </w:r>
    </w:p>
    <w:p w:rsidR="00E05DFE" w:rsidRDefault="00565EEA">
      <w:r>
        <w:t>5. Find the order by its number and open it</w:t>
      </w:r>
    </w:p>
    <w:p w:rsidR="0072606D" w:rsidRDefault="00565EEA">
      <w:r>
        <w:t>6. Verify that BIN+4 string has the format “411111-1111”</w:t>
      </w:r>
    </w:p>
    <w:p w:rsidR="0072606D" w:rsidRDefault="0072606D"/>
    <w:p w:rsidR="0072606D" w:rsidRPr="00644A69" w:rsidRDefault="0072606D" w:rsidP="0072606D">
      <w:pPr>
        <w:pStyle w:val="Heading3"/>
        <w:spacing w:line="240" w:lineRule="auto"/>
        <w:rPr>
          <w:lang w:val="en-US"/>
        </w:rPr>
      </w:pPr>
      <w:r>
        <w:t>Part 1.</w:t>
      </w:r>
      <w:r>
        <w:rPr>
          <w:lang w:val="en-US"/>
        </w:rPr>
        <w:t>3</w:t>
      </w:r>
      <w:r>
        <w:t>.</w:t>
      </w:r>
      <w:r>
        <w:rPr>
          <w:lang w:val="en-US"/>
        </w:rPr>
        <w:t xml:space="preserve"> Process ENS Queue &amp; Retry Jobs</w:t>
      </w:r>
    </w:p>
    <w:p w:rsidR="0072606D" w:rsidRDefault="0072606D" w:rsidP="0072606D">
      <w:pPr>
        <w:pStyle w:val="Heading4"/>
        <w:spacing w:line="240" w:lineRule="auto"/>
      </w:pPr>
      <w:r>
        <w:t>Prerequisites:</w:t>
      </w:r>
    </w:p>
    <w:p w:rsidR="0072606D" w:rsidRPr="00644A69" w:rsidRDefault="0072606D" w:rsidP="0072606D">
      <w:pPr>
        <w:widowControl w:val="0"/>
        <w:numPr>
          <w:ilvl w:val="1"/>
          <w:numId w:val="33"/>
        </w:numPr>
        <w:ind w:hanging="360"/>
        <w:contextualSpacing/>
        <w:rPr>
          <w:color w:val="434343"/>
        </w:rPr>
      </w:pPr>
      <w:r>
        <w:rPr>
          <w:color w:val="434343"/>
        </w:rPr>
        <w:t>Login to BM and</w:t>
      </w:r>
      <w:r>
        <w:rPr>
          <w:color w:val="434343"/>
          <w:lang w:val="en-US"/>
        </w:rPr>
        <w:t xml:space="preserve"> </w:t>
      </w:r>
      <w:r>
        <w:rPr>
          <w:color w:val="434343"/>
        </w:rPr>
        <w:t>verify</w:t>
      </w:r>
      <w:r>
        <w:rPr>
          <w:color w:val="434343"/>
          <w:lang w:val="en-US"/>
        </w:rPr>
        <w:t xml:space="preserve"> ProcessENSQueue &amp; Retry job are setup </w:t>
      </w:r>
      <w:r>
        <w:rPr>
          <w:color w:val="434343"/>
        </w:rPr>
        <w:t xml:space="preserve">&gt; </w:t>
      </w:r>
      <w:r>
        <w:rPr>
          <w:color w:val="434343"/>
          <w:lang w:val="en-US"/>
        </w:rPr>
        <w:t>Administration</w:t>
      </w:r>
      <w:r>
        <w:rPr>
          <w:color w:val="434343"/>
        </w:rPr>
        <w:t xml:space="preserve"> &gt; </w:t>
      </w:r>
      <w:r>
        <w:rPr>
          <w:color w:val="434343"/>
          <w:lang w:val="en-US"/>
        </w:rPr>
        <w:t>Operations</w:t>
      </w:r>
      <w:r>
        <w:rPr>
          <w:color w:val="434343"/>
        </w:rPr>
        <w:t xml:space="preserve"> &gt; </w:t>
      </w:r>
      <w:r>
        <w:rPr>
          <w:color w:val="434343"/>
          <w:lang w:val="en-US"/>
        </w:rPr>
        <w:t xml:space="preserve">Jobs </w:t>
      </w:r>
    </w:p>
    <w:p w:rsidR="0072606D" w:rsidRPr="00644A69" w:rsidRDefault="0072606D" w:rsidP="0072606D">
      <w:pPr>
        <w:widowControl w:val="0"/>
        <w:numPr>
          <w:ilvl w:val="1"/>
          <w:numId w:val="33"/>
        </w:numPr>
        <w:ind w:hanging="360"/>
        <w:contextualSpacing/>
        <w:rPr>
          <w:color w:val="434343"/>
        </w:rPr>
      </w:pPr>
      <w:r>
        <w:rPr>
          <w:color w:val="434343"/>
          <w:lang w:val="en-US"/>
        </w:rPr>
        <w:t>Verify each job is configured to the appropriate stores within Job Steps of each.</w:t>
      </w:r>
    </w:p>
    <w:p w:rsidR="0072606D" w:rsidRPr="002273B0" w:rsidRDefault="0072606D" w:rsidP="0072606D">
      <w:pPr>
        <w:widowControl w:val="0"/>
        <w:numPr>
          <w:ilvl w:val="1"/>
          <w:numId w:val="33"/>
        </w:numPr>
        <w:ind w:hanging="360"/>
        <w:contextualSpacing/>
        <w:rPr>
          <w:color w:val="434343"/>
        </w:rPr>
      </w:pPr>
      <w:r>
        <w:rPr>
          <w:color w:val="434343"/>
          <w:lang w:val="en-US"/>
        </w:rPr>
        <w:t>Verify the custom object “KountENSQueue” exists under Merchant Tools &gt; Custom Objects &gt; Custom Object Editor</w:t>
      </w:r>
    </w:p>
    <w:p w:rsidR="0072606D" w:rsidRPr="002273B0" w:rsidRDefault="0072606D" w:rsidP="0072606D">
      <w:pPr>
        <w:widowControl w:val="0"/>
        <w:numPr>
          <w:ilvl w:val="1"/>
          <w:numId w:val="33"/>
        </w:numPr>
        <w:ind w:hanging="360"/>
        <w:contextualSpacing/>
        <w:rPr>
          <w:color w:val="434343"/>
        </w:rPr>
      </w:pPr>
      <w:r>
        <w:rPr>
          <w:color w:val="434343"/>
          <w:lang w:val="en-US"/>
        </w:rPr>
        <w:t>Verify Custom Preferences &gt; Kount &gt; Order Max Retries exists and the value is greater than one.</w:t>
      </w:r>
    </w:p>
    <w:p w:rsidR="0072606D" w:rsidRPr="00644A69" w:rsidRDefault="0072606D" w:rsidP="0072606D">
      <w:pPr>
        <w:pStyle w:val="Heading5"/>
        <w:spacing w:line="240" w:lineRule="auto"/>
        <w:rPr>
          <w:lang w:val="en-US"/>
        </w:rPr>
      </w:pPr>
      <w:r>
        <w:t xml:space="preserve">Test Case </w:t>
      </w:r>
      <w:r>
        <w:rPr>
          <w:lang w:val="en-US"/>
        </w:rPr>
        <w:t>23: Check that ENS messages are received and orders updated appropriately in BM</w:t>
      </w:r>
    </w:p>
    <w:p w:rsidR="0072606D" w:rsidRPr="0020040B" w:rsidRDefault="0072606D" w:rsidP="0072606D">
      <w:pPr>
        <w:pStyle w:val="ListParagraph"/>
        <w:widowControl w:val="0"/>
        <w:numPr>
          <w:ilvl w:val="0"/>
          <w:numId w:val="34"/>
        </w:numPr>
      </w:pPr>
      <w:r>
        <w:rPr>
          <w:lang w:val="en-US"/>
        </w:rPr>
        <w:t>Follow instructions in test cases above to place an order that will be set to Hold/Review.</w:t>
      </w:r>
    </w:p>
    <w:p w:rsidR="0072606D" w:rsidRPr="0020040B" w:rsidRDefault="0072606D" w:rsidP="0072606D">
      <w:pPr>
        <w:pStyle w:val="ListParagraph"/>
        <w:widowControl w:val="0"/>
        <w:numPr>
          <w:ilvl w:val="0"/>
          <w:numId w:val="34"/>
        </w:numPr>
      </w:pPr>
      <w:r>
        <w:rPr>
          <w:lang w:val="en-US"/>
        </w:rPr>
        <w:t>Login to Kount portal, find order on hold/review, change status and select “save”</w:t>
      </w:r>
    </w:p>
    <w:p w:rsidR="0072606D" w:rsidRPr="0020040B" w:rsidRDefault="0072606D" w:rsidP="0072606D">
      <w:pPr>
        <w:pStyle w:val="ListParagraph"/>
        <w:widowControl w:val="0"/>
        <w:numPr>
          <w:ilvl w:val="0"/>
          <w:numId w:val="34"/>
        </w:numPr>
      </w:pPr>
      <w:r>
        <w:rPr>
          <w:lang w:val="en-US"/>
        </w:rPr>
        <w:t xml:space="preserve">Login to BM and verify there is a custom object record for the associated status change. </w:t>
      </w:r>
    </w:p>
    <w:p w:rsidR="0072606D" w:rsidRPr="0020040B" w:rsidRDefault="0072606D" w:rsidP="0072606D">
      <w:pPr>
        <w:pStyle w:val="ListParagraph"/>
        <w:widowControl w:val="0"/>
        <w:numPr>
          <w:ilvl w:val="0"/>
          <w:numId w:val="34"/>
        </w:numPr>
      </w:pPr>
      <w:r>
        <w:rPr>
          <w:lang w:val="en-US"/>
        </w:rPr>
        <w:t>Run ProcessENSQueue job and verify custom object record is removed and the associated order is updated based on the kount status change.</w:t>
      </w:r>
    </w:p>
    <w:p w:rsidR="0072606D" w:rsidRPr="00644A69" w:rsidRDefault="0072606D" w:rsidP="0072606D">
      <w:pPr>
        <w:pStyle w:val="Heading5"/>
        <w:spacing w:line="240" w:lineRule="auto"/>
        <w:rPr>
          <w:lang w:val="en-US"/>
        </w:rPr>
      </w:pPr>
      <w:r>
        <w:lastRenderedPageBreak/>
        <w:t xml:space="preserve">Test Case </w:t>
      </w:r>
      <w:r>
        <w:rPr>
          <w:lang w:val="en-US"/>
        </w:rPr>
        <w:t>24: Check that ENS messages are received and orders updated appropriately in BM</w:t>
      </w:r>
    </w:p>
    <w:p w:rsidR="0072606D" w:rsidRPr="0020040B" w:rsidRDefault="0072606D" w:rsidP="0072606D">
      <w:pPr>
        <w:pStyle w:val="ListParagraph"/>
        <w:widowControl w:val="0"/>
        <w:numPr>
          <w:ilvl w:val="0"/>
          <w:numId w:val="35"/>
        </w:numPr>
      </w:pPr>
      <w:r>
        <w:rPr>
          <w:lang w:val="en-US"/>
        </w:rPr>
        <w:t>Login to BM and s</w:t>
      </w:r>
      <w:r w:rsidRPr="0020040B">
        <w:rPr>
          <w:lang w:val="en-US"/>
        </w:rPr>
        <w:t xml:space="preserve">et the Kount service timeout to 5ms or change kount service URL, to </w:t>
      </w:r>
      <w:r>
        <w:rPr>
          <w:lang w:val="en-US"/>
        </w:rPr>
        <w:t>force a service call failure scenario</w:t>
      </w:r>
    </w:p>
    <w:p w:rsidR="0072606D" w:rsidRPr="0020040B" w:rsidRDefault="0072606D" w:rsidP="0072606D">
      <w:pPr>
        <w:pStyle w:val="ListParagraph"/>
        <w:widowControl w:val="0"/>
        <w:numPr>
          <w:ilvl w:val="0"/>
          <w:numId w:val="35"/>
        </w:numPr>
      </w:pPr>
      <w:r>
        <w:rPr>
          <w:lang w:val="en-US"/>
        </w:rPr>
        <w:t>Place order on storefront and verify on order, Kount Status is “Retry” and Order Status is “Created”.</w:t>
      </w:r>
    </w:p>
    <w:p w:rsidR="0072606D" w:rsidRPr="002273B0" w:rsidRDefault="0072606D" w:rsidP="0072606D">
      <w:pPr>
        <w:pStyle w:val="ListParagraph"/>
        <w:widowControl w:val="0"/>
        <w:numPr>
          <w:ilvl w:val="0"/>
          <w:numId w:val="35"/>
        </w:numPr>
      </w:pPr>
      <w:r>
        <w:rPr>
          <w:lang w:val="en-US"/>
        </w:rPr>
        <w:t>While service is setup for failure scenario, Run Retry job and verify the “Kount Retries” value has incremented by one within Order &gt; Order # &gt; Attributes</w:t>
      </w:r>
    </w:p>
    <w:p w:rsidR="0072606D" w:rsidRPr="002273B0" w:rsidRDefault="0072606D" w:rsidP="0072606D">
      <w:pPr>
        <w:pStyle w:val="ListParagraph"/>
        <w:widowControl w:val="0"/>
        <w:numPr>
          <w:ilvl w:val="0"/>
          <w:numId w:val="35"/>
        </w:numPr>
      </w:pPr>
      <w:r>
        <w:rPr>
          <w:lang w:val="en-US"/>
        </w:rPr>
        <w:t>Remove setup for service failure scenario, verify order in test “Kount Retries” is less than the custom preference value for “Order Max Retries”.</w:t>
      </w:r>
    </w:p>
    <w:p w:rsidR="0072606D" w:rsidRPr="0020040B" w:rsidRDefault="0072606D" w:rsidP="0072606D">
      <w:pPr>
        <w:pStyle w:val="ListParagraph"/>
        <w:widowControl w:val="0"/>
        <w:numPr>
          <w:ilvl w:val="0"/>
          <w:numId w:val="35"/>
        </w:numPr>
      </w:pPr>
      <w:r>
        <w:rPr>
          <w:lang w:val="en-US"/>
        </w:rPr>
        <w:t xml:space="preserve">Run Retry job and verify that Kount and Order Status are updated appropriately. </w:t>
      </w:r>
    </w:p>
    <w:p w:rsidR="00E05DFE" w:rsidRDefault="00E05DFE"/>
    <w:p w:rsidR="00FD0A12" w:rsidRPr="00644A69" w:rsidRDefault="00FD0A12" w:rsidP="00FD0A12">
      <w:pPr>
        <w:pStyle w:val="Heading3"/>
        <w:spacing w:line="240" w:lineRule="auto"/>
        <w:rPr>
          <w:lang w:val="en-US"/>
        </w:rPr>
      </w:pPr>
      <w:r>
        <w:t>Part 1.</w:t>
      </w:r>
      <w:r>
        <w:rPr>
          <w:lang w:val="en-US"/>
        </w:rPr>
        <w:t>4</w:t>
      </w:r>
      <w:r>
        <w:t>.</w:t>
      </w:r>
      <w:r>
        <w:rPr>
          <w:lang w:val="en-US"/>
        </w:rPr>
        <w:t xml:space="preserve"> ENS Whitelist IP Ranges</w:t>
      </w:r>
    </w:p>
    <w:p w:rsidR="00FD0A12" w:rsidRDefault="00FD0A12" w:rsidP="00FD0A12">
      <w:pPr>
        <w:pStyle w:val="Heading4"/>
        <w:spacing w:line="240" w:lineRule="auto"/>
      </w:pPr>
      <w:r>
        <w:t>Prerequisites:</w:t>
      </w:r>
    </w:p>
    <w:p w:rsidR="00FD0A12" w:rsidRPr="005E1CE9" w:rsidRDefault="00FD0A12" w:rsidP="00FD0A12">
      <w:pPr>
        <w:widowControl w:val="0"/>
        <w:numPr>
          <w:ilvl w:val="1"/>
          <w:numId w:val="33"/>
        </w:numPr>
        <w:ind w:hanging="360"/>
        <w:contextualSpacing/>
        <w:rPr>
          <w:color w:val="434343"/>
        </w:rPr>
      </w:pPr>
      <w:r>
        <w:rPr>
          <w:color w:val="434343"/>
        </w:rPr>
        <w:t>Login to BM and</w:t>
      </w:r>
      <w:r>
        <w:rPr>
          <w:color w:val="434343"/>
          <w:lang w:val="en-US"/>
        </w:rPr>
        <w:t xml:space="preserve"> </w:t>
      </w:r>
      <w:r>
        <w:rPr>
          <w:color w:val="434343"/>
        </w:rPr>
        <w:t>verify</w:t>
      </w:r>
      <w:r>
        <w:rPr>
          <w:color w:val="434343"/>
          <w:lang w:val="en-US"/>
        </w:rPr>
        <w:t xml:space="preserve"> Custom Preferences &gt; Kount &gt; Webhook IP Whitelist (CIDR) exists and is configured to a CIDR outside of Kount IP Ranges</w:t>
      </w:r>
    </w:p>
    <w:p w:rsidR="00FD0A12" w:rsidRPr="00644A69" w:rsidRDefault="00FD0A12" w:rsidP="00FD0A12">
      <w:pPr>
        <w:widowControl w:val="0"/>
        <w:numPr>
          <w:ilvl w:val="1"/>
          <w:numId w:val="33"/>
        </w:numPr>
        <w:ind w:hanging="360"/>
        <w:contextualSpacing/>
        <w:rPr>
          <w:color w:val="434343"/>
        </w:rPr>
      </w:pPr>
      <w:r>
        <w:rPr>
          <w:color w:val="434343"/>
          <w:lang w:val="en-US"/>
        </w:rPr>
        <w:t>Follow steps for test case 23</w:t>
      </w:r>
    </w:p>
    <w:p w:rsidR="00FD0A12" w:rsidRPr="00644A69" w:rsidRDefault="00FD0A12" w:rsidP="00FD0A12">
      <w:pPr>
        <w:pStyle w:val="Heading5"/>
        <w:spacing w:line="240" w:lineRule="auto"/>
        <w:rPr>
          <w:lang w:val="en-US"/>
        </w:rPr>
      </w:pPr>
      <w:r>
        <w:t xml:space="preserve">Test Case </w:t>
      </w:r>
      <w:r>
        <w:rPr>
          <w:lang w:val="en-US"/>
        </w:rPr>
        <w:t>25: Check that ENS messages custom object is not updated</w:t>
      </w:r>
    </w:p>
    <w:p w:rsidR="00FD0A12" w:rsidRPr="0020040B" w:rsidRDefault="00FD0A12" w:rsidP="00FD0A12">
      <w:pPr>
        <w:pStyle w:val="ListParagraph"/>
        <w:widowControl w:val="0"/>
        <w:numPr>
          <w:ilvl w:val="0"/>
          <w:numId w:val="36"/>
        </w:numPr>
      </w:pPr>
      <w:r>
        <w:rPr>
          <w:lang w:val="en-US"/>
        </w:rPr>
        <w:t>Verify when Kount status is updated within Kount that a custom object record is not created for the given site.</w:t>
      </w:r>
    </w:p>
    <w:p w:rsidR="00E05DFE" w:rsidRDefault="00565EEA">
      <w:pPr>
        <w:pStyle w:val="Heading1"/>
        <w:spacing w:line="240" w:lineRule="auto"/>
      </w:pPr>
      <w:bookmarkStart w:id="106" w:name="_Toc531855115"/>
      <w:r>
        <w:t>Appendix D: Manual Integration Steps</w:t>
      </w:r>
      <w:bookmarkEnd w:id="106"/>
    </w:p>
    <w:p w:rsidR="00E05DFE" w:rsidRDefault="00565EEA">
      <w:pPr>
        <w:widowControl w:val="0"/>
        <w:spacing w:after="200" w:line="240" w:lineRule="auto"/>
        <w:ind w:left="1080"/>
      </w:pPr>
      <w:r>
        <w:rPr>
          <w:b/>
        </w:rPr>
        <w:t>Create System Object Definitions (manual integration method)</w:t>
      </w:r>
    </w:p>
    <w:p w:rsidR="00E05DFE" w:rsidRDefault="00565EEA">
      <w:pPr>
        <w:widowControl w:val="0"/>
        <w:spacing w:after="200" w:line="240" w:lineRule="auto"/>
        <w:ind w:left="1080"/>
      </w:pPr>
      <w:r>
        <w:t>1. Create the following system object definitions:</w:t>
      </w:r>
    </w:p>
    <w:p w:rsidR="00E05DFE" w:rsidRDefault="00565EEA">
      <w:pPr>
        <w:widowControl w:val="0"/>
        <w:spacing w:after="200" w:line="240" w:lineRule="auto"/>
        <w:jc w:val="center"/>
      </w:pPr>
      <w:r>
        <w:rPr>
          <w:noProof/>
        </w:rPr>
        <w:drawing>
          <wp:inline distT="0" distB="0" distL="0" distR="0">
            <wp:extent cx="5731510" cy="31496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1"/>
                    <a:srcRect/>
                    <a:stretch>
                      <a:fillRect/>
                    </a:stretch>
                  </pic:blipFill>
                  <pic:spPr>
                    <a:xfrm>
                      <a:off x="0" y="0"/>
                      <a:ext cx="5731510" cy="3149600"/>
                    </a:xfrm>
                    <a:prstGeom prst="rect">
                      <a:avLst/>
                    </a:prstGeom>
                    <a:ln/>
                  </pic:spPr>
                </pic:pic>
              </a:graphicData>
            </a:graphic>
          </wp:inline>
        </w:drawing>
      </w:r>
    </w:p>
    <w:p w:rsidR="00E05DFE" w:rsidRDefault="00565EEA">
      <w:pPr>
        <w:widowControl w:val="0"/>
        <w:numPr>
          <w:ilvl w:val="0"/>
          <w:numId w:val="11"/>
        </w:numPr>
        <w:spacing w:after="0" w:line="240" w:lineRule="auto"/>
        <w:ind w:hanging="360"/>
        <w:contextualSpacing/>
      </w:pPr>
      <w:r>
        <w:t>Order</w:t>
      </w:r>
    </w:p>
    <w:p w:rsidR="00E05DFE" w:rsidRDefault="00565EEA">
      <w:pPr>
        <w:widowControl w:val="0"/>
        <w:numPr>
          <w:ilvl w:val="1"/>
          <w:numId w:val="11"/>
        </w:numPr>
        <w:spacing w:after="0" w:line="240" w:lineRule="auto"/>
        <w:ind w:hanging="360"/>
        <w:contextualSpacing/>
      </w:pPr>
      <w:r>
        <w:t>Kount Order Status</w:t>
      </w:r>
    </w:p>
    <w:p w:rsidR="00E05DFE" w:rsidRDefault="00565EEA">
      <w:pPr>
        <w:widowControl w:val="0"/>
        <w:numPr>
          <w:ilvl w:val="2"/>
          <w:numId w:val="11"/>
        </w:numPr>
        <w:spacing w:after="0" w:line="240" w:lineRule="auto"/>
        <w:ind w:hanging="360"/>
        <w:contextualSpacing/>
      </w:pPr>
      <w:r>
        <w:t>id: kount_Status</w:t>
      </w:r>
    </w:p>
    <w:p w:rsidR="00E05DFE" w:rsidRDefault="00565EEA">
      <w:pPr>
        <w:widowControl w:val="0"/>
        <w:numPr>
          <w:ilvl w:val="2"/>
          <w:numId w:val="11"/>
        </w:numPr>
        <w:spacing w:after="0" w:line="240" w:lineRule="auto"/>
        <w:ind w:hanging="360"/>
        <w:contextualSpacing/>
      </w:pPr>
      <w:r>
        <w:t>display name: Kount Order Status</w:t>
      </w:r>
    </w:p>
    <w:p w:rsidR="00E05DFE" w:rsidRDefault="00565EEA">
      <w:pPr>
        <w:widowControl w:val="0"/>
        <w:numPr>
          <w:ilvl w:val="2"/>
          <w:numId w:val="11"/>
        </w:numPr>
        <w:spacing w:after="0" w:line="240" w:lineRule="auto"/>
        <w:ind w:hanging="360"/>
        <w:contextualSpacing/>
      </w:pPr>
      <w:r>
        <w:t>type: Enum of Strings</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2"/>
          <w:numId w:val="11"/>
        </w:numPr>
        <w:spacing w:after="0" w:line="240" w:lineRule="auto"/>
        <w:ind w:hanging="360"/>
        <w:contextualSpacing/>
      </w:pPr>
      <w:r>
        <w:t>values:</w:t>
      </w:r>
    </w:p>
    <w:p w:rsidR="00E05DFE" w:rsidRDefault="00565EEA">
      <w:pPr>
        <w:widowControl w:val="0"/>
        <w:numPr>
          <w:ilvl w:val="3"/>
          <w:numId w:val="11"/>
        </w:numPr>
        <w:spacing w:after="0" w:line="240" w:lineRule="auto"/>
        <w:ind w:hanging="360"/>
        <w:contextualSpacing/>
      </w:pPr>
      <w:r>
        <w:t>value: APPROVED, display value: Approved</w:t>
      </w:r>
    </w:p>
    <w:p w:rsidR="00E05DFE" w:rsidRDefault="00565EEA">
      <w:pPr>
        <w:widowControl w:val="0"/>
        <w:numPr>
          <w:ilvl w:val="3"/>
          <w:numId w:val="11"/>
        </w:numPr>
        <w:spacing w:after="0" w:line="240" w:lineRule="auto"/>
        <w:ind w:hanging="360"/>
        <w:contextualSpacing/>
      </w:pPr>
      <w:r>
        <w:lastRenderedPageBreak/>
        <w:t>value: HOLD, display value: Hold</w:t>
      </w:r>
    </w:p>
    <w:p w:rsidR="00E05DFE" w:rsidRDefault="00565EEA">
      <w:pPr>
        <w:widowControl w:val="0"/>
        <w:numPr>
          <w:ilvl w:val="3"/>
          <w:numId w:val="11"/>
        </w:numPr>
        <w:spacing w:after="0" w:line="240" w:lineRule="auto"/>
        <w:ind w:hanging="360"/>
        <w:contextualSpacing/>
        <w:rPr>
          <w:ins w:id="107" w:author="Jeff Pannone" w:date="2020-05-11T11:44:00Z"/>
        </w:rPr>
      </w:pPr>
      <w:r>
        <w:t>value: DECLINED, display value: Declined</w:t>
      </w:r>
    </w:p>
    <w:p w:rsidR="00DE67C0" w:rsidRDefault="00DE67C0" w:rsidP="00DE67C0">
      <w:pPr>
        <w:widowControl w:val="0"/>
        <w:numPr>
          <w:ilvl w:val="3"/>
          <w:numId w:val="11"/>
        </w:numPr>
        <w:spacing w:after="0" w:line="240" w:lineRule="auto"/>
        <w:ind w:hanging="360"/>
        <w:contextualSpacing/>
      </w:pPr>
      <w:ins w:id="108" w:author="Jeff Pannone" w:date="2020-05-11T11:44:00Z">
        <w:r>
          <w:t xml:space="preserve">value: </w:t>
        </w:r>
        <w:r>
          <w:rPr>
            <w:lang w:val="en-US"/>
          </w:rPr>
          <w:t>RETRY</w:t>
        </w:r>
        <w:r>
          <w:t xml:space="preserve">, display value: </w:t>
        </w:r>
        <w:r>
          <w:rPr>
            <w:lang w:val="en-US"/>
          </w:rPr>
          <w:t>Retry</w:t>
        </w:r>
      </w:ins>
    </w:p>
    <w:p w:rsidR="00E05DFE" w:rsidDel="00DE67C0" w:rsidRDefault="00565EEA">
      <w:pPr>
        <w:widowControl w:val="0"/>
        <w:numPr>
          <w:ilvl w:val="3"/>
          <w:numId w:val="11"/>
        </w:numPr>
        <w:spacing w:after="0" w:line="240" w:lineRule="auto"/>
        <w:ind w:hanging="360"/>
        <w:contextualSpacing/>
        <w:rPr>
          <w:del w:id="109" w:author="Jeff Pannone" w:date="2020-05-11T11:44:00Z"/>
        </w:rPr>
      </w:pPr>
      <w:del w:id="110" w:author="Jeff Pannone" w:date="2020-05-11T11:44:00Z">
        <w:r w:rsidDel="00DE67C0">
          <w:delText>value: CHANGE, display value: Change</w:delText>
        </w:r>
      </w:del>
    </w:p>
    <w:p w:rsidR="00E05DFE" w:rsidDel="00DE67C0" w:rsidRDefault="00565EEA">
      <w:pPr>
        <w:widowControl w:val="0"/>
        <w:numPr>
          <w:ilvl w:val="3"/>
          <w:numId w:val="11"/>
        </w:numPr>
        <w:spacing w:after="0" w:line="240" w:lineRule="auto"/>
        <w:ind w:hanging="360"/>
        <w:contextualSpacing/>
        <w:rPr>
          <w:del w:id="111" w:author="Jeff Pannone" w:date="2020-05-11T11:44:00Z"/>
        </w:rPr>
      </w:pPr>
      <w:del w:id="112" w:author="Jeff Pannone" w:date="2020-05-11T11:44:00Z">
        <w:r w:rsidDel="00DE67C0">
          <w:delText>value: TIME OUT, display value: Time Out</w:delText>
        </w:r>
      </w:del>
    </w:p>
    <w:p w:rsidR="00E05DFE" w:rsidDel="00DE67C0" w:rsidRDefault="00565EEA">
      <w:pPr>
        <w:widowControl w:val="0"/>
        <w:numPr>
          <w:ilvl w:val="3"/>
          <w:numId w:val="11"/>
        </w:numPr>
        <w:spacing w:after="0" w:line="240" w:lineRule="auto"/>
        <w:ind w:hanging="360"/>
        <w:contextualSpacing/>
        <w:rPr>
          <w:del w:id="113" w:author="Jeff Pannone" w:date="2020-05-11T11:44:00Z"/>
        </w:rPr>
      </w:pPr>
      <w:del w:id="114" w:author="Jeff Pannone" w:date="2020-05-11T11:44:00Z">
        <w:r w:rsidDel="00DE67C0">
          <w:delText>value: TIME OUT PAYMENT, display value: Time Out Payment Authorization</w:delText>
        </w:r>
      </w:del>
    </w:p>
    <w:p w:rsidR="00E05DFE" w:rsidRDefault="00565EEA">
      <w:pPr>
        <w:widowControl w:val="0"/>
        <w:numPr>
          <w:ilvl w:val="1"/>
          <w:numId w:val="11"/>
        </w:numPr>
        <w:spacing w:after="0" w:line="240" w:lineRule="auto"/>
        <w:ind w:hanging="360"/>
        <w:contextualSpacing/>
      </w:pPr>
      <w:r>
        <w:t>Kount Order NETW</w:t>
      </w:r>
    </w:p>
    <w:p w:rsidR="00E05DFE" w:rsidRDefault="00565EEA">
      <w:pPr>
        <w:widowControl w:val="0"/>
        <w:numPr>
          <w:ilvl w:val="2"/>
          <w:numId w:val="11"/>
        </w:numPr>
        <w:spacing w:after="0" w:line="240" w:lineRule="auto"/>
        <w:ind w:hanging="360"/>
        <w:contextualSpacing/>
      </w:pPr>
      <w:r>
        <w:t>id: kount_NETW</w:t>
      </w:r>
    </w:p>
    <w:p w:rsidR="00E05DFE" w:rsidRDefault="00565EEA">
      <w:pPr>
        <w:widowControl w:val="0"/>
        <w:numPr>
          <w:ilvl w:val="2"/>
          <w:numId w:val="11"/>
        </w:numPr>
        <w:spacing w:after="0" w:line="240" w:lineRule="auto"/>
        <w:ind w:hanging="360"/>
        <w:contextualSpacing/>
      </w:pPr>
      <w:r>
        <w:t>display name: Kount Order NETW</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GEOX</w:t>
      </w:r>
    </w:p>
    <w:p w:rsidR="00E05DFE" w:rsidRDefault="00565EEA">
      <w:pPr>
        <w:widowControl w:val="0"/>
        <w:numPr>
          <w:ilvl w:val="2"/>
          <w:numId w:val="11"/>
        </w:numPr>
        <w:spacing w:after="0" w:line="240" w:lineRule="auto"/>
        <w:ind w:hanging="360"/>
        <w:contextualSpacing/>
      </w:pPr>
      <w:r>
        <w:t>id: kount_GEOX</w:t>
      </w:r>
    </w:p>
    <w:p w:rsidR="00E05DFE" w:rsidRDefault="00565EEA">
      <w:pPr>
        <w:widowControl w:val="0"/>
        <w:numPr>
          <w:ilvl w:val="2"/>
          <w:numId w:val="11"/>
        </w:numPr>
        <w:spacing w:after="0" w:line="240" w:lineRule="auto"/>
        <w:ind w:hanging="360"/>
        <w:contextualSpacing/>
      </w:pPr>
      <w:r>
        <w:t>display name: Kount Order GEOX</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SCOR</w:t>
      </w:r>
    </w:p>
    <w:p w:rsidR="00E05DFE" w:rsidRDefault="00565EEA">
      <w:pPr>
        <w:widowControl w:val="0"/>
        <w:numPr>
          <w:ilvl w:val="2"/>
          <w:numId w:val="11"/>
        </w:numPr>
        <w:spacing w:after="0" w:line="240" w:lineRule="auto"/>
        <w:ind w:hanging="360"/>
        <w:contextualSpacing/>
      </w:pPr>
      <w:r>
        <w:t>id: kount_SCOR</w:t>
      </w:r>
    </w:p>
    <w:p w:rsidR="00E05DFE" w:rsidRDefault="00565EEA">
      <w:pPr>
        <w:widowControl w:val="0"/>
        <w:numPr>
          <w:ilvl w:val="2"/>
          <w:numId w:val="11"/>
        </w:numPr>
        <w:spacing w:after="0" w:line="240" w:lineRule="auto"/>
        <w:ind w:hanging="360"/>
        <w:contextualSpacing/>
      </w:pPr>
      <w:r>
        <w:t>display name: Kount Order SCOR</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TRAN</w:t>
      </w:r>
    </w:p>
    <w:p w:rsidR="00E05DFE" w:rsidRDefault="00565EEA">
      <w:pPr>
        <w:widowControl w:val="0"/>
        <w:numPr>
          <w:ilvl w:val="2"/>
          <w:numId w:val="11"/>
        </w:numPr>
        <w:spacing w:after="0" w:line="240" w:lineRule="auto"/>
        <w:ind w:hanging="360"/>
        <w:contextualSpacing/>
      </w:pPr>
      <w:r>
        <w:t>id: kount_TRAN</w:t>
      </w:r>
    </w:p>
    <w:p w:rsidR="00E05DFE" w:rsidRDefault="00565EEA">
      <w:pPr>
        <w:widowControl w:val="0"/>
        <w:numPr>
          <w:ilvl w:val="2"/>
          <w:numId w:val="11"/>
        </w:numPr>
        <w:spacing w:after="0" w:line="240" w:lineRule="auto"/>
        <w:ind w:hanging="360"/>
        <w:contextualSpacing/>
      </w:pPr>
      <w:r>
        <w:t>display name: Kount Order TRAN</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VELO</w:t>
      </w:r>
    </w:p>
    <w:p w:rsidR="00E05DFE" w:rsidRDefault="00565EEA">
      <w:pPr>
        <w:widowControl w:val="0"/>
        <w:numPr>
          <w:ilvl w:val="2"/>
          <w:numId w:val="11"/>
        </w:numPr>
        <w:spacing w:after="0" w:line="240" w:lineRule="auto"/>
        <w:ind w:hanging="360"/>
        <w:contextualSpacing/>
      </w:pPr>
      <w:r>
        <w:t>id: kount_VELO</w:t>
      </w:r>
    </w:p>
    <w:p w:rsidR="00E05DFE" w:rsidRDefault="00565EEA">
      <w:pPr>
        <w:widowControl w:val="0"/>
        <w:numPr>
          <w:ilvl w:val="2"/>
          <w:numId w:val="11"/>
        </w:numPr>
        <w:spacing w:after="0" w:line="240" w:lineRule="auto"/>
        <w:ind w:hanging="360"/>
        <w:contextualSpacing/>
      </w:pPr>
      <w:r>
        <w:t>display name: Kount Order VELO</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VMAX</w:t>
      </w:r>
    </w:p>
    <w:p w:rsidR="00E05DFE" w:rsidRDefault="00565EEA">
      <w:pPr>
        <w:widowControl w:val="0"/>
        <w:numPr>
          <w:ilvl w:val="2"/>
          <w:numId w:val="11"/>
        </w:numPr>
        <w:spacing w:after="0" w:line="240" w:lineRule="auto"/>
        <w:ind w:hanging="360"/>
        <w:contextualSpacing/>
      </w:pPr>
      <w:r>
        <w:t>id: kount_VMAX</w:t>
      </w:r>
    </w:p>
    <w:p w:rsidR="00E05DFE" w:rsidRDefault="00565EEA">
      <w:pPr>
        <w:widowControl w:val="0"/>
        <w:numPr>
          <w:ilvl w:val="2"/>
          <w:numId w:val="11"/>
        </w:numPr>
        <w:spacing w:after="0" w:line="240" w:lineRule="auto"/>
        <w:ind w:hanging="360"/>
        <w:contextualSpacing/>
      </w:pPr>
      <w:r>
        <w:t>display name: Kount Order VMAX</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Browser</w:t>
      </w:r>
    </w:p>
    <w:p w:rsidR="00E05DFE" w:rsidRDefault="00565EEA">
      <w:pPr>
        <w:widowControl w:val="0"/>
        <w:numPr>
          <w:ilvl w:val="2"/>
          <w:numId w:val="11"/>
        </w:numPr>
        <w:spacing w:after="0" w:line="240" w:lineRule="auto"/>
        <w:ind w:hanging="360"/>
        <w:contextualSpacing/>
      </w:pPr>
      <w:r>
        <w:t>id: kount_BROWSER</w:t>
      </w:r>
    </w:p>
    <w:p w:rsidR="00E05DFE" w:rsidRDefault="00565EEA">
      <w:pPr>
        <w:widowControl w:val="0"/>
        <w:numPr>
          <w:ilvl w:val="2"/>
          <w:numId w:val="11"/>
        </w:numPr>
        <w:spacing w:after="0" w:line="240" w:lineRule="auto"/>
        <w:ind w:hanging="360"/>
        <w:contextualSpacing/>
      </w:pPr>
      <w:r>
        <w:t>display name: Kount Order BROWSER</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OS</w:t>
      </w:r>
    </w:p>
    <w:p w:rsidR="00E05DFE" w:rsidRDefault="00565EEA">
      <w:pPr>
        <w:widowControl w:val="0"/>
        <w:numPr>
          <w:ilvl w:val="2"/>
          <w:numId w:val="11"/>
        </w:numPr>
        <w:spacing w:after="0" w:line="240" w:lineRule="auto"/>
        <w:ind w:hanging="360"/>
        <w:contextualSpacing/>
      </w:pPr>
      <w:r>
        <w:t>id: kount_OS</w:t>
      </w:r>
    </w:p>
    <w:p w:rsidR="00E05DFE" w:rsidRDefault="00565EEA">
      <w:pPr>
        <w:widowControl w:val="0"/>
        <w:numPr>
          <w:ilvl w:val="2"/>
          <w:numId w:val="11"/>
        </w:numPr>
        <w:spacing w:after="0" w:line="240" w:lineRule="auto"/>
        <w:ind w:hanging="360"/>
        <w:contextualSpacing/>
      </w:pPr>
      <w:r>
        <w:t>display name: Kount Order OS</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IP_ORG</w:t>
      </w:r>
    </w:p>
    <w:p w:rsidR="00E05DFE" w:rsidRDefault="00565EEA">
      <w:pPr>
        <w:widowControl w:val="0"/>
        <w:numPr>
          <w:ilvl w:val="2"/>
          <w:numId w:val="11"/>
        </w:numPr>
        <w:spacing w:after="0" w:line="240" w:lineRule="auto"/>
        <w:ind w:hanging="360"/>
        <w:contextualSpacing/>
      </w:pPr>
      <w:r>
        <w:t>id: kount_IP_ORG</w:t>
      </w:r>
    </w:p>
    <w:p w:rsidR="00E05DFE" w:rsidRDefault="00565EEA">
      <w:pPr>
        <w:widowControl w:val="0"/>
        <w:numPr>
          <w:ilvl w:val="2"/>
          <w:numId w:val="11"/>
        </w:numPr>
        <w:spacing w:after="0" w:line="240" w:lineRule="auto"/>
        <w:ind w:hanging="360"/>
        <w:contextualSpacing/>
      </w:pPr>
      <w:r>
        <w:t>display name: Kount Order IP_ORG</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lastRenderedPageBreak/>
        <w:t>Kount Order Cards</w:t>
      </w:r>
    </w:p>
    <w:p w:rsidR="00E05DFE" w:rsidRDefault="00565EEA">
      <w:pPr>
        <w:widowControl w:val="0"/>
        <w:numPr>
          <w:ilvl w:val="2"/>
          <w:numId w:val="11"/>
        </w:numPr>
        <w:spacing w:after="0" w:line="240" w:lineRule="auto"/>
        <w:ind w:hanging="360"/>
        <w:contextualSpacing/>
      </w:pPr>
      <w:r>
        <w:t>id: kount_CARDS</w:t>
      </w:r>
    </w:p>
    <w:p w:rsidR="00E05DFE" w:rsidRDefault="00565EEA">
      <w:pPr>
        <w:widowControl w:val="0"/>
        <w:numPr>
          <w:ilvl w:val="2"/>
          <w:numId w:val="11"/>
        </w:numPr>
        <w:spacing w:after="0" w:line="240" w:lineRule="auto"/>
        <w:ind w:hanging="360"/>
        <w:contextualSpacing/>
      </w:pPr>
      <w:r>
        <w:t>display name: Kount Order CARDS</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DEVICES</w:t>
      </w:r>
    </w:p>
    <w:p w:rsidR="00E05DFE" w:rsidRDefault="00565EEA">
      <w:pPr>
        <w:widowControl w:val="0"/>
        <w:numPr>
          <w:ilvl w:val="2"/>
          <w:numId w:val="11"/>
        </w:numPr>
        <w:spacing w:after="0" w:line="240" w:lineRule="auto"/>
        <w:ind w:hanging="360"/>
        <w:contextualSpacing/>
      </w:pPr>
      <w:r>
        <w:t>id: kount_DEVICES</w:t>
      </w:r>
    </w:p>
    <w:p w:rsidR="00E05DFE" w:rsidRDefault="00565EEA">
      <w:pPr>
        <w:widowControl w:val="0"/>
        <w:numPr>
          <w:ilvl w:val="2"/>
          <w:numId w:val="11"/>
        </w:numPr>
        <w:spacing w:after="0" w:line="240" w:lineRule="auto"/>
        <w:ind w:hanging="360"/>
        <w:contextualSpacing/>
      </w:pPr>
      <w:r>
        <w:t>display name: Kount Order DEVICES</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COUNTRY</w:t>
      </w:r>
    </w:p>
    <w:p w:rsidR="00E05DFE" w:rsidRDefault="00565EEA">
      <w:pPr>
        <w:widowControl w:val="0"/>
        <w:numPr>
          <w:ilvl w:val="2"/>
          <w:numId w:val="11"/>
        </w:numPr>
        <w:spacing w:after="0" w:line="240" w:lineRule="auto"/>
        <w:ind w:hanging="360"/>
        <w:contextualSpacing/>
      </w:pPr>
      <w:r>
        <w:t>id: kount_COUNTRY</w:t>
      </w:r>
    </w:p>
    <w:p w:rsidR="00E05DFE" w:rsidRDefault="00565EEA">
      <w:pPr>
        <w:widowControl w:val="0"/>
        <w:numPr>
          <w:ilvl w:val="2"/>
          <w:numId w:val="11"/>
        </w:numPr>
        <w:spacing w:after="0" w:line="240" w:lineRule="auto"/>
        <w:ind w:hanging="360"/>
        <w:contextualSpacing/>
      </w:pPr>
      <w:r>
        <w:t>display name: Kount Order COUNTRY</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EMAILS</w:t>
      </w:r>
    </w:p>
    <w:p w:rsidR="00E05DFE" w:rsidRDefault="00565EEA">
      <w:pPr>
        <w:widowControl w:val="0"/>
        <w:numPr>
          <w:ilvl w:val="2"/>
          <w:numId w:val="11"/>
        </w:numPr>
        <w:spacing w:after="0" w:line="240" w:lineRule="auto"/>
        <w:ind w:hanging="360"/>
        <w:contextualSpacing/>
      </w:pPr>
      <w:r>
        <w:t>id: kount_EMAILS</w:t>
      </w:r>
    </w:p>
    <w:p w:rsidR="00E05DFE" w:rsidRDefault="00565EEA">
      <w:pPr>
        <w:widowControl w:val="0"/>
        <w:numPr>
          <w:ilvl w:val="2"/>
          <w:numId w:val="11"/>
        </w:numPr>
        <w:spacing w:after="0" w:line="240" w:lineRule="auto"/>
        <w:ind w:hanging="360"/>
        <w:contextualSpacing/>
      </w:pPr>
      <w:r>
        <w:t>display name: Kount Order EMAILS</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REASON CODE</w:t>
      </w:r>
    </w:p>
    <w:p w:rsidR="00E05DFE" w:rsidRDefault="00565EEA">
      <w:pPr>
        <w:widowControl w:val="0"/>
        <w:numPr>
          <w:ilvl w:val="2"/>
          <w:numId w:val="11"/>
        </w:numPr>
        <w:spacing w:after="0" w:line="240" w:lineRule="auto"/>
        <w:ind w:hanging="360"/>
        <w:contextualSpacing/>
      </w:pPr>
      <w:r>
        <w:t>id: kount_REASON_CODE</w:t>
      </w:r>
    </w:p>
    <w:p w:rsidR="00E05DFE" w:rsidRDefault="00565EEA">
      <w:pPr>
        <w:widowControl w:val="0"/>
        <w:numPr>
          <w:ilvl w:val="2"/>
          <w:numId w:val="11"/>
        </w:numPr>
        <w:spacing w:after="0" w:line="240" w:lineRule="auto"/>
        <w:ind w:hanging="360"/>
        <w:contextualSpacing/>
      </w:pPr>
      <w:r>
        <w:t>display name: Kount Order REASON CODE</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E05DFE">
      <w:pPr>
        <w:widowControl w:val="0"/>
        <w:spacing w:line="240" w:lineRule="auto"/>
      </w:pPr>
    </w:p>
    <w:p w:rsidR="00E05DFE" w:rsidRDefault="00565EEA">
      <w:pPr>
        <w:widowControl w:val="0"/>
        <w:spacing w:after="120" w:line="360" w:lineRule="auto"/>
        <w:jc w:val="center"/>
      </w:pPr>
      <w:r>
        <w:rPr>
          <w:noProof/>
        </w:rPr>
        <w:drawing>
          <wp:inline distT="0" distB="0" distL="0" distR="0">
            <wp:extent cx="5731510" cy="337820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2"/>
                    <a:srcRect/>
                    <a:stretch>
                      <a:fillRect/>
                    </a:stretch>
                  </pic:blipFill>
                  <pic:spPr>
                    <a:xfrm>
                      <a:off x="0" y="0"/>
                      <a:ext cx="5731510" cy="3378200"/>
                    </a:xfrm>
                    <a:prstGeom prst="rect">
                      <a:avLst/>
                    </a:prstGeom>
                    <a:ln/>
                  </pic:spPr>
                </pic:pic>
              </a:graphicData>
            </a:graphic>
          </wp:inline>
        </w:drawing>
      </w:r>
    </w:p>
    <w:p w:rsidR="00E05DFE" w:rsidRDefault="00565EEA">
      <w:pPr>
        <w:widowControl w:val="0"/>
        <w:numPr>
          <w:ilvl w:val="0"/>
          <w:numId w:val="11"/>
        </w:numPr>
        <w:spacing w:after="0" w:line="240" w:lineRule="auto"/>
        <w:ind w:hanging="360"/>
        <w:contextualSpacing/>
      </w:pPr>
      <w:r>
        <w:t>Site Preferences</w:t>
      </w:r>
    </w:p>
    <w:p w:rsidR="00E05DFE" w:rsidRDefault="00565EEA">
      <w:pPr>
        <w:widowControl w:val="0"/>
        <w:numPr>
          <w:ilvl w:val="1"/>
          <w:numId w:val="11"/>
        </w:numPr>
        <w:spacing w:after="0" w:line="240" w:lineRule="auto"/>
        <w:ind w:hanging="360"/>
        <w:contextualSpacing/>
      </w:pPr>
      <w:r>
        <w:t xml:space="preserve">Enable Kount </w:t>
      </w:r>
    </w:p>
    <w:p w:rsidR="00E05DFE" w:rsidRDefault="00565EEA">
      <w:pPr>
        <w:widowControl w:val="0"/>
        <w:numPr>
          <w:ilvl w:val="2"/>
          <w:numId w:val="11"/>
        </w:numPr>
        <w:spacing w:after="0" w:line="240" w:lineRule="auto"/>
        <w:ind w:hanging="360"/>
        <w:contextualSpacing/>
      </w:pPr>
      <w:r>
        <w:t>id: kount_IsEnabled</w:t>
      </w:r>
    </w:p>
    <w:p w:rsidR="00E05DFE" w:rsidRDefault="00565EEA">
      <w:pPr>
        <w:widowControl w:val="0"/>
        <w:numPr>
          <w:ilvl w:val="2"/>
          <w:numId w:val="11"/>
        </w:numPr>
        <w:spacing w:after="0" w:line="240" w:lineRule="auto"/>
        <w:ind w:hanging="360"/>
        <w:contextualSpacing/>
      </w:pPr>
      <w:r>
        <w:t>display name: Enable Kount</w:t>
      </w:r>
    </w:p>
    <w:p w:rsidR="00E05DFE" w:rsidRDefault="00565EEA">
      <w:pPr>
        <w:widowControl w:val="0"/>
        <w:numPr>
          <w:ilvl w:val="2"/>
          <w:numId w:val="11"/>
        </w:numPr>
        <w:spacing w:after="0" w:line="240" w:lineRule="auto"/>
        <w:ind w:hanging="360"/>
        <w:contextualSpacing/>
      </w:pPr>
      <w:r>
        <w:lastRenderedPageBreak/>
        <w:t>type: Boolean</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t>Kount DC Server Url</w:t>
      </w:r>
    </w:p>
    <w:p w:rsidR="00E05DFE" w:rsidRDefault="00565EEA">
      <w:pPr>
        <w:widowControl w:val="0"/>
        <w:numPr>
          <w:ilvl w:val="2"/>
          <w:numId w:val="11"/>
        </w:numPr>
        <w:spacing w:after="0" w:line="240" w:lineRule="auto"/>
        <w:ind w:hanging="360"/>
        <w:contextualSpacing/>
      </w:pPr>
      <w:r>
        <w:t>id: kount_DCUrl</w:t>
      </w:r>
    </w:p>
    <w:p w:rsidR="00E05DFE" w:rsidRDefault="00565EEA">
      <w:pPr>
        <w:widowControl w:val="0"/>
        <w:numPr>
          <w:ilvl w:val="2"/>
          <w:numId w:val="11"/>
        </w:numPr>
        <w:spacing w:after="0" w:line="240" w:lineRule="auto"/>
        <w:ind w:hanging="360"/>
        <w:contextualSpacing/>
      </w:pPr>
      <w:r>
        <w:t>display name: Kount DC Server Url</w:t>
      </w:r>
    </w:p>
    <w:p w:rsidR="00E05DFE" w:rsidRDefault="00565EEA">
      <w:pPr>
        <w:widowControl w:val="0"/>
        <w:numPr>
          <w:ilvl w:val="2"/>
          <w:numId w:val="11"/>
        </w:numPr>
        <w:spacing w:after="0" w:line="240" w:lineRule="auto"/>
        <w:ind w:hanging="360"/>
        <w:contextualSpacing/>
      </w:pPr>
      <w:r>
        <w:t>description: Kount Data Collector Server Url.</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t>default value: https://tst.kaptcha.com</w:t>
      </w:r>
    </w:p>
    <w:p w:rsidR="00E05DFE" w:rsidRDefault="00565EEA">
      <w:pPr>
        <w:widowControl w:val="0"/>
        <w:numPr>
          <w:ilvl w:val="1"/>
          <w:numId w:val="11"/>
        </w:numPr>
        <w:spacing w:after="0" w:line="240" w:lineRule="auto"/>
        <w:ind w:hanging="360"/>
        <w:contextualSpacing/>
      </w:pPr>
      <w:r>
        <w:t>Kount RIS Server URL</w:t>
      </w:r>
    </w:p>
    <w:p w:rsidR="00E05DFE" w:rsidRDefault="00565EEA">
      <w:pPr>
        <w:widowControl w:val="0"/>
        <w:numPr>
          <w:ilvl w:val="2"/>
          <w:numId w:val="11"/>
        </w:numPr>
        <w:spacing w:after="0" w:line="240" w:lineRule="auto"/>
        <w:ind w:hanging="360"/>
        <w:contextualSpacing/>
      </w:pPr>
      <w:r>
        <w:t>id: kount_RISServerUrl</w:t>
      </w:r>
    </w:p>
    <w:p w:rsidR="00E05DFE" w:rsidRDefault="00565EEA">
      <w:pPr>
        <w:widowControl w:val="0"/>
        <w:numPr>
          <w:ilvl w:val="2"/>
          <w:numId w:val="11"/>
        </w:numPr>
        <w:spacing w:after="0" w:line="240" w:lineRule="auto"/>
        <w:ind w:hanging="360"/>
        <w:contextualSpacing/>
      </w:pPr>
      <w:r>
        <w:t>display name: Kount RIS Server URL</w:t>
      </w:r>
    </w:p>
    <w:p w:rsidR="00E05DFE" w:rsidRDefault="00565EEA">
      <w:pPr>
        <w:widowControl w:val="0"/>
        <w:numPr>
          <w:ilvl w:val="2"/>
          <w:numId w:val="11"/>
        </w:numPr>
        <w:spacing w:after="0" w:line="240" w:lineRule="auto"/>
        <w:ind w:hanging="360"/>
        <w:contextualSpacing/>
      </w:pPr>
      <w:r>
        <w:t>description: Kount RIS Server URL</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t>default value: https://risk.test.kount.net</w:t>
      </w:r>
    </w:p>
    <w:p w:rsidR="00E05DFE" w:rsidRDefault="00565EEA">
      <w:pPr>
        <w:widowControl w:val="0"/>
        <w:numPr>
          <w:ilvl w:val="1"/>
          <w:numId w:val="11"/>
        </w:numPr>
        <w:spacing w:after="0" w:line="240" w:lineRule="auto"/>
        <w:ind w:hanging="360"/>
        <w:contextualSpacing/>
      </w:pPr>
      <w:r>
        <w:t>Array of IP</w:t>
      </w:r>
    </w:p>
    <w:p w:rsidR="00E05DFE" w:rsidRDefault="00565EEA">
      <w:pPr>
        <w:widowControl w:val="0"/>
        <w:numPr>
          <w:ilvl w:val="2"/>
          <w:numId w:val="11"/>
        </w:numPr>
        <w:spacing w:after="0" w:line="240" w:lineRule="auto"/>
        <w:ind w:hanging="360"/>
        <w:contextualSpacing/>
      </w:pPr>
      <w:r>
        <w:t>id: kount_IPFilter</w:t>
      </w:r>
    </w:p>
    <w:p w:rsidR="00E05DFE" w:rsidRDefault="00565EEA">
      <w:pPr>
        <w:widowControl w:val="0"/>
        <w:numPr>
          <w:ilvl w:val="2"/>
          <w:numId w:val="11"/>
        </w:numPr>
        <w:spacing w:after="0" w:line="240" w:lineRule="auto"/>
        <w:ind w:hanging="360"/>
        <w:contextualSpacing/>
      </w:pPr>
      <w:r>
        <w:t>display name: Array of IP</w:t>
      </w:r>
    </w:p>
    <w:p w:rsidR="00E05DFE" w:rsidRDefault="00565EEA">
      <w:pPr>
        <w:widowControl w:val="0"/>
        <w:numPr>
          <w:ilvl w:val="2"/>
          <w:numId w:val="11"/>
        </w:numPr>
        <w:spacing w:after="0" w:line="240" w:lineRule="auto"/>
        <w:ind w:hanging="360"/>
        <w:contextualSpacing/>
      </w:pPr>
      <w:r>
        <w:t>description: Allows to skip step for particular IP address(es). E.g. 192.168.0.1, 10.10.10.1, ...</w:t>
      </w:r>
    </w:p>
    <w:p w:rsidR="00E05DFE" w:rsidRDefault="00565EEA">
      <w:pPr>
        <w:widowControl w:val="0"/>
        <w:numPr>
          <w:ilvl w:val="2"/>
          <w:numId w:val="11"/>
        </w:numPr>
        <w:spacing w:after="0" w:line="240" w:lineRule="auto"/>
        <w:ind w:hanging="360"/>
        <w:contextualSpacing/>
      </w:pPr>
      <w:r>
        <w:t>type: Text</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t>Website ID</w:t>
      </w:r>
    </w:p>
    <w:p w:rsidR="00E05DFE" w:rsidRDefault="00565EEA">
      <w:pPr>
        <w:widowControl w:val="0"/>
        <w:numPr>
          <w:ilvl w:val="2"/>
          <w:numId w:val="11"/>
        </w:numPr>
        <w:spacing w:after="0" w:line="240" w:lineRule="auto"/>
        <w:ind w:hanging="360"/>
        <w:contextualSpacing/>
      </w:pPr>
      <w:r>
        <w:t>id: kount_WebsiteId</w:t>
      </w:r>
    </w:p>
    <w:p w:rsidR="00E05DFE" w:rsidRDefault="00565EEA">
      <w:pPr>
        <w:widowControl w:val="0"/>
        <w:numPr>
          <w:ilvl w:val="2"/>
          <w:numId w:val="11"/>
        </w:numPr>
        <w:spacing w:after="0" w:line="240" w:lineRule="auto"/>
        <w:ind w:hanging="360"/>
        <w:contextualSpacing/>
      </w:pPr>
      <w:r>
        <w:t>display name: Website ID</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t>minimum value: 1</w:t>
      </w:r>
    </w:p>
    <w:p w:rsidR="00E05DFE" w:rsidRDefault="00565EEA">
      <w:pPr>
        <w:widowControl w:val="0"/>
        <w:numPr>
          <w:ilvl w:val="2"/>
          <w:numId w:val="11"/>
        </w:numPr>
        <w:spacing w:after="0" w:line="240" w:lineRule="auto"/>
        <w:ind w:hanging="360"/>
        <w:contextualSpacing/>
      </w:pPr>
      <w:r>
        <w:t>field length: 8</w:t>
      </w:r>
    </w:p>
    <w:p w:rsidR="00E05DFE" w:rsidRDefault="00565EEA">
      <w:pPr>
        <w:widowControl w:val="0"/>
        <w:numPr>
          <w:ilvl w:val="1"/>
          <w:numId w:val="11"/>
        </w:numPr>
        <w:spacing w:after="0" w:line="240" w:lineRule="auto"/>
        <w:ind w:hanging="360"/>
        <w:contextualSpacing/>
      </w:pPr>
      <w:r>
        <w:t>Merchant ID</w:t>
      </w:r>
    </w:p>
    <w:p w:rsidR="00E05DFE" w:rsidRDefault="00565EEA">
      <w:pPr>
        <w:widowControl w:val="0"/>
        <w:numPr>
          <w:ilvl w:val="2"/>
          <w:numId w:val="11"/>
        </w:numPr>
        <w:spacing w:after="0" w:line="240" w:lineRule="auto"/>
        <w:ind w:hanging="360"/>
        <w:contextualSpacing/>
      </w:pPr>
      <w:r>
        <w:t>id: kount_MerchantID</w:t>
      </w:r>
    </w:p>
    <w:p w:rsidR="00E05DFE" w:rsidRDefault="00565EEA">
      <w:pPr>
        <w:widowControl w:val="0"/>
        <w:numPr>
          <w:ilvl w:val="2"/>
          <w:numId w:val="11"/>
        </w:numPr>
        <w:spacing w:after="0" w:line="240" w:lineRule="auto"/>
        <w:ind w:hanging="360"/>
        <w:contextualSpacing/>
      </w:pPr>
      <w:r>
        <w:t>display name: Merchant ID</w:t>
      </w:r>
    </w:p>
    <w:p w:rsidR="00E05DFE" w:rsidRDefault="00565EEA">
      <w:pPr>
        <w:widowControl w:val="0"/>
        <w:numPr>
          <w:ilvl w:val="2"/>
          <w:numId w:val="11"/>
        </w:numPr>
        <w:spacing w:after="0" w:line="240" w:lineRule="auto"/>
        <w:ind w:hanging="360"/>
        <w:contextualSpacing/>
      </w:pPr>
      <w:r>
        <w:t>description: Merchant Number</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rPr>
          <w:highlight w:val="white"/>
        </w:rPr>
        <w:t>Kount AWC link </w:t>
      </w:r>
      <w:r>
        <w:t xml:space="preserve"> </w:t>
      </w:r>
    </w:p>
    <w:p w:rsidR="00E05DFE" w:rsidRDefault="00565EEA">
      <w:pPr>
        <w:widowControl w:val="0"/>
        <w:numPr>
          <w:ilvl w:val="2"/>
          <w:numId w:val="11"/>
        </w:numPr>
        <w:spacing w:after="0" w:line="240" w:lineRule="auto"/>
        <w:ind w:hanging="360"/>
        <w:contextualSpacing/>
      </w:pPr>
      <w:r>
        <w:t>id: kount_AWCLink</w:t>
      </w:r>
    </w:p>
    <w:p w:rsidR="00E05DFE" w:rsidRDefault="00565EEA">
      <w:pPr>
        <w:widowControl w:val="0"/>
        <w:numPr>
          <w:ilvl w:val="2"/>
          <w:numId w:val="11"/>
        </w:numPr>
        <w:spacing w:after="0" w:line="240" w:lineRule="auto"/>
        <w:ind w:hanging="360"/>
        <w:contextualSpacing/>
      </w:pPr>
      <w:r>
        <w:t xml:space="preserve">display name: </w:t>
      </w:r>
      <w:r>
        <w:rPr>
          <w:highlight w:val="white"/>
        </w:rPr>
        <w:t>Kount AWC link </w:t>
      </w:r>
      <w:r>
        <w:t xml:space="preserve"> </w:t>
      </w:r>
    </w:p>
    <w:p w:rsidR="00E05DFE" w:rsidRDefault="00565EEA">
      <w:pPr>
        <w:widowControl w:val="0"/>
        <w:numPr>
          <w:ilvl w:val="2"/>
          <w:numId w:val="11"/>
        </w:numPr>
        <w:spacing w:after="0" w:line="240" w:lineRule="auto"/>
        <w:ind w:hanging="360"/>
        <w:contextualSpacing/>
      </w:pPr>
      <w:r>
        <w:t>description: Copy and put this link to Browser, that would be go to Kount Agent Web Console</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t xml:space="preserve">default value: </w:t>
      </w:r>
      <w:hyperlink r:id="rId63">
        <w:r>
          <w:rPr>
            <w:color w:val="0000FF"/>
            <w:u w:val="single"/>
          </w:rPr>
          <w:t>https://awc.test.kount.net</w:t>
        </w:r>
      </w:hyperlink>
    </w:p>
    <w:p w:rsidR="00E05DFE" w:rsidRDefault="00565EEA">
      <w:pPr>
        <w:widowControl w:val="0"/>
        <w:numPr>
          <w:ilvl w:val="1"/>
          <w:numId w:val="11"/>
        </w:numPr>
        <w:spacing w:after="0" w:line="240" w:lineRule="auto"/>
        <w:ind w:hanging="360"/>
        <w:contextualSpacing/>
      </w:pPr>
      <w:r>
        <w:t xml:space="preserve">Enable Event Notification Service </w:t>
      </w:r>
    </w:p>
    <w:p w:rsidR="00E05DFE" w:rsidRDefault="00565EEA">
      <w:pPr>
        <w:widowControl w:val="0"/>
        <w:numPr>
          <w:ilvl w:val="2"/>
          <w:numId w:val="11"/>
        </w:numPr>
        <w:spacing w:after="0" w:line="240" w:lineRule="auto"/>
        <w:ind w:hanging="360"/>
        <w:contextualSpacing/>
      </w:pPr>
      <w:r>
        <w:t>id:  kount_ENS</w:t>
      </w:r>
    </w:p>
    <w:p w:rsidR="00E05DFE" w:rsidRDefault="00565EEA">
      <w:pPr>
        <w:widowControl w:val="0"/>
        <w:numPr>
          <w:ilvl w:val="2"/>
          <w:numId w:val="11"/>
        </w:numPr>
        <w:spacing w:after="0" w:line="240" w:lineRule="auto"/>
        <w:ind w:hanging="360"/>
        <w:contextualSpacing/>
      </w:pPr>
      <w:r>
        <w:t>display name: Enable Event Notification Service</w:t>
      </w:r>
    </w:p>
    <w:p w:rsidR="00E05DFE" w:rsidRDefault="00565EEA">
      <w:pPr>
        <w:widowControl w:val="0"/>
        <w:numPr>
          <w:ilvl w:val="2"/>
          <w:numId w:val="11"/>
        </w:numPr>
        <w:spacing w:after="0" w:line="240" w:lineRule="auto"/>
        <w:ind w:hanging="360"/>
        <w:contextualSpacing/>
      </w:pPr>
      <w:r>
        <w:t>description: Enable/Disable ENS</w:t>
      </w:r>
    </w:p>
    <w:p w:rsidR="00E05DFE" w:rsidRDefault="00565EEA">
      <w:pPr>
        <w:widowControl w:val="0"/>
        <w:numPr>
          <w:ilvl w:val="2"/>
          <w:numId w:val="11"/>
        </w:numPr>
        <w:spacing w:after="0" w:line="240" w:lineRule="auto"/>
        <w:ind w:hanging="360"/>
        <w:contextualSpacing/>
      </w:pPr>
      <w:r>
        <w:t>type: Boolean</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rPr>
          <w:highlight w:val="white"/>
        </w:rPr>
        <w:t>Kount ENS Email list </w:t>
      </w:r>
      <w:r>
        <w:t xml:space="preserve"> </w:t>
      </w:r>
    </w:p>
    <w:p w:rsidR="00E05DFE" w:rsidRDefault="00565EEA">
      <w:pPr>
        <w:widowControl w:val="0"/>
        <w:numPr>
          <w:ilvl w:val="2"/>
          <w:numId w:val="11"/>
        </w:numPr>
        <w:spacing w:after="0" w:line="240" w:lineRule="auto"/>
        <w:ind w:hanging="360"/>
        <w:contextualSpacing/>
      </w:pPr>
      <w:r>
        <w:t xml:space="preserve">id:  </w:t>
      </w:r>
      <w:r>
        <w:rPr>
          <w:highlight w:val="white"/>
        </w:rPr>
        <w:t>kount_EmailList</w:t>
      </w:r>
    </w:p>
    <w:p w:rsidR="00E05DFE" w:rsidRDefault="00565EEA">
      <w:pPr>
        <w:widowControl w:val="0"/>
        <w:numPr>
          <w:ilvl w:val="2"/>
          <w:numId w:val="11"/>
        </w:numPr>
        <w:spacing w:after="0" w:line="240" w:lineRule="auto"/>
        <w:ind w:hanging="360"/>
        <w:contextualSpacing/>
      </w:pPr>
      <w:r>
        <w:t xml:space="preserve">display name: </w:t>
      </w:r>
      <w:r>
        <w:rPr>
          <w:highlight w:val="white"/>
        </w:rPr>
        <w:t>Kount ENS Email list</w:t>
      </w:r>
    </w:p>
    <w:p w:rsidR="00E05DFE" w:rsidRDefault="00565EEA">
      <w:pPr>
        <w:widowControl w:val="0"/>
        <w:numPr>
          <w:ilvl w:val="2"/>
          <w:numId w:val="11"/>
        </w:numPr>
        <w:spacing w:after="0" w:line="240" w:lineRule="auto"/>
        <w:ind w:hanging="360"/>
        <w:contextualSpacing/>
      </w:pPr>
      <w:r>
        <w:t>description: Email list for ENS</w:t>
      </w:r>
    </w:p>
    <w:p w:rsidR="00E05DFE" w:rsidRDefault="00565EEA">
      <w:pPr>
        <w:widowControl w:val="0"/>
        <w:numPr>
          <w:ilvl w:val="2"/>
          <w:numId w:val="11"/>
        </w:numPr>
        <w:spacing w:after="0" w:line="240" w:lineRule="auto"/>
        <w:ind w:hanging="360"/>
        <w:contextualSpacing/>
      </w:pPr>
      <w:r>
        <w:t>type: Set of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rPr>
          <w:highlight w:val="white"/>
        </w:rPr>
        <w:lastRenderedPageBreak/>
        <w:t xml:space="preserve">Kount ERROR Notification Email </w:t>
      </w:r>
      <w:r>
        <w:t xml:space="preserve"> </w:t>
      </w:r>
    </w:p>
    <w:p w:rsidR="00E05DFE" w:rsidRDefault="00565EEA">
      <w:pPr>
        <w:widowControl w:val="0"/>
        <w:numPr>
          <w:ilvl w:val="2"/>
          <w:numId w:val="11"/>
        </w:numPr>
        <w:spacing w:after="0" w:line="240" w:lineRule="auto"/>
        <w:ind w:hanging="360"/>
        <w:contextualSpacing/>
      </w:pPr>
      <w:r>
        <w:t xml:space="preserve">id:  </w:t>
      </w:r>
      <w:r>
        <w:rPr>
          <w:highlight w:val="white"/>
        </w:rPr>
        <w:t>kount_NotificationEmail</w:t>
      </w:r>
    </w:p>
    <w:p w:rsidR="00E05DFE" w:rsidRDefault="00565EEA">
      <w:pPr>
        <w:widowControl w:val="0"/>
        <w:numPr>
          <w:ilvl w:val="2"/>
          <w:numId w:val="11"/>
        </w:numPr>
        <w:spacing w:after="0" w:line="240" w:lineRule="auto"/>
        <w:ind w:hanging="360"/>
        <w:contextualSpacing/>
      </w:pPr>
      <w:r>
        <w:t xml:space="preserve">display name: </w:t>
      </w:r>
      <w:r>
        <w:rPr>
          <w:highlight w:val="white"/>
        </w:rPr>
        <w:t>Kount ERROR Notification Emai</w:t>
      </w:r>
    </w:p>
    <w:p w:rsidR="00E05DFE" w:rsidRDefault="00565EEA">
      <w:pPr>
        <w:widowControl w:val="0"/>
        <w:numPr>
          <w:ilvl w:val="2"/>
          <w:numId w:val="11"/>
        </w:numPr>
        <w:spacing w:after="0" w:line="240" w:lineRule="auto"/>
        <w:ind w:hanging="360"/>
        <w:contextualSpacing/>
      </w:pPr>
      <w:r>
        <w:t>description: In case errors entered email will be notified</w:t>
      </w:r>
    </w:p>
    <w:p w:rsidR="00E05DFE" w:rsidRDefault="00565EEA">
      <w:pPr>
        <w:widowControl w:val="0"/>
        <w:numPr>
          <w:ilvl w:val="2"/>
          <w:numId w:val="11"/>
        </w:numPr>
        <w:spacing w:after="0" w:line="240" w:lineRule="auto"/>
        <w:ind w:hanging="360"/>
        <w:contextualSpacing/>
      </w:pPr>
      <w:r>
        <w:t>type: Set of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rPr>
          <w:highlight w:val="white"/>
        </w:rPr>
        <w:t>RISK_CHANGE_GEOX </w:t>
      </w:r>
      <w:r>
        <w:t xml:space="preserve"> </w:t>
      </w:r>
    </w:p>
    <w:p w:rsidR="00E05DFE" w:rsidRDefault="00565EEA">
      <w:pPr>
        <w:widowControl w:val="0"/>
        <w:numPr>
          <w:ilvl w:val="2"/>
          <w:numId w:val="11"/>
        </w:numPr>
        <w:spacing w:after="0" w:line="240" w:lineRule="auto"/>
        <w:ind w:hanging="360"/>
        <w:contextualSpacing/>
      </w:pPr>
      <w:r>
        <w:t xml:space="preserve">id:  </w:t>
      </w:r>
      <w:r>
        <w:rPr>
          <w:highlight w:val="white"/>
        </w:rPr>
        <w:t>kount_RISK_CHANGE_GEOX</w:t>
      </w:r>
    </w:p>
    <w:p w:rsidR="00E05DFE" w:rsidRDefault="00565EEA">
      <w:pPr>
        <w:widowControl w:val="0"/>
        <w:numPr>
          <w:ilvl w:val="2"/>
          <w:numId w:val="11"/>
        </w:numPr>
        <w:spacing w:after="0" w:line="240" w:lineRule="auto"/>
        <w:ind w:hanging="360"/>
        <w:contextualSpacing/>
      </w:pPr>
      <w:r>
        <w:t xml:space="preserve">display name: </w:t>
      </w:r>
      <w:r>
        <w:rPr>
          <w:highlight w:val="white"/>
        </w:rPr>
        <w:t>Kount Email list</w:t>
      </w:r>
    </w:p>
    <w:p w:rsidR="00E05DFE" w:rsidRDefault="00565EEA">
      <w:pPr>
        <w:widowControl w:val="0"/>
        <w:numPr>
          <w:ilvl w:val="2"/>
          <w:numId w:val="11"/>
        </w:numPr>
        <w:spacing w:after="0" w:line="240" w:lineRule="auto"/>
        <w:ind w:hanging="360"/>
        <w:contextualSpacing/>
      </w:pPr>
      <w:r>
        <w:t>description: Enable/Disable notification mail</w:t>
      </w:r>
    </w:p>
    <w:p w:rsidR="00E05DFE" w:rsidRDefault="00565EEA">
      <w:pPr>
        <w:widowControl w:val="0"/>
        <w:numPr>
          <w:ilvl w:val="2"/>
          <w:numId w:val="11"/>
        </w:numPr>
        <w:spacing w:after="0" w:line="240" w:lineRule="auto"/>
        <w:ind w:hanging="360"/>
        <w:contextualSpacing/>
      </w:pPr>
      <w:r>
        <w:t>type: Boolean</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rPr>
          <w:highlight w:val="white"/>
        </w:rPr>
        <w:t>RISK_CHANGE_NETW</w:t>
      </w:r>
    </w:p>
    <w:p w:rsidR="00E05DFE" w:rsidRDefault="00565EEA">
      <w:pPr>
        <w:widowControl w:val="0"/>
        <w:numPr>
          <w:ilvl w:val="2"/>
          <w:numId w:val="11"/>
        </w:numPr>
        <w:spacing w:after="0" w:line="240" w:lineRule="auto"/>
        <w:ind w:hanging="360"/>
        <w:contextualSpacing/>
      </w:pPr>
      <w:r>
        <w:t xml:space="preserve">id:  </w:t>
      </w:r>
      <w:r>
        <w:rPr>
          <w:highlight w:val="white"/>
        </w:rPr>
        <w:t>kount_RISK_CHANGE_NETW</w:t>
      </w:r>
    </w:p>
    <w:p w:rsidR="00E05DFE" w:rsidRDefault="00565EEA">
      <w:pPr>
        <w:widowControl w:val="0"/>
        <w:numPr>
          <w:ilvl w:val="2"/>
          <w:numId w:val="11"/>
        </w:numPr>
        <w:spacing w:after="0" w:line="240" w:lineRule="auto"/>
        <w:ind w:hanging="360"/>
        <w:contextualSpacing/>
      </w:pPr>
      <w:r>
        <w:t xml:space="preserve">display name: </w:t>
      </w:r>
      <w:r>
        <w:rPr>
          <w:highlight w:val="white"/>
        </w:rPr>
        <w:t>Kount Email list</w:t>
      </w:r>
    </w:p>
    <w:p w:rsidR="00E05DFE" w:rsidRDefault="00565EEA">
      <w:pPr>
        <w:widowControl w:val="0"/>
        <w:numPr>
          <w:ilvl w:val="2"/>
          <w:numId w:val="11"/>
        </w:numPr>
        <w:spacing w:after="0" w:line="240" w:lineRule="auto"/>
        <w:ind w:hanging="360"/>
        <w:contextualSpacing/>
      </w:pPr>
      <w:r>
        <w:t>description: Enable/Disable notification mail</w:t>
      </w:r>
    </w:p>
    <w:p w:rsidR="00E05DFE" w:rsidRDefault="00565EEA">
      <w:pPr>
        <w:widowControl w:val="0"/>
        <w:numPr>
          <w:ilvl w:val="2"/>
          <w:numId w:val="11"/>
        </w:numPr>
        <w:spacing w:after="0" w:line="240" w:lineRule="auto"/>
        <w:ind w:hanging="360"/>
        <w:contextualSpacing/>
      </w:pPr>
      <w:r>
        <w:t>type: Boolean</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rPr>
          <w:highlight w:val="white"/>
        </w:rPr>
        <w:t>RISK_CHANGE_REAS</w:t>
      </w:r>
    </w:p>
    <w:p w:rsidR="00E05DFE" w:rsidRDefault="00565EEA">
      <w:pPr>
        <w:widowControl w:val="0"/>
        <w:numPr>
          <w:ilvl w:val="2"/>
          <w:numId w:val="11"/>
        </w:numPr>
        <w:spacing w:after="0" w:line="240" w:lineRule="auto"/>
        <w:ind w:hanging="360"/>
        <w:contextualSpacing/>
      </w:pPr>
      <w:r>
        <w:t xml:space="preserve">id:  </w:t>
      </w:r>
      <w:r>
        <w:rPr>
          <w:highlight w:val="white"/>
        </w:rPr>
        <w:t>kount_RISK_CHANGE_REAS</w:t>
      </w:r>
    </w:p>
    <w:p w:rsidR="00E05DFE" w:rsidRDefault="00565EEA">
      <w:pPr>
        <w:widowControl w:val="0"/>
        <w:numPr>
          <w:ilvl w:val="2"/>
          <w:numId w:val="11"/>
        </w:numPr>
        <w:spacing w:after="0" w:line="240" w:lineRule="auto"/>
        <w:ind w:hanging="360"/>
        <w:contextualSpacing/>
      </w:pPr>
      <w:r>
        <w:t xml:space="preserve">display name: </w:t>
      </w:r>
      <w:r>
        <w:rPr>
          <w:highlight w:val="white"/>
        </w:rPr>
        <w:t>Kount Email list</w:t>
      </w:r>
    </w:p>
    <w:p w:rsidR="00E05DFE" w:rsidRDefault="00565EEA">
      <w:pPr>
        <w:widowControl w:val="0"/>
        <w:numPr>
          <w:ilvl w:val="2"/>
          <w:numId w:val="11"/>
        </w:numPr>
        <w:spacing w:after="0" w:line="240" w:lineRule="auto"/>
        <w:ind w:hanging="360"/>
        <w:contextualSpacing/>
      </w:pPr>
      <w:r>
        <w:t>description: Enable/Disable notification mail</w:t>
      </w:r>
    </w:p>
    <w:p w:rsidR="00E05DFE" w:rsidRDefault="00565EEA">
      <w:pPr>
        <w:widowControl w:val="0"/>
        <w:numPr>
          <w:ilvl w:val="2"/>
          <w:numId w:val="11"/>
        </w:numPr>
        <w:spacing w:after="0" w:line="240" w:lineRule="auto"/>
        <w:ind w:hanging="360"/>
        <w:contextualSpacing/>
      </w:pPr>
      <w:r>
        <w:t>type: Boolean</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rPr>
          <w:highlight w:val="white"/>
        </w:rPr>
        <w:t>RISK_CHANGE_</w:t>
      </w:r>
      <w:r>
        <w:t>REPLY</w:t>
      </w:r>
    </w:p>
    <w:p w:rsidR="00E05DFE" w:rsidRDefault="00565EEA">
      <w:pPr>
        <w:widowControl w:val="0"/>
        <w:numPr>
          <w:ilvl w:val="2"/>
          <w:numId w:val="11"/>
        </w:numPr>
        <w:spacing w:after="0" w:line="240" w:lineRule="auto"/>
        <w:ind w:hanging="360"/>
        <w:contextualSpacing/>
      </w:pPr>
      <w:r>
        <w:t xml:space="preserve">id:  </w:t>
      </w:r>
      <w:r>
        <w:rPr>
          <w:highlight w:val="white"/>
        </w:rPr>
        <w:t>kount_RISK_CHANGE_</w:t>
      </w:r>
      <w:r>
        <w:t>REPLY</w:t>
      </w:r>
    </w:p>
    <w:p w:rsidR="00E05DFE" w:rsidRDefault="00565EEA">
      <w:pPr>
        <w:widowControl w:val="0"/>
        <w:numPr>
          <w:ilvl w:val="2"/>
          <w:numId w:val="11"/>
        </w:numPr>
        <w:spacing w:after="0" w:line="240" w:lineRule="auto"/>
        <w:ind w:hanging="360"/>
        <w:contextualSpacing/>
      </w:pPr>
      <w:r>
        <w:t xml:space="preserve">display name: </w:t>
      </w:r>
      <w:r>
        <w:rPr>
          <w:highlight w:val="white"/>
        </w:rPr>
        <w:t>Kount Email list</w:t>
      </w:r>
    </w:p>
    <w:p w:rsidR="00E05DFE" w:rsidRDefault="00565EEA">
      <w:pPr>
        <w:widowControl w:val="0"/>
        <w:numPr>
          <w:ilvl w:val="2"/>
          <w:numId w:val="11"/>
        </w:numPr>
        <w:spacing w:after="0" w:line="240" w:lineRule="auto"/>
        <w:ind w:hanging="360"/>
        <w:contextualSpacing/>
      </w:pPr>
      <w:r>
        <w:t>description: Enable/Disable notification mail</w:t>
      </w:r>
    </w:p>
    <w:p w:rsidR="00E05DFE" w:rsidRDefault="00565EEA">
      <w:pPr>
        <w:widowControl w:val="0"/>
        <w:numPr>
          <w:ilvl w:val="2"/>
          <w:numId w:val="11"/>
        </w:numPr>
        <w:spacing w:after="0" w:line="240" w:lineRule="auto"/>
        <w:ind w:hanging="360"/>
        <w:contextualSpacing/>
      </w:pPr>
      <w:r>
        <w:t>type: Boolean</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rPr>
          <w:highlight w:val="white"/>
        </w:rPr>
        <w:t>RISK_CHANGE_SCOR</w:t>
      </w:r>
    </w:p>
    <w:p w:rsidR="00E05DFE" w:rsidRDefault="00565EEA">
      <w:pPr>
        <w:widowControl w:val="0"/>
        <w:numPr>
          <w:ilvl w:val="2"/>
          <w:numId w:val="11"/>
        </w:numPr>
        <w:spacing w:after="0" w:line="240" w:lineRule="auto"/>
        <w:ind w:hanging="360"/>
        <w:contextualSpacing/>
      </w:pPr>
      <w:r>
        <w:t xml:space="preserve">id:  </w:t>
      </w:r>
      <w:r>
        <w:rPr>
          <w:highlight w:val="white"/>
        </w:rPr>
        <w:t>kount_RISK_CHANGE_SCOR</w:t>
      </w:r>
    </w:p>
    <w:p w:rsidR="00E05DFE" w:rsidRDefault="00565EEA">
      <w:pPr>
        <w:widowControl w:val="0"/>
        <w:numPr>
          <w:ilvl w:val="2"/>
          <w:numId w:val="11"/>
        </w:numPr>
        <w:spacing w:after="0" w:line="240" w:lineRule="auto"/>
        <w:ind w:hanging="360"/>
        <w:contextualSpacing/>
      </w:pPr>
      <w:r>
        <w:t xml:space="preserve">display name: </w:t>
      </w:r>
      <w:r>
        <w:rPr>
          <w:highlight w:val="white"/>
        </w:rPr>
        <w:t>Kount Email list</w:t>
      </w:r>
    </w:p>
    <w:p w:rsidR="00E05DFE" w:rsidRDefault="00565EEA">
      <w:pPr>
        <w:widowControl w:val="0"/>
        <w:numPr>
          <w:ilvl w:val="2"/>
          <w:numId w:val="11"/>
        </w:numPr>
        <w:spacing w:after="0" w:line="240" w:lineRule="auto"/>
        <w:ind w:hanging="360"/>
        <w:contextualSpacing/>
      </w:pPr>
      <w:r>
        <w:t>description: Enable/Disable notification mail</w:t>
      </w:r>
    </w:p>
    <w:p w:rsidR="00E05DFE" w:rsidRDefault="00565EEA">
      <w:pPr>
        <w:widowControl w:val="0"/>
        <w:numPr>
          <w:ilvl w:val="2"/>
          <w:numId w:val="11"/>
        </w:numPr>
        <w:spacing w:after="0" w:line="240" w:lineRule="auto"/>
        <w:ind w:hanging="360"/>
        <w:contextualSpacing/>
      </w:pPr>
      <w:r>
        <w:t>type: Boolean</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rPr>
          <w:highlight w:val="white"/>
        </w:rPr>
        <w:t>RISK_CHANGE_VELO</w:t>
      </w:r>
    </w:p>
    <w:p w:rsidR="00E05DFE" w:rsidRDefault="00565EEA">
      <w:pPr>
        <w:widowControl w:val="0"/>
        <w:numPr>
          <w:ilvl w:val="2"/>
          <w:numId w:val="11"/>
        </w:numPr>
        <w:spacing w:after="0" w:line="240" w:lineRule="auto"/>
        <w:ind w:hanging="360"/>
        <w:contextualSpacing/>
      </w:pPr>
      <w:r>
        <w:t xml:space="preserve">id:  </w:t>
      </w:r>
      <w:r>
        <w:rPr>
          <w:highlight w:val="white"/>
        </w:rPr>
        <w:t>kount_RISK_CHANGE_VELO</w:t>
      </w:r>
    </w:p>
    <w:p w:rsidR="00E05DFE" w:rsidRDefault="00565EEA">
      <w:pPr>
        <w:widowControl w:val="0"/>
        <w:numPr>
          <w:ilvl w:val="2"/>
          <w:numId w:val="11"/>
        </w:numPr>
        <w:spacing w:after="0" w:line="240" w:lineRule="auto"/>
        <w:ind w:hanging="360"/>
        <w:contextualSpacing/>
      </w:pPr>
      <w:r>
        <w:t xml:space="preserve">display name: </w:t>
      </w:r>
      <w:r>
        <w:rPr>
          <w:highlight w:val="white"/>
        </w:rPr>
        <w:t>Kount Email list</w:t>
      </w:r>
    </w:p>
    <w:p w:rsidR="00E05DFE" w:rsidRDefault="00565EEA">
      <w:pPr>
        <w:widowControl w:val="0"/>
        <w:numPr>
          <w:ilvl w:val="2"/>
          <w:numId w:val="11"/>
        </w:numPr>
        <w:spacing w:after="0" w:line="240" w:lineRule="auto"/>
        <w:ind w:hanging="360"/>
        <w:contextualSpacing/>
      </w:pPr>
      <w:r>
        <w:t>description: Enable/Disable notification mail</w:t>
      </w:r>
    </w:p>
    <w:p w:rsidR="00E05DFE" w:rsidRDefault="00565EEA">
      <w:pPr>
        <w:widowControl w:val="0"/>
        <w:numPr>
          <w:ilvl w:val="2"/>
          <w:numId w:val="11"/>
        </w:numPr>
        <w:spacing w:after="0" w:line="240" w:lineRule="auto"/>
        <w:ind w:hanging="360"/>
        <w:contextualSpacing/>
      </w:pPr>
      <w:r>
        <w:t>type: Boolean</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rPr>
          <w:highlight w:val="white"/>
        </w:rPr>
        <w:t>RISK_CHANGE_VMAX</w:t>
      </w:r>
    </w:p>
    <w:p w:rsidR="00E05DFE" w:rsidRDefault="00565EEA">
      <w:pPr>
        <w:widowControl w:val="0"/>
        <w:numPr>
          <w:ilvl w:val="2"/>
          <w:numId w:val="11"/>
        </w:numPr>
        <w:spacing w:after="0" w:line="240" w:lineRule="auto"/>
        <w:ind w:hanging="360"/>
        <w:contextualSpacing/>
      </w:pPr>
      <w:r>
        <w:t xml:space="preserve">id:  </w:t>
      </w:r>
      <w:r>
        <w:rPr>
          <w:highlight w:val="white"/>
        </w:rPr>
        <w:t>kount_RISK_CHANGE_VMAX</w:t>
      </w:r>
    </w:p>
    <w:p w:rsidR="00E05DFE" w:rsidRDefault="00565EEA">
      <w:pPr>
        <w:widowControl w:val="0"/>
        <w:numPr>
          <w:ilvl w:val="2"/>
          <w:numId w:val="11"/>
        </w:numPr>
        <w:spacing w:after="0" w:line="240" w:lineRule="auto"/>
        <w:ind w:hanging="360"/>
        <w:contextualSpacing/>
      </w:pPr>
      <w:r>
        <w:t xml:space="preserve">display name: </w:t>
      </w:r>
      <w:r>
        <w:rPr>
          <w:highlight w:val="white"/>
        </w:rPr>
        <w:t>Kount Email list</w:t>
      </w:r>
    </w:p>
    <w:p w:rsidR="00E05DFE" w:rsidRDefault="00565EEA">
      <w:pPr>
        <w:widowControl w:val="0"/>
        <w:numPr>
          <w:ilvl w:val="2"/>
          <w:numId w:val="11"/>
        </w:numPr>
        <w:spacing w:after="0" w:line="240" w:lineRule="auto"/>
        <w:ind w:hanging="360"/>
        <w:contextualSpacing/>
      </w:pPr>
      <w:r>
        <w:t>description: Enable/Disable notification mail</w:t>
      </w:r>
    </w:p>
    <w:p w:rsidR="00E05DFE" w:rsidRDefault="00565EEA">
      <w:pPr>
        <w:widowControl w:val="0"/>
        <w:numPr>
          <w:ilvl w:val="2"/>
          <w:numId w:val="11"/>
        </w:numPr>
        <w:spacing w:after="0" w:line="240" w:lineRule="auto"/>
        <w:ind w:hanging="360"/>
        <w:contextualSpacing/>
      </w:pPr>
      <w:r>
        <w:t>type: Boolean</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rPr>
          <w:rFonts w:ascii="Helvetica Neue" w:eastAsia="Helvetica Neue" w:hAnsi="Helvetica Neue" w:cs="Helvetica Neue"/>
          <w:sz w:val="20"/>
          <w:szCs w:val="20"/>
          <w:highlight w:val="white"/>
        </w:rPr>
        <w:t>Kount UDF fields </w:t>
      </w:r>
      <w:r>
        <w:t xml:space="preserve">id: </w:t>
      </w:r>
    </w:p>
    <w:p w:rsidR="00E05DFE" w:rsidRDefault="00565EEA">
      <w:pPr>
        <w:widowControl w:val="0"/>
        <w:numPr>
          <w:ilvl w:val="2"/>
          <w:numId w:val="11"/>
        </w:numPr>
        <w:spacing w:after="0" w:line="240" w:lineRule="auto"/>
        <w:ind w:hanging="360"/>
        <w:contextualSpacing/>
      </w:pPr>
      <w:r>
        <w:t xml:space="preserve">Id: </w:t>
      </w:r>
      <w:r>
        <w:rPr>
          <w:highlight w:val="white"/>
        </w:rPr>
        <w:t>kount_UDF</w:t>
      </w:r>
    </w:p>
    <w:p w:rsidR="00E05DFE" w:rsidRDefault="00565EEA">
      <w:pPr>
        <w:widowControl w:val="0"/>
        <w:numPr>
          <w:ilvl w:val="2"/>
          <w:numId w:val="11"/>
        </w:numPr>
        <w:spacing w:after="0" w:line="240" w:lineRule="auto"/>
        <w:ind w:hanging="360"/>
        <w:contextualSpacing/>
      </w:pPr>
      <w:r>
        <w:t xml:space="preserve">display name: </w:t>
      </w:r>
      <w:r>
        <w:rPr>
          <w:highlight w:val="white"/>
        </w:rPr>
        <w:t>Kount UDF Fields</w:t>
      </w:r>
    </w:p>
    <w:p w:rsidR="00E05DFE" w:rsidRDefault="00565EEA">
      <w:pPr>
        <w:widowControl w:val="0"/>
        <w:numPr>
          <w:ilvl w:val="2"/>
          <w:numId w:val="11"/>
        </w:numPr>
        <w:spacing w:after="0" w:line="240" w:lineRule="auto"/>
        <w:ind w:hanging="360"/>
        <w:contextualSpacing/>
      </w:pPr>
      <w:r>
        <w:t xml:space="preserve">description: </w:t>
      </w:r>
      <w:r>
        <w:rPr>
          <w:highlight w:val="white"/>
        </w:rPr>
        <w:t>Kount UDF Fields</w:t>
      </w:r>
    </w:p>
    <w:p w:rsidR="00E05DFE" w:rsidRDefault="00565EEA">
      <w:pPr>
        <w:widowControl w:val="0"/>
        <w:numPr>
          <w:ilvl w:val="2"/>
          <w:numId w:val="11"/>
        </w:numPr>
        <w:spacing w:after="0" w:line="240" w:lineRule="auto"/>
        <w:ind w:hanging="360"/>
        <w:contextualSpacing/>
      </w:pPr>
      <w:r>
        <w:t>type: Set of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t xml:space="preserve">Kount API Key: </w:t>
      </w:r>
    </w:p>
    <w:p w:rsidR="00E05DFE" w:rsidRDefault="00565EEA">
      <w:pPr>
        <w:widowControl w:val="0"/>
        <w:numPr>
          <w:ilvl w:val="2"/>
          <w:numId w:val="11"/>
        </w:numPr>
        <w:spacing w:after="0" w:line="240" w:lineRule="auto"/>
        <w:ind w:hanging="360"/>
        <w:contextualSpacing/>
      </w:pPr>
      <w:r>
        <w:t xml:space="preserve">Id: </w:t>
      </w:r>
      <w:r>
        <w:rPr>
          <w:highlight w:val="white"/>
        </w:rPr>
        <w:t>kount_APIKey</w:t>
      </w:r>
    </w:p>
    <w:p w:rsidR="00E05DFE" w:rsidRDefault="00565EEA">
      <w:pPr>
        <w:widowControl w:val="0"/>
        <w:numPr>
          <w:ilvl w:val="2"/>
          <w:numId w:val="11"/>
        </w:numPr>
        <w:spacing w:after="0" w:line="240" w:lineRule="auto"/>
        <w:ind w:hanging="360"/>
        <w:contextualSpacing/>
      </w:pPr>
      <w:r>
        <w:lastRenderedPageBreak/>
        <w:t xml:space="preserve">display name: </w:t>
      </w:r>
      <w:r>
        <w:rPr>
          <w:highlight w:val="white"/>
        </w:rPr>
        <w:t>kount API Key</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E05DFE">
      <w:pPr>
        <w:widowControl w:val="0"/>
        <w:spacing w:line="240" w:lineRule="auto"/>
        <w:ind w:left="3240"/>
      </w:pPr>
    </w:p>
    <w:p w:rsidR="00E05DFE" w:rsidRDefault="00E05DFE">
      <w:pPr>
        <w:widowControl w:val="0"/>
        <w:spacing w:line="240" w:lineRule="auto"/>
        <w:ind w:left="3240"/>
      </w:pPr>
    </w:p>
    <w:p w:rsidR="00E05DFE" w:rsidRDefault="00565EEA">
      <w:pPr>
        <w:widowControl w:val="0"/>
        <w:spacing w:line="240" w:lineRule="auto"/>
      </w:pPr>
      <w:r>
        <w:t xml:space="preserve">  </w:t>
      </w:r>
      <w:r>
        <w:tab/>
        <w:t xml:space="preserve">    2. Create an attribute group for Kount site preferences and add fields.</w:t>
      </w:r>
    </w:p>
    <w:p w:rsidR="00E05DFE" w:rsidRDefault="00565EEA">
      <w:pPr>
        <w:widowControl w:val="0"/>
        <w:numPr>
          <w:ilvl w:val="0"/>
          <w:numId w:val="16"/>
        </w:numPr>
        <w:spacing w:after="0" w:line="240" w:lineRule="auto"/>
        <w:ind w:hanging="360"/>
        <w:contextualSpacing/>
      </w:pPr>
      <w:r>
        <w:t>id: Kount</w:t>
      </w:r>
    </w:p>
    <w:p w:rsidR="00E05DFE" w:rsidRDefault="00565EEA">
      <w:pPr>
        <w:widowControl w:val="0"/>
        <w:numPr>
          <w:ilvl w:val="0"/>
          <w:numId w:val="16"/>
        </w:numPr>
        <w:spacing w:after="0" w:line="240" w:lineRule="auto"/>
        <w:ind w:hanging="360"/>
        <w:contextualSpacing/>
      </w:pPr>
      <w:r>
        <w:t>display name: Kount</w:t>
      </w:r>
    </w:p>
    <w:p w:rsidR="00E05DFE" w:rsidRDefault="00565EEA">
      <w:pPr>
        <w:widowControl w:val="0"/>
        <w:numPr>
          <w:ilvl w:val="0"/>
          <w:numId w:val="16"/>
        </w:numPr>
        <w:spacing w:after="0" w:line="240" w:lineRule="auto"/>
        <w:ind w:hanging="360"/>
        <w:contextualSpacing/>
      </w:pPr>
      <w:r>
        <w:t>attributes:</w:t>
      </w:r>
    </w:p>
    <w:p w:rsidR="00E05DFE" w:rsidRDefault="00565EEA">
      <w:pPr>
        <w:widowControl w:val="0"/>
        <w:numPr>
          <w:ilvl w:val="1"/>
          <w:numId w:val="16"/>
        </w:numPr>
        <w:spacing w:after="0" w:line="240" w:lineRule="auto"/>
        <w:ind w:hanging="360"/>
        <w:contextualSpacing/>
      </w:pPr>
      <w:r>
        <w:rPr>
          <w:highlight w:val="white"/>
        </w:rPr>
        <w:t>kount_IsEnabled</w:t>
      </w:r>
    </w:p>
    <w:p w:rsidR="00E05DFE" w:rsidRDefault="00565EEA">
      <w:pPr>
        <w:widowControl w:val="0"/>
        <w:numPr>
          <w:ilvl w:val="1"/>
          <w:numId w:val="16"/>
        </w:numPr>
        <w:spacing w:after="0" w:line="240" w:lineRule="auto"/>
        <w:ind w:hanging="360"/>
        <w:contextualSpacing/>
      </w:pPr>
      <w:r>
        <w:rPr>
          <w:highlight w:val="white"/>
        </w:rPr>
        <w:t>kount_DCUrl</w:t>
      </w:r>
    </w:p>
    <w:p w:rsidR="00E05DFE" w:rsidRDefault="00565EEA">
      <w:pPr>
        <w:widowControl w:val="0"/>
        <w:numPr>
          <w:ilvl w:val="1"/>
          <w:numId w:val="16"/>
        </w:numPr>
        <w:spacing w:after="0" w:line="240" w:lineRule="auto"/>
        <w:ind w:hanging="360"/>
        <w:contextualSpacing/>
      </w:pPr>
      <w:r>
        <w:rPr>
          <w:highlight w:val="white"/>
        </w:rPr>
        <w:t>kount_RISServerUrl</w:t>
      </w:r>
    </w:p>
    <w:p w:rsidR="00E05DFE" w:rsidRDefault="00565EEA">
      <w:pPr>
        <w:widowControl w:val="0"/>
        <w:numPr>
          <w:ilvl w:val="1"/>
          <w:numId w:val="16"/>
        </w:numPr>
        <w:spacing w:after="0" w:line="240" w:lineRule="auto"/>
        <w:ind w:hanging="360"/>
        <w:contextualSpacing/>
      </w:pPr>
      <w:r>
        <w:rPr>
          <w:highlight w:val="white"/>
        </w:rPr>
        <w:t>kount_IPFilter</w:t>
      </w:r>
    </w:p>
    <w:p w:rsidR="00E05DFE" w:rsidRDefault="00565EEA">
      <w:pPr>
        <w:widowControl w:val="0"/>
        <w:numPr>
          <w:ilvl w:val="1"/>
          <w:numId w:val="16"/>
        </w:numPr>
        <w:spacing w:after="0" w:line="240" w:lineRule="auto"/>
        <w:ind w:hanging="360"/>
        <w:contextualSpacing/>
      </w:pPr>
      <w:r>
        <w:rPr>
          <w:highlight w:val="white"/>
        </w:rPr>
        <w:t>kount_WebsiteId</w:t>
      </w:r>
    </w:p>
    <w:p w:rsidR="00E05DFE" w:rsidRDefault="00565EEA">
      <w:pPr>
        <w:widowControl w:val="0"/>
        <w:numPr>
          <w:ilvl w:val="1"/>
          <w:numId w:val="16"/>
        </w:numPr>
        <w:spacing w:after="0" w:line="240" w:lineRule="auto"/>
        <w:ind w:hanging="360"/>
        <w:contextualSpacing/>
      </w:pPr>
      <w:r>
        <w:rPr>
          <w:highlight w:val="white"/>
        </w:rPr>
        <w:t>kount_MerchantID</w:t>
      </w:r>
    </w:p>
    <w:p w:rsidR="00E05DFE" w:rsidRDefault="00565EEA">
      <w:pPr>
        <w:widowControl w:val="0"/>
        <w:numPr>
          <w:ilvl w:val="1"/>
          <w:numId w:val="16"/>
        </w:numPr>
        <w:spacing w:after="0" w:line="240" w:lineRule="auto"/>
        <w:ind w:hanging="360"/>
        <w:contextualSpacing/>
      </w:pPr>
      <w:r>
        <w:rPr>
          <w:highlight w:val="white"/>
        </w:rPr>
        <w:t>kount_AWCLink</w:t>
      </w:r>
    </w:p>
    <w:p w:rsidR="00E05DFE" w:rsidRDefault="00565EEA">
      <w:pPr>
        <w:widowControl w:val="0"/>
        <w:numPr>
          <w:ilvl w:val="1"/>
          <w:numId w:val="16"/>
        </w:numPr>
        <w:spacing w:after="0" w:line="240" w:lineRule="auto"/>
        <w:ind w:hanging="360"/>
        <w:contextualSpacing/>
      </w:pPr>
      <w:r>
        <w:rPr>
          <w:highlight w:val="white"/>
        </w:rPr>
        <w:t>kount_ENS</w:t>
      </w:r>
    </w:p>
    <w:p w:rsidR="00E05DFE" w:rsidRDefault="00565EEA">
      <w:pPr>
        <w:widowControl w:val="0"/>
        <w:numPr>
          <w:ilvl w:val="1"/>
          <w:numId w:val="16"/>
        </w:numPr>
        <w:spacing w:after="0" w:line="240" w:lineRule="auto"/>
        <w:ind w:hanging="360"/>
        <w:contextualSpacing/>
      </w:pPr>
      <w:r>
        <w:rPr>
          <w:highlight w:val="white"/>
        </w:rPr>
        <w:t>kount_EmailList</w:t>
      </w:r>
    </w:p>
    <w:p w:rsidR="00E05DFE" w:rsidRDefault="00565EEA">
      <w:pPr>
        <w:widowControl w:val="0"/>
        <w:numPr>
          <w:ilvl w:val="1"/>
          <w:numId w:val="16"/>
        </w:numPr>
        <w:spacing w:after="0" w:line="240" w:lineRule="auto"/>
        <w:ind w:hanging="360"/>
        <w:contextualSpacing/>
      </w:pPr>
      <w:r>
        <w:rPr>
          <w:highlight w:val="white"/>
        </w:rPr>
        <w:t>kount_RISK_CHANGE_NETW</w:t>
      </w:r>
    </w:p>
    <w:p w:rsidR="00E05DFE" w:rsidRDefault="00565EEA">
      <w:pPr>
        <w:widowControl w:val="0"/>
        <w:numPr>
          <w:ilvl w:val="1"/>
          <w:numId w:val="16"/>
        </w:numPr>
        <w:spacing w:after="0" w:line="240" w:lineRule="auto"/>
        <w:ind w:hanging="360"/>
        <w:contextualSpacing/>
      </w:pPr>
      <w:r>
        <w:rPr>
          <w:highlight w:val="white"/>
        </w:rPr>
        <w:t>kount_RISK_CHANGE_GEOX</w:t>
      </w:r>
    </w:p>
    <w:p w:rsidR="00E05DFE" w:rsidRDefault="00565EEA">
      <w:pPr>
        <w:widowControl w:val="0"/>
        <w:numPr>
          <w:ilvl w:val="1"/>
          <w:numId w:val="16"/>
        </w:numPr>
        <w:spacing w:after="0" w:line="240" w:lineRule="auto"/>
        <w:ind w:hanging="360"/>
        <w:contextualSpacing/>
      </w:pPr>
      <w:r>
        <w:rPr>
          <w:highlight w:val="white"/>
        </w:rPr>
        <w:t>kount_RISK_CHANGE_VMAX</w:t>
      </w:r>
    </w:p>
    <w:p w:rsidR="00E05DFE" w:rsidRDefault="00565EEA">
      <w:pPr>
        <w:widowControl w:val="0"/>
        <w:numPr>
          <w:ilvl w:val="1"/>
          <w:numId w:val="16"/>
        </w:numPr>
        <w:spacing w:after="0" w:line="240" w:lineRule="auto"/>
        <w:ind w:hanging="360"/>
        <w:contextualSpacing/>
      </w:pPr>
      <w:r>
        <w:rPr>
          <w:highlight w:val="white"/>
        </w:rPr>
        <w:t>kount_RISK_CHANGE_SCOR</w:t>
      </w:r>
    </w:p>
    <w:p w:rsidR="00E05DFE" w:rsidRDefault="00565EEA">
      <w:pPr>
        <w:widowControl w:val="0"/>
        <w:numPr>
          <w:ilvl w:val="1"/>
          <w:numId w:val="16"/>
        </w:numPr>
        <w:spacing w:after="0" w:line="240" w:lineRule="auto"/>
        <w:ind w:hanging="360"/>
        <w:contextualSpacing/>
      </w:pPr>
      <w:r>
        <w:rPr>
          <w:highlight w:val="white"/>
        </w:rPr>
        <w:t>kount_RISK_CHANGE_VELO</w:t>
      </w:r>
    </w:p>
    <w:p w:rsidR="00E05DFE" w:rsidRDefault="00565EEA">
      <w:pPr>
        <w:widowControl w:val="0"/>
        <w:numPr>
          <w:ilvl w:val="1"/>
          <w:numId w:val="16"/>
        </w:numPr>
        <w:spacing w:after="0" w:line="240" w:lineRule="auto"/>
        <w:ind w:hanging="360"/>
        <w:contextualSpacing/>
      </w:pPr>
      <w:r>
        <w:rPr>
          <w:highlight w:val="white"/>
        </w:rPr>
        <w:t>kount_RISK_CHANGE_REPLY</w:t>
      </w:r>
    </w:p>
    <w:p w:rsidR="00E05DFE" w:rsidRDefault="00565EEA">
      <w:pPr>
        <w:widowControl w:val="0"/>
        <w:numPr>
          <w:ilvl w:val="1"/>
          <w:numId w:val="16"/>
        </w:numPr>
        <w:spacing w:after="0" w:line="240" w:lineRule="auto"/>
        <w:ind w:hanging="360"/>
        <w:contextualSpacing/>
      </w:pPr>
      <w:r>
        <w:rPr>
          <w:highlight w:val="white"/>
        </w:rPr>
        <w:t>kount_UDF</w:t>
      </w:r>
    </w:p>
    <w:p w:rsidR="00E05DFE" w:rsidRDefault="00565EEA">
      <w:pPr>
        <w:widowControl w:val="0"/>
        <w:numPr>
          <w:ilvl w:val="1"/>
          <w:numId w:val="16"/>
        </w:numPr>
        <w:spacing w:after="0" w:line="240" w:lineRule="auto"/>
        <w:ind w:hanging="360"/>
        <w:contextualSpacing/>
      </w:pPr>
      <w:r>
        <w:rPr>
          <w:highlight w:val="white"/>
        </w:rPr>
        <w:t>kount_NotificationEmail</w:t>
      </w:r>
    </w:p>
    <w:p w:rsidR="00E05DFE" w:rsidRDefault="00565EEA">
      <w:pPr>
        <w:widowControl w:val="0"/>
        <w:numPr>
          <w:ilvl w:val="1"/>
          <w:numId w:val="16"/>
        </w:numPr>
        <w:spacing w:after="0" w:line="240" w:lineRule="auto"/>
        <w:ind w:hanging="360"/>
        <w:contextualSpacing/>
      </w:pPr>
      <w:r>
        <w:rPr>
          <w:highlight w:val="white"/>
        </w:rPr>
        <w:t>kount_APIKey</w:t>
      </w:r>
    </w:p>
    <w:p w:rsidR="00E05DFE" w:rsidRDefault="00E05DFE">
      <w:pPr>
        <w:widowControl w:val="0"/>
        <w:spacing w:after="200" w:line="240" w:lineRule="auto"/>
      </w:pPr>
    </w:p>
    <w:p w:rsidR="00E05DFE" w:rsidRDefault="00E05DFE">
      <w:pPr>
        <w:widowControl w:val="0"/>
      </w:pPr>
    </w:p>
    <w:p w:rsidR="00E05DFE" w:rsidRDefault="00565EEA">
      <w:r>
        <w:br w:type="page"/>
      </w:r>
    </w:p>
    <w:p w:rsidR="00E05DFE" w:rsidRDefault="00E05DFE">
      <w:pPr>
        <w:widowControl w:val="0"/>
      </w:pPr>
    </w:p>
    <w:p w:rsidR="00E05DFE" w:rsidRDefault="00E05DFE">
      <w:pPr>
        <w:widowControl w:val="0"/>
      </w:pPr>
    </w:p>
    <w:p w:rsidR="00E05DFE" w:rsidRDefault="00E05DFE">
      <w:pPr>
        <w:widowControl w:val="0"/>
      </w:pPr>
    </w:p>
    <w:p w:rsidR="00E05DFE" w:rsidRDefault="00565EEA">
      <w:pPr>
        <w:pStyle w:val="Heading1"/>
        <w:spacing w:line="240" w:lineRule="auto"/>
      </w:pPr>
      <w:bookmarkStart w:id="115" w:name="_Toc531855116"/>
      <w:r>
        <w:t>Appendix E: Errors Description</w:t>
      </w:r>
      <w:bookmarkEnd w:id="115"/>
    </w:p>
    <w:p w:rsidR="00E05DFE" w:rsidRDefault="00E05DFE">
      <w:pPr>
        <w:widowControl w:val="0"/>
        <w:spacing w:after="280" w:line="240" w:lineRule="auto"/>
      </w:pPr>
    </w:p>
    <w:tbl>
      <w:tblPr>
        <w:tblStyle w:val="a2"/>
        <w:tblW w:w="9015" w:type="dxa"/>
        <w:tblInd w:w="-342"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Pr>
      <w:tblGrid>
        <w:gridCol w:w="4509"/>
        <w:gridCol w:w="4506"/>
      </w:tblGrid>
      <w:tr w:rsidR="00E05DFE">
        <w:tc>
          <w:tcPr>
            <w:tcW w:w="4509"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after="100" w:line="240" w:lineRule="auto"/>
            </w:pPr>
            <w:r>
              <w:rPr>
                <w:sz w:val="24"/>
                <w:szCs w:val="24"/>
              </w:rPr>
              <w:t>Error Message</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after="100" w:line="240" w:lineRule="auto"/>
            </w:pPr>
            <w:r>
              <w:rPr>
                <w:sz w:val="24"/>
                <w:szCs w:val="24"/>
              </w:rPr>
              <w:t>Possible Causes/Solutions</w:t>
            </w:r>
          </w:p>
        </w:tc>
      </w:tr>
      <w:tr w:rsidR="00E05DFE">
        <w:tc>
          <w:tcPr>
            <w:tcW w:w="4509"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after="100" w:line="240" w:lineRule="auto"/>
            </w:pPr>
            <w:r>
              <w:rPr>
                <w:color w:val="222222"/>
                <w:sz w:val="24"/>
                <w:szCs w:val="24"/>
                <w:highlight w:val="white"/>
              </w:rPr>
              <w:t>Kount method|script - Update Orders; ERROR - KOUNT: UpdateCustomAttribute.js: Order not found</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after="100" w:line="240" w:lineRule="auto"/>
            </w:pPr>
            <w:r>
              <w:rPr>
                <w:color w:val="222222"/>
                <w:sz w:val="24"/>
                <w:szCs w:val="24"/>
              </w:rPr>
              <w:t xml:space="preserve">1. </w:t>
            </w:r>
            <w:r>
              <w:rPr>
                <w:color w:val="222222"/>
                <w:sz w:val="24"/>
                <w:szCs w:val="24"/>
                <w:highlight w:val="white"/>
              </w:rPr>
              <w:t xml:space="preserve">Check API callback link at the </w:t>
            </w:r>
            <w:hyperlink r:id="rId64">
              <w:r>
                <w:rPr>
                  <w:color w:val="1155CC"/>
                  <w:sz w:val="24"/>
                  <w:szCs w:val="24"/>
                  <w:highlight w:val="white"/>
                  <w:u w:val="single"/>
                </w:rPr>
                <w:t xml:space="preserve">Kount </w:t>
              </w:r>
            </w:hyperlink>
            <w:r>
              <w:rPr>
                <w:color w:val="222222"/>
                <w:sz w:val="24"/>
                <w:szCs w:val="24"/>
                <w:highlight w:val="white"/>
              </w:rPr>
              <w:t xml:space="preserve">- Fraud Control - </w:t>
            </w:r>
            <w:hyperlink r:id="rId65">
              <w:r>
                <w:rPr>
                  <w:color w:val="1155CC"/>
                  <w:sz w:val="24"/>
                  <w:szCs w:val="24"/>
                  <w:highlight w:val="white"/>
                  <w:u w:val="single"/>
                </w:rPr>
                <w:t>Websites</w:t>
              </w:r>
            </w:hyperlink>
            <w:r>
              <w:rPr>
                <w:color w:val="1155CC"/>
                <w:sz w:val="24"/>
                <w:szCs w:val="24"/>
                <w:highlight w:val="white"/>
                <w:u w:val="single"/>
              </w:rPr>
              <w:t xml:space="preserve"> </w:t>
            </w:r>
            <w:r>
              <w:rPr>
                <w:color w:val="1155CC"/>
                <w:sz w:val="24"/>
                <w:szCs w:val="24"/>
                <w:highlight w:val="white"/>
              </w:rPr>
              <w:t xml:space="preserve"> </w:t>
            </w:r>
            <w:r>
              <w:rPr>
                <w:color w:val="1155CC"/>
                <w:sz w:val="24"/>
                <w:szCs w:val="24"/>
                <w:highlight w:val="white"/>
              </w:rPr>
              <w:br/>
            </w:r>
            <w:r>
              <w:rPr>
                <w:highlight w:val="white"/>
              </w:rPr>
              <w:t>2.</w:t>
            </w:r>
            <w:r>
              <w:rPr>
                <w:color w:val="1155CC"/>
                <w:sz w:val="24"/>
                <w:szCs w:val="24"/>
                <w:highlight w:val="white"/>
              </w:rPr>
              <w:t xml:space="preserve"> </w:t>
            </w:r>
            <w:r>
              <w:rPr>
                <w:sz w:val="24"/>
                <w:szCs w:val="24"/>
                <w:highlight w:val="white"/>
              </w:rPr>
              <w:t>Make sure that orders in Kount Dashboard exist in BM</w:t>
            </w:r>
          </w:p>
        </w:tc>
      </w:tr>
      <w:tr w:rsidR="00E05DFE">
        <w:tc>
          <w:tcPr>
            <w:tcW w:w="4509"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after="100" w:line="240" w:lineRule="auto"/>
            </w:pPr>
            <w:r>
              <w:rPr>
                <w:color w:val="222222"/>
                <w:sz w:val="24"/>
                <w:szCs w:val="24"/>
                <w:highlight w:val="white"/>
              </w:rPr>
              <w:t>Kount method|script - EventClassifications; ERROR - KOUNT: KENS.js: Error when parsing ENS xml</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after="100" w:line="240" w:lineRule="auto"/>
            </w:pPr>
            <w:r>
              <w:rPr>
                <w:color w:val="222222"/>
                <w:sz w:val="24"/>
                <w:szCs w:val="24"/>
                <w:highlight w:val="white"/>
              </w:rPr>
              <w:t>Ensure that you using latest version of Kount cartridge</w:t>
            </w:r>
          </w:p>
        </w:tc>
      </w:tr>
      <w:tr w:rsidR="00E05DFE">
        <w:tc>
          <w:tcPr>
            <w:tcW w:w="4509"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after="100" w:line="240" w:lineRule="auto"/>
            </w:pPr>
            <w:r>
              <w:rPr>
                <w:color w:val="222222"/>
                <w:sz w:val="24"/>
                <w:szCs w:val="24"/>
                <w:highlight w:val="white"/>
              </w:rPr>
              <w:t>Kount method|script - PostRISRequest; ERROR - The service is not enabled</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after="100" w:line="240" w:lineRule="auto"/>
            </w:pPr>
            <w:r>
              <w:rPr>
                <w:color w:val="222222"/>
                <w:sz w:val="24"/>
                <w:szCs w:val="24"/>
                <w:highlight w:val="white"/>
              </w:rPr>
              <w:t>Ensure that your Kount Service is enabled (BM - Administration - Operations - Services)</w:t>
            </w:r>
          </w:p>
        </w:tc>
      </w:tr>
      <w:tr w:rsidR="00E05DFE">
        <w:tc>
          <w:tcPr>
            <w:tcW w:w="4509"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after="100" w:line="240" w:lineRule="auto"/>
            </w:pPr>
            <w:r>
              <w:rPr>
                <w:color w:val="222222"/>
                <w:sz w:val="24"/>
                <w:szCs w:val="24"/>
                <w:highlight w:val="white"/>
              </w:rPr>
              <w:t>Kount method|script - Update Orders; ERROR - KOUNT: UpdateOrder.</w:t>
            </w:r>
            <w:r w:rsidR="00AF0E85">
              <w:rPr>
                <w:color w:val="222222"/>
                <w:sz w:val="24"/>
                <w:szCs w:val="24"/>
                <w:highlight w:val="white"/>
                <w:lang w:val="en-US"/>
              </w:rPr>
              <w:t>j</w:t>
            </w:r>
            <w:r>
              <w:rPr>
                <w:color w:val="222222"/>
                <w:sz w:val="24"/>
                <w:szCs w:val="24"/>
                <w:highlight w:val="white"/>
              </w:rPr>
              <w:t>s: kount_REPLY custom field wasn't save</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after="100" w:line="240" w:lineRule="auto"/>
            </w:pPr>
            <w:r>
              <w:rPr>
                <w:color w:val="222222"/>
                <w:sz w:val="24"/>
                <w:szCs w:val="24"/>
                <w:highlight w:val="white"/>
              </w:rPr>
              <w:t xml:space="preserve">Please, check your error logs for details </w:t>
            </w:r>
          </w:p>
        </w:tc>
      </w:tr>
    </w:tbl>
    <w:p w:rsidR="00E05DFE" w:rsidRDefault="00E05DFE">
      <w:pPr>
        <w:widowControl w:val="0"/>
      </w:pPr>
    </w:p>
    <w:sectPr w:rsidR="00E05DFE">
      <w:headerReference w:type="even" r:id="rId66"/>
      <w:headerReference w:type="default" r:id="rId67"/>
      <w:footerReference w:type="even" r:id="rId68"/>
      <w:footerReference w:type="default" r:id="rId69"/>
      <w:headerReference w:type="first" r:id="rId70"/>
      <w:footerReference w:type="first" r:id="rId71"/>
      <w:pgSz w:w="11906" w:h="16838"/>
      <w:pgMar w:top="566" w:right="1440" w:bottom="566" w:left="1440" w:header="0" w:footer="720"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374B1" w:rsidRDefault="001374B1">
      <w:pPr>
        <w:spacing w:after="0" w:line="240" w:lineRule="auto"/>
      </w:pPr>
      <w:r>
        <w:separator/>
      </w:r>
    </w:p>
  </w:endnote>
  <w:endnote w:type="continuationSeparator" w:id="0">
    <w:p w:rsidR="001374B1" w:rsidRDefault="001374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harterBT-Roman">
    <w:altName w:val="Calibri"/>
    <w:panose1 w:val="020B0604020202020204"/>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93894" w:rsidRDefault="008938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169DC" w:rsidRDefault="009169DC">
    <w:pPr>
      <w:keepNext w:val="0"/>
      <w:widowControl w:val="0"/>
      <w:pBdr>
        <w:top w:val="nil"/>
        <w:left w:val="nil"/>
        <w:bottom w:val="nil"/>
        <w:right w:val="nil"/>
        <w:between w:val="nil"/>
      </w:pBdr>
      <w:spacing w:after="0" w:line="276" w:lineRule="auto"/>
    </w:pPr>
    <w:r>
      <w:fldChar w:fldCharType="begin"/>
    </w:r>
    <w:r>
      <w:instrText>PAGE</w:instrText>
    </w:r>
    <w:r>
      <w:fldChar w:fldCharType="separate"/>
    </w:r>
    <w:r>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169DC" w:rsidRDefault="009169DC">
    <w:pPr>
      <w:widowControl w:val="0"/>
      <w:spacing w:after="1600" w:line="240" w:lineRule="auto"/>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374B1" w:rsidRDefault="001374B1">
      <w:pPr>
        <w:spacing w:after="0" w:line="240" w:lineRule="auto"/>
      </w:pPr>
      <w:r>
        <w:separator/>
      </w:r>
    </w:p>
  </w:footnote>
  <w:footnote w:type="continuationSeparator" w:id="0">
    <w:p w:rsidR="001374B1" w:rsidRDefault="001374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169DC" w:rsidRDefault="009169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169DC" w:rsidRDefault="009169DC">
    <w:pPr>
      <w:widowControl w:val="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169DC" w:rsidRDefault="009169DC">
    <w:pPr>
      <w:widowControl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decimal"/>
      <w:lvlText w:val="%1."/>
      <w:lvlJc w:val="left"/>
      <w:pPr>
        <w:ind w:left="108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decimal"/>
      <w:lvlText w:val="%1."/>
      <w:lvlJc w:val="left"/>
      <w:pPr>
        <w:ind w:left="108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10E15CA"/>
    <w:multiLevelType w:val="multilevel"/>
    <w:tmpl w:val="19321BBE"/>
    <w:lvl w:ilvl="0">
      <w:start w:val="1"/>
      <w:numFmt w:val="bullet"/>
      <w:lvlText w:val="●"/>
      <w:lvlJc w:val="left"/>
      <w:pPr>
        <w:ind w:left="720" w:firstLine="3240"/>
      </w:pPr>
      <w:rPr>
        <w:rFonts w:ascii="Arial" w:eastAsia="Arial" w:hAnsi="Arial" w:cs="Arial"/>
        <w:b/>
        <w:sz w:val="24"/>
        <w:szCs w:val="24"/>
        <w:u w:val="none"/>
      </w:rPr>
    </w:lvl>
    <w:lvl w:ilvl="1">
      <w:start w:val="1"/>
      <w:numFmt w:val="bullet"/>
      <w:lvlText w:val="•"/>
      <w:lvlJc w:val="left"/>
      <w:pPr>
        <w:ind w:left="1440" w:firstLine="6840"/>
      </w:pPr>
      <w:rPr>
        <w:rFonts w:ascii="Arial" w:eastAsia="Arial" w:hAnsi="Arial" w:cs="Arial"/>
        <w:b/>
        <w:sz w:val="24"/>
        <w:szCs w:val="24"/>
        <w:u w:val="none"/>
      </w:rPr>
    </w:lvl>
    <w:lvl w:ilvl="2">
      <w:start w:val="1"/>
      <w:numFmt w:val="bullet"/>
      <w:lvlText w:val="■"/>
      <w:lvlJc w:val="left"/>
      <w:pPr>
        <w:ind w:left="2160" w:firstLine="10440"/>
      </w:pPr>
      <w:rPr>
        <w:rFonts w:ascii="Arial" w:eastAsia="Arial" w:hAnsi="Arial" w:cs="Arial"/>
        <w:b/>
        <w:sz w:val="24"/>
        <w:szCs w:val="24"/>
        <w:u w:val="none"/>
      </w:rPr>
    </w:lvl>
    <w:lvl w:ilvl="3">
      <w:start w:val="1"/>
      <w:numFmt w:val="bullet"/>
      <w:lvlText w:val="●"/>
      <w:lvlJc w:val="left"/>
      <w:pPr>
        <w:ind w:left="2880" w:firstLine="14040"/>
      </w:pPr>
      <w:rPr>
        <w:rFonts w:ascii="Arial" w:eastAsia="Arial" w:hAnsi="Arial" w:cs="Arial"/>
        <w:b/>
        <w:sz w:val="24"/>
        <w:szCs w:val="24"/>
        <w:u w:val="none"/>
      </w:rPr>
    </w:lvl>
    <w:lvl w:ilvl="4">
      <w:start w:val="1"/>
      <w:numFmt w:val="bullet"/>
      <w:lvlText w:val="•"/>
      <w:lvlJc w:val="left"/>
      <w:pPr>
        <w:ind w:left="3600" w:firstLine="17640"/>
      </w:pPr>
      <w:rPr>
        <w:rFonts w:ascii="Arial" w:eastAsia="Arial" w:hAnsi="Arial" w:cs="Arial"/>
        <w:b/>
        <w:sz w:val="24"/>
        <w:szCs w:val="24"/>
        <w:u w:val="none"/>
      </w:rPr>
    </w:lvl>
    <w:lvl w:ilvl="5">
      <w:start w:val="1"/>
      <w:numFmt w:val="bullet"/>
      <w:lvlText w:val="■"/>
      <w:lvlJc w:val="left"/>
      <w:pPr>
        <w:ind w:left="4320" w:firstLine="21240"/>
      </w:pPr>
      <w:rPr>
        <w:rFonts w:ascii="Arial" w:eastAsia="Arial" w:hAnsi="Arial" w:cs="Arial"/>
        <w:b/>
        <w:sz w:val="24"/>
        <w:szCs w:val="24"/>
        <w:u w:val="none"/>
      </w:rPr>
    </w:lvl>
    <w:lvl w:ilvl="6">
      <w:start w:val="1"/>
      <w:numFmt w:val="bullet"/>
      <w:lvlText w:val="●"/>
      <w:lvlJc w:val="left"/>
      <w:pPr>
        <w:ind w:left="5040" w:firstLine="24840"/>
      </w:pPr>
      <w:rPr>
        <w:rFonts w:ascii="Arial" w:eastAsia="Arial" w:hAnsi="Arial" w:cs="Arial"/>
        <w:b/>
        <w:sz w:val="24"/>
        <w:szCs w:val="24"/>
        <w:u w:val="none"/>
      </w:rPr>
    </w:lvl>
    <w:lvl w:ilvl="7">
      <w:start w:val="1"/>
      <w:numFmt w:val="bullet"/>
      <w:lvlText w:val="•"/>
      <w:lvlJc w:val="left"/>
      <w:pPr>
        <w:ind w:left="5760" w:firstLine="28440"/>
      </w:pPr>
      <w:rPr>
        <w:rFonts w:ascii="Arial" w:eastAsia="Arial" w:hAnsi="Arial" w:cs="Arial"/>
        <w:b/>
        <w:sz w:val="24"/>
        <w:szCs w:val="24"/>
        <w:u w:val="none"/>
      </w:rPr>
    </w:lvl>
    <w:lvl w:ilvl="8">
      <w:start w:val="1"/>
      <w:numFmt w:val="bullet"/>
      <w:lvlText w:val="■"/>
      <w:lvlJc w:val="left"/>
      <w:pPr>
        <w:ind w:left="6480" w:firstLine="32040"/>
      </w:pPr>
      <w:rPr>
        <w:rFonts w:ascii="Arial" w:eastAsia="Arial" w:hAnsi="Arial" w:cs="Arial"/>
        <w:b/>
        <w:sz w:val="24"/>
        <w:szCs w:val="24"/>
        <w:u w:val="none"/>
      </w:rPr>
    </w:lvl>
  </w:abstractNum>
  <w:abstractNum w:abstractNumId="3" w15:restartNumberingAfterBreak="0">
    <w:nsid w:val="02A17CD5"/>
    <w:multiLevelType w:val="multilevel"/>
    <w:tmpl w:val="70143120"/>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4" w15:restartNumberingAfterBreak="0">
    <w:nsid w:val="04C07524"/>
    <w:multiLevelType w:val="multilevel"/>
    <w:tmpl w:val="5A224CD8"/>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5" w15:restartNumberingAfterBreak="0">
    <w:nsid w:val="099250FC"/>
    <w:multiLevelType w:val="multilevel"/>
    <w:tmpl w:val="24264426"/>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6" w15:restartNumberingAfterBreak="0">
    <w:nsid w:val="0AEB1784"/>
    <w:multiLevelType w:val="hybridMultilevel"/>
    <w:tmpl w:val="5060F882"/>
    <w:lvl w:ilvl="0" w:tplc="4DB0C8D0">
      <w:start w:val="2"/>
      <w:numFmt w:val="bullet"/>
      <w:lvlText w:val=""/>
      <w:lvlJc w:val="left"/>
      <w:pPr>
        <w:ind w:left="360" w:hanging="360"/>
      </w:pPr>
      <w:rPr>
        <w:rFonts w:ascii="Symbol" w:eastAsia="Calibri" w:hAnsi="Symbol"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EE64B9C"/>
    <w:multiLevelType w:val="hybridMultilevel"/>
    <w:tmpl w:val="AB16E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C03760"/>
    <w:multiLevelType w:val="multilevel"/>
    <w:tmpl w:val="2A323906"/>
    <w:lvl w:ilvl="0">
      <w:start w:val="1"/>
      <w:numFmt w:val="bullet"/>
      <w:lvlText w:val="●"/>
      <w:lvlJc w:val="left"/>
      <w:pPr>
        <w:ind w:left="720" w:firstLine="3240"/>
      </w:pPr>
      <w:rPr>
        <w:rFonts w:ascii="Arial" w:eastAsia="Arial" w:hAnsi="Arial" w:cs="Arial"/>
        <w:b/>
        <w:sz w:val="24"/>
        <w:szCs w:val="24"/>
        <w:u w:val="none"/>
      </w:rPr>
    </w:lvl>
    <w:lvl w:ilvl="1">
      <w:start w:val="1"/>
      <w:numFmt w:val="bullet"/>
      <w:lvlText w:val="•"/>
      <w:lvlJc w:val="left"/>
      <w:pPr>
        <w:ind w:left="1440" w:firstLine="6840"/>
      </w:pPr>
      <w:rPr>
        <w:rFonts w:ascii="Arial" w:eastAsia="Arial" w:hAnsi="Arial" w:cs="Arial"/>
        <w:b/>
        <w:sz w:val="24"/>
        <w:szCs w:val="24"/>
        <w:u w:val="none"/>
      </w:rPr>
    </w:lvl>
    <w:lvl w:ilvl="2">
      <w:start w:val="1"/>
      <w:numFmt w:val="bullet"/>
      <w:lvlText w:val="■"/>
      <w:lvlJc w:val="left"/>
      <w:pPr>
        <w:ind w:left="2160" w:firstLine="10440"/>
      </w:pPr>
      <w:rPr>
        <w:rFonts w:ascii="Arial" w:eastAsia="Arial" w:hAnsi="Arial" w:cs="Arial"/>
        <w:b/>
        <w:sz w:val="24"/>
        <w:szCs w:val="24"/>
        <w:u w:val="none"/>
      </w:rPr>
    </w:lvl>
    <w:lvl w:ilvl="3">
      <w:start w:val="1"/>
      <w:numFmt w:val="bullet"/>
      <w:lvlText w:val="●"/>
      <w:lvlJc w:val="left"/>
      <w:pPr>
        <w:ind w:left="2880" w:firstLine="14040"/>
      </w:pPr>
      <w:rPr>
        <w:rFonts w:ascii="Arial" w:eastAsia="Arial" w:hAnsi="Arial" w:cs="Arial"/>
        <w:b/>
        <w:sz w:val="24"/>
        <w:szCs w:val="24"/>
        <w:u w:val="none"/>
      </w:rPr>
    </w:lvl>
    <w:lvl w:ilvl="4">
      <w:start w:val="1"/>
      <w:numFmt w:val="bullet"/>
      <w:lvlText w:val="•"/>
      <w:lvlJc w:val="left"/>
      <w:pPr>
        <w:ind w:left="3600" w:firstLine="17640"/>
      </w:pPr>
      <w:rPr>
        <w:rFonts w:ascii="Arial" w:eastAsia="Arial" w:hAnsi="Arial" w:cs="Arial"/>
        <w:b/>
        <w:sz w:val="24"/>
        <w:szCs w:val="24"/>
        <w:u w:val="none"/>
      </w:rPr>
    </w:lvl>
    <w:lvl w:ilvl="5">
      <w:start w:val="1"/>
      <w:numFmt w:val="bullet"/>
      <w:lvlText w:val="■"/>
      <w:lvlJc w:val="left"/>
      <w:pPr>
        <w:ind w:left="4320" w:firstLine="21240"/>
      </w:pPr>
      <w:rPr>
        <w:rFonts w:ascii="Arial" w:eastAsia="Arial" w:hAnsi="Arial" w:cs="Arial"/>
        <w:b/>
        <w:sz w:val="24"/>
        <w:szCs w:val="24"/>
        <w:u w:val="none"/>
      </w:rPr>
    </w:lvl>
    <w:lvl w:ilvl="6">
      <w:start w:val="1"/>
      <w:numFmt w:val="bullet"/>
      <w:lvlText w:val="●"/>
      <w:lvlJc w:val="left"/>
      <w:pPr>
        <w:ind w:left="5040" w:firstLine="24840"/>
      </w:pPr>
      <w:rPr>
        <w:rFonts w:ascii="Arial" w:eastAsia="Arial" w:hAnsi="Arial" w:cs="Arial"/>
        <w:b/>
        <w:sz w:val="24"/>
        <w:szCs w:val="24"/>
        <w:u w:val="none"/>
      </w:rPr>
    </w:lvl>
    <w:lvl w:ilvl="7">
      <w:start w:val="1"/>
      <w:numFmt w:val="bullet"/>
      <w:lvlText w:val="•"/>
      <w:lvlJc w:val="left"/>
      <w:pPr>
        <w:ind w:left="5760" w:firstLine="28440"/>
      </w:pPr>
      <w:rPr>
        <w:rFonts w:ascii="Arial" w:eastAsia="Arial" w:hAnsi="Arial" w:cs="Arial"/>
        <w:b/>
        <w:sz w:val="24"/>
        <w:szCs w:val="24"/>
        <w:u w:val="none"/>
      </w:rPr>
    </w:lvl>
    <w:lvl w:ilvl="8">
      <w:start w:val="1"/>
      <w:numFmt w:val="bullet"/>
      <w:lvlText w:val="■"/>
      <w:lvlJc w:val="left"/>
      <w:pPr>
        <w:ind w:left="6480" w:firstLine="32040"/>
      </w:pPr>
      <w:rPr>
        <w:rFonts w:ascii="Arial" w:eastAsia="Arial" w:hAnsi="Arial" w:cs="Arial"/>
        <w:b/>
        <w:sz w:val="24"/>
        <w:szCs w:val="24"/>
        <w:u w:val="none"/>
      </w:rPr>
    </w:lvl>
  </w:abstractNum>
  <w:abstractNum w:abstractNumId="9" w15:restartNumberingAfterBreak="0">
    <w:nsid w:val="1177365C"/>
    <w:multiLevelType w:val="multilevel"/>
    <w:tmpl w:val="25B6426E"/>
    <w:lvl w:ilvl="0">
      <w:start w:val="1"/>
      <w:numFmt w:val="bullet"/>
      <w:lvlText w:val="●"/>
      <w:lvlJc w:val="left"/>
      <w:pPr>
        <w:ind w:left="720" w:firstLine="3240"/>
      </w:pPr>
      <w:rPr>
        <w:rFonts w:ascii="Arial" w:eastAsia="Arial" w:hAnsi="Arial" w:cs="Arial"/>
        <w:b w:val="0"/>
        <w:sz w:val="22"/>
        <w:szCs w:val="22"/>
      </w:rPr>
    </w:lvl>
    <w:lvl w:ilvl="1">
      <w:start w:val="1"/>
      <w:numFmt w:val="bullet"/>
      <w:lvlText w:val="o"/>
      <w:lvlJc w:val="left"/>
      <w:pPr>
        <w:ind w:left="1440" w:firstLine="6840"/>
      </w:pPr>
      <w:rPr>
        <w:rFonts w:ascii="Arial" w:eastAsia="Arial" w:hAnsi="Arial" w:cs="Arial"/>
        <w:b w:val="0"/>
        <w:sz w:val="22"/>
        <w:szCs w:val="22"/>
      </w:rPr>
    </w:lvl>
    <w:lvl w:ilvl="2">
      <w:start w:val="1"/>
      <w:numFmt w:val="bullet"/>
      <w:lvlText w:val="▪"/>
      <w:lvlJc w:val="left"/>
      <w:pPr>
        <w:ind w:left="2160" w:firstLine="10440"/>
      </w:pPr>
      <w:rPr>
        <w:rFonts w:ascii="Arial" w:eastAsia="Arial" w:hAnsi="Arial" w:cs="Arial"/>
        <w:b w:val="0"/>
        <w:sz w:val="22"/>
        <w:szCs w:val="22"/>
      </w:rPr>
    </w:lvl>
    <w:lvl w:ilvl="3">
      <w:start w:val="1"/>
      <w:numFmt w:val="bullet"/>
      <w:lvlText w:val="●"/>
      <w:lvlJc w:val="left"/>
      <w:pPr>
        <w:ind w:left="2880" w:firstLine="14040"/>
      </w:pPr>
      <w:rPr>
        <w:rFonts w:ascii="Arial" w:eastAsia="Arial" w:hAnsi="Arial" w:cs="Arial"/>
        <w:b w:val="0"/>
        <w:sz w:val="22"/>
        <w:szCs w:val="22"/>
      </w:rPr>
    </w:lvl>
    <w:lvl w:ilvl="4">
      <w:start w:val="1"/>
      <w:numFmt w:val="bullet"/>
      <w:lvlText w:val="o"/>
      <w:lvlJc w:val="left"/>
      <w:pPr>
        <w:ind w:left="3600" w:firstLine="17640"/>
      </w:pPr>
      <w:rPr>
        <w:rFonts w:ascii="Arial" w:eastAsia="Arial" w:hAnsi="Arial" w:cs="Arial"/>
        <w:b w:val="0"/>
        <w:sz w:val="22"/>
        <w:szCs w:val="22"/>
      </w:rPr>
    </w:lvl>
    <w:lvl w:ilvl="5">
      <w:start w:val="1"/>
      <w:numFmt w:val="bullet"/>
      <w:lvlText w:val="▪"/>
      <w:lvlJc w:val="left"/>
      <w:pPr>
        <w:ind w:left="4320" w:firstLine="21240"/>
      </w:pPr>
      <w:rPr>
        <w:rFonts w:ascii="Arial" w:eastAsia="Arial" w:hAnsi="Arial" w:cs="Arial"/>
        <w:b w:val="0"/>
        <w:sz w:val="22"/>
        <w:szCs w:val="22"/>
      </w:rPr>
    </w:lvl>
    <w:lvl w:ilvl="6">
      <w:start w:val="1"/>
      <w:numFmt w:val="bullet"/>
      <w:lvlText w:val="●"/>
      <w:lvlJc w:val="left"/>
      <w:pPr>
        <w:ind w:left="5040" w:firstLine="24840"/>
      </w:pPr>
      <w:rPr>
        <w:rFonts w:ascii="Arial" w:eastAsia="Arial" w:hAnsi="Arial" w:cs="Arial"/>
        <w:b w:val="0"/>
        <w:sz w:val="22"/>
        <w:szCs w:val="22"/>
      </w:rPr>
    </w:lvl>
    <w:lvl w:ilvl="7">
      <w:start w:val="1"/>
      <w:numFmt w:val="bullet"/>
      <w:lvlText w:val="o"/>
      <w:lvlJc w:val="left"/>
      <w:pPr>
        <w:ind w:left="5760" w:firstLine="28440"/>
      </w:pPr>
      <w:rPr>
        <w:rFonts w:ascii="Arial" w:eastAsia="Arial" w:hAnsi="Arial" w:cs="Arial"/>
        <w:b w:val="0"/>
        <w:sz w:val="22"/>
        <w:szCs w:val="22"/>
      </w:rPr>
    </w:lvl>
    <w:lvl w:ilvl="8">
      <w:start w:val="1"/>
      <w:numFmt w:val="bullet"/>
      <w:lvlText w:val="▪"/>
      <w:lvlJc w:val="left"/>
      <w:pPr>
        <w:ind w:left="6480" w:firstLine="32040"/>
      </w:pPr>
      <w:rPr>
        <w:rFonts w:ascii="Arial" w:eastAsia="Arial" w:hAnsi="Arial" w:cs="Arial"/>
        <w:b w:val="0"/>
        <w:sz w:val="22"/>
        <w:szCs w:val="22"/>
      </w:rPr>
    </w:lvl>
  </w:abstractNum>
  <w:abstractNum w:abstractNumId="10" w15:restartNumberingAfterBreak="0">
    <w:nsid w:val="16365C9C"/>
    <w:multiLevelType w:val="multilevel"/>
    <w:tmpl w:val="1A0CC7F2"/>
    <w:lvl w:ilvl="0">
      <w:start w:val="1"/>
      <w:numFmt w:val="bullet"/>
      <w:lvlText w:val="●"/>
      <w:lvlJc w:val="left"/>
      <w:pPr>
        <w:ind w:left="2136" w:firstLine="10320"/>
      </w:pPr>
      <w:rPr>
        <w:rFonts w:ascii="Arial" w:eastAsia="Arial" w:hAnsi="Arial" w:cs="Arial"/>
        <w:b w:val="0"/>
        <w:sz w:val="22"/>
        <w:szCs w:val="22"/>
      </w:rPr>
    </w:lvl>
    <w:lvl w:ilvl="1">
      <w:start w:val="1"/>
      <w:numFmt w:val="lowerLetter"/>
      <w:lvlText w:val="%2."/>
      <w:lvlJc w:val="left"/>
      <w:pPr>
        <w:ind w:left="2856" w:firstLine="13920"/>
      </w:pPr>
    </w:lvl>
    <w:lvl w:ilvl="2">
      <w:start w:val="1"/>
      <w:numFmt w:val="lowerRoman"/>
      <w:lvlText w:val="%3."/>
      <w:lvlJc w:val="right"/>
      <w:pPr>
        <w:ind w:left="3576" w:firstLine="17700"/>
      </w:pPr>
    </w:lvl>
    <w:lvl w:ilvl="3">
      <w:start w:val="1"/>
      <w:numFmt w:val="decimal"/>
      <w:lvlText w:val="%4."/>
      <w:lvlJc w:val="left"/>
      <w:pPr>
        <w:ind w:left="4296" w:firstLine="21120"/>
      </w:pPr>
    </w:lvl>
    <w:lvl w:ilvl="4">
      <w:start w:val="1"/>
      <w:numFmt w:val="lowerLetter"/>
      <w:lvlText w:val="%5."/>
      <w:lvlJc w:val="left"/>
      <w:pPr>
        <w:ind w:left="5016" w:firstLine="24720"/>
      </w:pPr>
    </w:lvl>
    <w:lvl w:ilvl="5">
      <w:start w:val="1"/>
      <w:numFmt w:val="lowerRoman"/>
      <w:lvlText w:val="%6."/>
      <w:lvlJc w:val="right"/>
      <w:pPr>
        <w:ind w:left="5736" w:firstLine="28500"/>
      </w:pPr>
    </w:lvl>
    <w:lvl w:ilvl="6">
      <w:start w:val="1"/>
      <w:numFmt w:val="decimal"/>
      <w:lvlText w:val="%7."/>
      <w:lvlJc w:val="left"/>
      <w:pPr>
        <w:ind w:left="6456" w:firstLine="31920"/>
      </w:pPr>
    </w:lvl>
    <w:lvl w:ilvl="7">
      <w:start w:val="1"/>
      <w:numFmt w:val="lowerLetter"/>
      <w:lvlText w:val="%8."/>
      <w:lvlJc w:val="left"/>
      <w:pPr>
        <w:ind w:left="7176" w:firstLine="0"/>
      </w:pPr>
    </w:lvl>
    <w:lvl w:ilvl="8">
      <w:start w:val="1"/>
      <w:numFmt w:val="lowerRoman"/>
      <w:lvlText w:val="%9."/>
      <w:lvlJc w:val="right"/>
      <w:pPr>
        <w:ind w:left="7896" w:firstLine="0"/>
      </w:pPr>
    </w:lvl>
  </w:abstractNum>
  <w:abstractNum w:abstractNumId="11" w15:restartNumberingAfterBreak="0">
    <w:nsid w:val="19ED4B5E"/>
    <w:multiLevelType w:val="multilevel"/>
    <w:tmpl w:val="49DAC064"/>
    <w:lvl w:ilvl="0">
      <w:start w:val="1"/>
      <w:numFmt w:val="bullet"/>
      <w:lvlText w:val="-"/>
      <w:lvlJc w:val="left"/>
      <w:pPr>
        <w:ind w:left="720" w:firstLine="2520"/>
      </w:pPr>
      <w:rPr>
        <w:rFonts w:ascii="Arial" w:eastAsia="Arial" w:hAnsi="Arial" w:cs="Arial"/>
        <w:b w:val="0"/>
        <w:sz w:val="18"/>
        <w:szCs w:val="18"/>
        <w:u w:val="none"/>
      </w:rPr>
    </w:lvl>
    <w:lvl w:ilvl="1">
      <w:start w:val="1"/>
      <w:numFmt w:val="bullet"/>
      <w:lvlText w:val="-"/>
      <w:lvlJc w:val="left"/>
      <w:pPr>
        <w:ind w:left="1440" w:firstLine="5400"/>
      </w:pPr>
      <w:rPr>
        <w:rFonts w:ascii="Arial" w:eastAsia="Arial" w:hAnsi="Arial" w:cs="Arial"/>
        <w:b w:val="0"/>
        <w:sz w:val="18"/>
        <w:szCs w:val="18"/>
        <w:u w:val="none"/>
      </w:rPr>
    </w:lvl>
    <w:lvl w:ilvl="2">
      <w:start w:val="1"/>
      <w:numFmt w:val="bullet"/>
      <w:lvlText w:val="-"/>
      <w:lvlJc w:val="left"/>
      <w:pPr>
        <w:ind w:left="2160" w:firstLine="8280"/>
      </w:pPr>
      <w:rPr>
        <w:rFonts w:ascii="Arial" w:eastAsia="Arial" w:hAnsi="Arial" w:cs="Arial"/>
        <w:b w:val="0"/>
        <w:sz w:val="18"/>
        <w:szCs w:val="18"/>
        <w:u w:val="none"/>
      </w:rPr>
    </w:lvl>
    <w:lvl w:ilvl="3">
      <w:start w:val="1"/>
      <w:numFmt w:val="bullet"/>
      <w:lvlText w:val="-"/>
      <w:lvlJc w:val="left"/>
      <w:pPr>
        <w:ind w:left="2880" w:firstLine="11160"/>
      </w:pPr>
      <w:rPr>
        <w:rFonts w:ascii="Arial" w:eastAsia="Arial" w:hAnsi="Arial" w:cs="Arial"/>
        <w:b w:val="0"/>
        <w:sz w:val="18"/>
        <w:szCs w:val="18"/>
        <w:u w:val="none"/>
      </w:rPr>
    </w:lvl>
    <w:lvl w:ilvl="4">
      <w:start w:val="1"/>
      <w:numFmt w:val="bullet"/>
      <w:lvlText w:val="-"/>
      <w:lvlJc w:val="left"/>
      <w:pPr>
        <w:ind w:left="3600" w:firstLine="14040"/>
      </w:pPr>
      <w:rPr>
        <w:rFonts w:ascii="Arial" w:eastAsia="Arial" w:hAnsi="Arial" w:cs="Arial"/>
        <w:b w:val="0"/>
        <w:sz w:val="18"/>
        <w:szCs w:val="18"/>
        <w:u w:val="none"/>
      </w:rPr>
    </w:lvl>
    <w:lvl w:ilvl="5">
      <w:start w:val="1"/>
      <w:numFmt w:val="bullet"/>
      <w:lvlText w:val="-"/>
      <w:lvlJc w:val="left"/>
      <w:pPr>
        <w:ind w:left="4320" w:firstLine="16920"/>
      </w:pPr>
      <w:rPr>
        <w:rFonts w:ascii="Arial" w:eastAsia="Arial" w:hAnsi="Arial" w:cs="Arial"/>
        <w:b w:val="0"/>
        <w:sz w:val="18"/>
        <w:szCs w:val="18"/>
        <w:u w:val="none"/>
      </w:rPr>
    </w:lvl>
    <w:lvl w:ilvl="6">
      <w:start w:val="1"/>
      <w:numFmt w:val="bullet"/>
      <w:lvlText w:val="-"/>
      <w:lvlJc w:val="left"/>
      <w:pPr>
        <w:ind w:left="5040" w:firstLine="19800"/>
      </w:pPr>
      <w:rPr>
        <w:rFonts w:ascii="Arial" w:eastAsia="Arial" w:hAnsi="Arial" w:cs="Arial"/>
        <w:b w:val="0"/>
        <w:sz w:val="18"/>
        <w:szCs w:val="18"/>
        <w:u w:val="none"/>
      </w:rPr>
    </w:lvl>
    <w:lvl w:ilvl="7">
      <w:start w:val="1"/>
      <w:numFmt w:val="bullet"/>
      <w:lvlText w:val="-"/>
      <w:lvlJc w:val="left"/>
      <w:pPr>
        <w:ind w:left="5760" w:firstLine="22680"/>
      </w:pPr>
      <w:rPr>
        <w:rFonts w:ascii="Arial" w:eastAsia="Arial" w:hAnsi="Arial" w:cs="Arial"/>
        <w:b w:val="0"/>
        <w:sz w:val="18"/>
        <w:szCs w:val="18"/>
        <w:u w:val="none"/>
      </w:rPr>
    </w:lvl>
    <w:lvl w:ilvl="8">
      <w:start w:val="1"/>
      <w:numFmt w:val="bullet"/>
      <w:lvlText w:val="-"/>
      <w:lvlJc w:val="left"/>
      <w:pPr>
        <w:ind w:left="6480" w:firstLine="25560"/>
      </w:pPr>
      <w:rPr>
        <w:rFonts w:ascii="Arial" w:eastAsia="Arial" w:hAnsi="Arial" w:cs="Arial"/>
        <w:b w:val="0"/>
        <w:sz w:val="18"/>
        <w:szCs w:val="18"/>
        <w:u w:val="none"/>
      </w:rPr>
    </w:lvl>
  </w:abstractNum>
  <w:abstractNum w:abstractNumId="12" w15:restartNumberingAfterBreak="0">
    <w:nsid w:val="1DEF1A6F"/>
    <w:multiLevelType w:val="multilevel"/>
    <w:tmpl w:val="93AE04DE"/>
    <w:lvl w:ilvl="0">
      <w:start w:val="1"/>
      <w:numFmt w:val="bullet"/>
      <w:lvlText w:val="●"/>
      <w:lvlJc w:val="left"/>
      <w:pPr>
        <w:ind w:left="720" w:firstLine="3240"/>
      </w:pPr>
      <w:rPr>
        <w:rFonts w:ascii="Arial" w:hAnsi="Arial" w:cs="Arial" w:hint="default"/>
        <w:b w:val="0"/>
        <w:sz w:val="22"/>
        <w:szCs w:val="22"/>
      </w:rPr>
    </w:lvl>
    <w:lvl w:ilvl="1">
      <w:start w:val="1"/>
      <w:numFmt w:val="bullet"/>
      <w:lvlText w:val="●"/>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o"/>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o"/>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13" w15:restartNumberingAfterBreak="0">
    <w:nsid w:val="1EAA1793"/>
    <w:multiLevelType w:val="multilevel"/>
    <w:tmpl w:val="3A507B66"/>
    <w:lvl w:ilvl="0">
      <w:start w:val="1"/>
      <w:numFmt w:val="bullet"/>
      <w:lvlText w:val="●"/>
      <w:lvlJc w:val="left"/>
      <w:pPr>
        <w:ind w:left="720" w:firstLine="3240"/>
      </w:pPr>
      <w:rPr>
        <w:rFonts w:ascii="Arial" w:eastAsia="Arial" w:hAnsi="Arial" w:cs="Arial"/>
        <w:b w:val="0"/>
        <w:sz w:val="22"/>
        <w:szCs w:val="22"/>
      </w:rPr>
    </w:lvl>
    <w:lvl w:ilvl="1">
      <w:start w:val="1"/>
      <w:numFmt w:val="bullet"/>
      <w:lvlText w:val="o"/>
      <w:lvlJc w:val="left"/>
      <w:pPr>
        <w:ind w:left="1440" w:firstLine="6840"/>
      </w:pPr>
      <w:rPr>
        <w:rFonts w:ascii="Arial" w:eastAsia="Arial" w:hAnsi="Arial" w:cs="Arial"/>
        <w:b w:val="0"/>
        <w:sz w:val="22"/>
        <w:szCs w:val="22"/>
      </w:rPr>
    </w:lvl>
    <w:lvl w:ilvl="2">
      <w:start w:val="1"/>
      <w:numFmt w:val="bullet"/>
      <w:lvlText w:val="▪"/>
      <w:lvlJc w:val="left"/>
      <w:pPr>
        <w:ind w:left="2160" w:firstLine="10440"/>
      </w:pPr>
      <w:rPr>
        <w:rFonts w:ascii="Arial" w:eastAsia="Arial" w:hAnsi="Arial" w:cs="Arial"/>
        <w:b w:val="0"/>
        <w:sz w:val="22"/>
        <w:szCs w:val="22"/>
      </w:rPr>
    </w:lvl>
    <w:lvl w:ilvl="3">
      <w:start w:val="1"/>
      <w:numFmt w:val="bullet"/>
      <w:lvlText w:val="●"/>
      <w:lvlJc w:val="left"/>
      <w:pPr>
        <w:ind w:left="2880" w:firstLine="14040"/>
      </w:pPr>
      <w:rPr>
        <w:rFonts w:ascii="Arial" w:eastAsia="Arial" w:hAnsi="Arial" w:cs="Arial"/>
        <w:b w:val="0"/>
        <w:sz w:val="22"/>
        <w:szCs w:val="22"/>
      </w:rPr>
    </w:lvl>
    <w:lvl w:ilvl="4">
      <w:start w:val="1"/>
      <w:numFmt w:val="bullet"/>
      <w:lvlText w:val="o"/>
      <w:lvlJc w:val="left"/>
      <w:pPr>
        <w:ind w:left="3600" w:firstLine="17640"/>
      </w:pPr>
      <w:rPr>
        <w:rFonts w:ascii="Arial" w:eastAsia="Arial" w:hAnsi="Arial" w:cs="Arial"/>
        <w:b w:val="0"/>
        <w:sz w:val="22"/>
        <w:szCs w:val="22"/>
      </w:rPr>
    </w:lvl>
    <w:lvl w:ilvl="5">
      <w:start w:val="1"/>
      <w:numFmt w:val="bullet"/>
      <w:lvlText w:val="▪"/>
      <w:lvlJc w:val="left"/>
      <w:pPr>
        <w:ind w:left="4320" w:firstLine="21240"/>
      </w:pPr>
      <w:rPr>
        <w:rFonts w:ascii="Arial" w:eastAsia="Arial" w:hAnsi="Arial" w:cs="Arial"/>
        <w:b w:val="0"/>
        <w:sz w:val="22"/>
        <w:szCs w:val="22"/>
      </w:rPr>
    </w:lvl>
    <w:lvl w:ilvl="6">
      <w:start w:val="1"/>
      <w:numFmt w:val="bullet"/>
      <w:lvlText w:val="●"/>
      <w:lvlJc w:val="left"/>
      <w:pPr>
        <w:ind w:left="5040" w:firstLine="24840"/>
      </w:pPr>
      <w:rPr>
        <w:rFonts w:ascii="Arial" w:eastAsia="Arial" w:hAnsi="Arial" w:cs="Arial"/>
        <w:b w:val="0"/>
        <w:sz w:val="22"/>
        <w:szCs w:val="22"/>
      </w:rPr>
    </w:lvl>
    <w:lvl w:ilvl="7">
      <w:start w:val="1"/>
      <w:numFmt w:val="bullet"/>
      <w:lvlText w:val="o"/>
      <w:lvlJc w:val="left"/>
      <w:pPr>
        <w:ind w:left="5760" w:firstLine="28440"/>
      </w:pPr>
      <w:rPr>
        <w:rFonts w:ascii="Arial" w:eastAsia="Arial" w:hAnsi="Arial" w:cs="Arial"/>
        <w:b w:val="0"/>
        <w:sz w:val="22"/>
        <w:szCs w:val="22"/>
      </w:rPr>
    </w:lvl>
    <w:lvl w:ilvl="8">
      <w:start w:val="1"/>
      <w:numFmt w:val="bullet"/>
      <w:lvlText w:val="▪"/>
      <w:lvlJc w:val="left"/>
      <w:pPr>
        <w:ind w:left="6480" w:firstLine="32040"/>
      </w:pPr>
      <w:rPr>
        <w:rFonts w:ascii="Arial" w:eastAsia="Arial" w:hAnsi="Arial" w:cs="Arial"/>
        <w:b w:val="0"/>
        <w:sz w:val="22"/>
        <w:szCs w:val="22"/>
      </w:rPr>
    </w:lvl>
  </w:abstractNum>
  <w:abstractNum w:abstractNumId="14" w15:restartNumberingAfterBreak="0">
    <w:nsid w:val="20313A49"/>
    <w:multiLevelType w:val="multilevel"/>
    <w:tmpl w:val="615C7C38"/>
    <w:lvl w:ilvl="0">
      <w:start w:val="1"/>
      <w:numFmt w:val="bullet"/>
      <w:lvlText w:val="●"/>
      <w:lvlJc w:val="left"/>
      <w:pPr>
        <w:ind w:left="720" w:firstLine="3240"/>
      </w:pPr>
      <w:rPr>
        <w:rFonts w:ascii="Arial" w:eastAsia="Arial" w:hAnsi="Arial" w:cs="Arial"/>
        <w:b w:val="0"/>
        <w:sz w:val="22"/>
        <w:szCs w:val="22"/>
      </w:rPr>
    </w:lvl>
    <w:lvl w:ilvl="1">
      <w:start w:val="1"/>
      <w:numFmt w:val="bullet"/>
      <w:lvlText w:val="o"/>
      <w:lvlJc w:val="left"/>
      <w:pPr>
        <w:ind w:left="1440" w:firstLine="6840"/>
      </w:pPr>
      <w:rPr>
        <w:rFonts w:ascii="Arial" w:eastAsia="Arial" w:hAnsi="Arial" w:cs="Arial"/>
        <w:b w:val="0"/>
        <w:sz w:val="22"/>
        <w:szCs w:val="22"/>
      </w:rPr>
    </w:lvl>
    <w:lvl w:ilvl="2">
      <w:start w:val="1"/>
      <w:numFmt w:val="bullet"/>
      <w:lvlText w:val="▪"/>
      <w:lvlJc w:val="left"/>
      <w:pPr>
        <w:ind w:left="2160" w:firstLine="10440"/>
      </w:pPr>
      <w:rPr>
        <w:rFonts w:ascii="Arial" w:eastAsia="Arial" w:hAnsi="Arial" w:cs="Arial"/>
        <w:b w:val="0"/>
        <w:sz w:val="22"/>
        <w:szCs w:val="22"/>
      </w:rPr>
    </w:lvl>
    <w:lvl w:ilvl="3">
      <w:start w:val="1"/>
      <w:numFmt w:val="bullet"/>
      <w:lvlText w:val="●"/>
      <w:lvlJc w:val="left"/>
      <w:pPr>
        <w:ind w:left="2880" w:firstLine="14040"/>
      </w:pPr>
      <w:rPr>
        <w:rFonts w:ascii="Arial" w:eastAsia="Arial" w:hAnsi="Arial" w:cs="Arial"/>
        <w:b w:val="0"/>
        <w:sz w:val="22"/>
        <w:szCs w:val="22"/>
      </w:rPr>
    </w:lvl>
    <w:lvl w:ilvl="4">
      <w:start w:val="1"/>
      <w:numFmt w:val="bullet"/>
      <w:lvlText w:val="o"/>
      <w:lvlJc w:val="left"/>
      <w:pPr>
        <w:ind w:left="3600" w:firstLine="17640"/>
      </w:pPr>
      <w:rPr>
        <w:rFonts w:ascii="Arial" w:eastAsia="Arial" w:hAnsi="Arial" w:cs="Arial"/>
        <w:b w:val="0"/>
        <w:sz w:val="22"/>
        <w:szCs w:val="22"/>
      </w:rPr>
    </w:lvl>
    <w:lvl w:ilvl="5">
      <w:start w:val="1"/>
      <w:numFmt w:val="bullet"/>
      <w:lvlText w:val="▪"/>
      <w:lvlJc w:val="left"/>
      <w:pPr>
        <w:ind w:left="4320" w:firstLine="21240"/>
      </w:pPr>
      <w:rPr>
        <w:rFonts w:ascii="Arial" w:eastAsia="Arial" w:hAnsi="Arial" w:cs="Arial"/>
        <w:b w:val="0"/>
        <w:sz w:val="22"/>
        <w:szCs w:val="22"/>
      </w:rPr>
    </w:lvl>
    <w:lvl w:ilvl="6">
      <w:start w:val="1"/>
      <w:numFmt w:val="bullet"/>
      <w:lvlText w:val="●"/>
      <w:lvlJc w:val="left"/>
      <w:pPr>
        <w:ind w:left="5040" w:firstLine="24840"/>
      </w:pPr>
      <w:rPr>
        <w:rFonts w:ascii="Arial" w:eastAsia="Arial" w:hAnsi="Arial" w:cs="Arial"/>
        <w:b w:val="0"/>
        <w:sz w:val="22"/>
        <w:szCs w:val="22"/>
      </w:rPr>
    </w:lvl>
    <w:lvl w:ilvl="7">
      <w:start w:val="1"/>
      <w:numFmt w:val="bullet"/>
      <w:lvlText w:val="o"/>
      <w:lvlJc w:val="left"/>
      <w:pPr>
        <w:ind w:left="5760" w:firstLine="28440"/>
      </w:pPr>
      <w:rPr>
        <w:rFonts w:ascii="Arial" w:eastAsia="Arial" w:hAnsi="Arial" w:cs="Arial"/>
        <w:b w:val="0"/>
        <w:sz w:val="22"/>
        <w:szCs w:val="22"/>
      </w:rPr>
    </w:lvl>
    <w:lvl w:ilvl="8">
      <w:start w:val="1"/>
      <w:numFmt w:val="bullet"/>
      <w:lvlText w:val="▪"/>
      <w:lvlJc w:val="left"/>
      <w:pPr>
        <w:ind w:left="6480" w:firstLine="32040"/>
      </w:pPr>
      <w:rPr>
        <w:rFonts w:ascii="Arial" w:eastAsia="Arial" w:hAnsi="Arial" w:cs="Arial"/>
        <w:b w:val="0"/>
        <w:sz w:val="22"/>
        <w:szCs w:val="22"/>
      </w:rPr>
    </w:lvl>
  </w:abstractNum>
  <w:abstractNum w:abstractNumId="15" w15:restartNumberingAfterBreak="0">
    <w:nsid w:val="22456F65"/>
    <w:multiLevelType w:val="hybridMultilevel"/>
    <w:tmpl w:val="B4B2B868"/>
    <w:lvl w:ilvl="0" w:tplc="2D2C54C0">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0A1879"/>
    <w:multiLevelType w:val="multilevel"/>
    <w:tmpl w:val="367E0A5A"/>
    <w:lvl w:ilvl="0">
      <w:start w:val="1"/>
      <w:numFmt w:val="decimal"/>
      <w:lvlText w:val="%1."/>
      <w:lvlJc w:val="left"/>
      <w:pPr>
        <w:ind w:left="1080" w:firstLine="5040"/>
      </w:pPr>
    </w:lvl>
    <w:lvl w:ilvl="1">
      <w:start w:val="1"/>
      <w:numFmt w:val="lowerLetter"/>
      <w:lvlText w:val="%2."/>
      <w:lvlJc w:val="left"/>
      <w:pPr>
        <w:ind w:left="1800" w:firstLine="8640"/>
      </w:pPr>
    </w:lvl>
    <w:lvl w:ilvl="2">
      <w:start w:val="1"/>
      <w:numFmt w:val="lowerRoman"/>
      <w:lvlText w:val="%3."/>
      <w:lvlJc w:val="right"/>
      <w:pPr>
        <w:ind w:left="2520" w:firstLine="12420"/>
      </w:pPr>
    </w:lvl>
    <w:lvl w:ilvl="3">
      <w:start w:val="1"/>
      <w:numFmt w:val="decimal"/>
      <w:lvlText w:val="%4."/>
      <w:lvlJc w:val="left"/>
      <w:pPr>
        <w:ind w:left="3240" w:firstLine="15840"/>
      </w:pPr>
    </w:lvl>
    <w:lvl w:ilvl="4">
      <w:start w:val="1"/>
      <w:numFmt w:val="lowerLetter"/>
      <w:lvlText w:val="%5."/>
      <w:lvlJc w:val="left"/>
      <w:pPr>
        <w:ind w:left="3960" w:firstLine="19440"/>
      </w:pPr>
    </w:lvl>
    <w:lvl w:ilvl="5">
      <w:start w:val="1"/>
      <w:numFmt w:val="lowerRoman"/>
      <w:lvlText w:val="%6."/>
      <w:lvlJc w:val="right"/>
      <w:pPr>
        <w:ind w:left="4680" w:firstLine="23220"/>
      </w:pPr>
    </w:lvl>
    <w:lvl w:ilvl="6">
      <w:start w:val="1"/>
      <w:numFmt w:val="decimal"/>
      <w:lvlText w:val="%7."/>
      <w:lvlJc w:val="left"/>
      <w:pPr>
        <w:ind w:left="5400" w:firstLine="26640"/>
      </w:pPr>
    </w:lvl>
    <w:lvl w:ilvl="7">
      <w:start w:val="1"/>
      <w:numFmt w:val="lowerLetter"/>
      <w:lvlText w:val="%8."/>
      <w:lvlJc w:val="left"/>
      <w:pPr>
        <w:ind w:left="6120" w:firstLine="30240"/>
      </w:pPr>
    </w:lvl>
    <w:lvl w:ilvl="8">
      <w:start w:val="1"/>
      <w:numFmt w:val="lowerRoman"/>
      <w:lvlText w:val="%9."/>
      <w:lvlJc w:val="right"/>
      <w:pPr>
        <w:ind w:left="6840" w:firstLine="0"/>
      </w:pPr>
    </w:lvl>
  </w:abstractNum>
  <w:abstractNum w:abstractNumId="17" w15:restartNumberingAfterBreak="0">
    <w:nsid w:val="2B1458DC"/>
    <w:multiLevelType w:val="multilevel"/>
    <w:tmpl w:val="4F5CE514"/>
    <w:lvl w:ilvl="0">
      <w:start w:val="1"/>
      <w:numFmt w:val="bullet"/>
      <w:lvlText w:val="●"/>
      <w:lvlJc w:val="left"/>
      <w:pPr>
        <w:ind w:left="720" w:firstLine="2520"/>
      </w:pPr>
      <w:rPr>
        <w:rFonts w:ascii="Arial" w:eastAsia="Arial" w:hAnsi="Arial" w:cs="Arial"/>
        <w:b w:val="0"/>
        <w:sz w:val="18"/>
        <w:szCs w:val="18"/>
        <w:u w:val="none"/>
      </w:rPr>
    </w:lvl>
    <w:lvl w:ilvl="1">
      <w:start w:val="1"/>
      <w:numFmt w:val="bullet"/>
      <w:lvlText w:val="○"/>
      <w:lvlJc w:val="left"/>
      <w:pPr>
        <w:ind w:left="1440" w:firstLine="5400"/>
      </w:pPr>
      <w:rPr>
        <w:rFonts w:ascii="Arial" w:eastAsia="Arial" w:hAnsi="Arial" w:cs="Arial"/>
        <w:b w:val="0"/>
        <w:sz w:val="18"/>
        <w:szCs w:val="18"/>
        <w:u w:val="none"/>
      </w:rPr>
    </w:lvl>
    <w:lvl w:ilvl="2">
      <w:start w:val="1"/>
      <w:numFmt w:val="bullet"/>
      <w:lvlText w:val="■"/>
      <w:lvlJc w:val="left"/>
      <w:pPr>
        <w:ind w:left="2160" w:firstLine="8280"/>
      </w:pPr>
      <w:rPr>
        <w:rFonts w:ascii="Arial" w:eastAsia="Arial" w:hAnsi="Arial" w:cs="Arial"/>
        <w:b w:val="0"/>
        <w:sz w:val="18"/>
        <w:szCs w:val="18"/>
        <w:u w:val="none"/>
      </w:rPr>
    </w:lvl>
    <w:lvl w:ilvl="3">
      <w:start w:val="1"/>
      <w:numFmt w:val="bullet"/>
      <w:lvlText w:val="●"/>
      <w:lvlJc w:val="left"/>
      <w:pPr>
        <w:ind w:left="2880" w:firstLine="11160"/>
      </w:pPr>
      <w:rPr>
        <w:rFonts w:ascii="Arial" w:eastAsia="Arial" w:hAnsi="Arial" w:cs="Arial"/>
        <w:b w:val="0"/>
        <w:sz w:val="18"/>
        <w:szCs w:val="18"/>
        <w:u w:val="none"/>
      </w:rPr>
    </w:lvl>
    <w:lvl w:ilvl="4">
      <w:start w:val="1"/>
      <w:numFmt w:val="bullet"/>
      <w:lvlText w:val="○"/>
      <w:lvlJc w:val="left"/>
      <w:pPr>
        <w:ind w:left="3600" w:firstLine="14040"/>
      </w:pPr>
      <w:rPr>
        <w:rFonts w:ascii="Arial" w:eastAsia="Arial" w:hAnsi="Arial" w:cs="Arial"/>
        <w:b w:val="0"/>
        <w:sz w:val="18"/>
        <w:szCs w:val="18"/>
        <w:u w:val="none"/>
      </w:rPr>
    </w:lvl>
    <w:lvl w:ilvl="5">
      <w:start w:val="1"/>
      <w:numFmt w:val="bullet"/>
      <w:lvlText w:val="■"/>
      <w:lvlJc w:val="left"/>
      <w:pPr>
        <w:ind w:left="4320" w:firstLine="16920"/>
      </w:pPr>
      <w:rPr>
        <w:rFonts w:ascii="Arial" w:eastAsia="Arial" w:hAnsi="Arial" w:cs="Arial"/>
        <w:b w:val="0"/>
        <w:sz w:val="18"/>
        <w:szCs w:val="18"/>
        <w:u w:val="none"/>
      </w:rPr>
    </w:lvl>
    <w:lvl w:ilvl="6">
      <w:start w:val="1"/>
      <w:numFmt w:val="bullet"/>
      <w:lvlText w:val="●"/>
      <w:lvlJc w:val="left"/>
      <w:pPr>
        <w:ind w:left="5040" w:firstLine="19800"/>
      </w:pPr>
      <w:rPr>
        <w:rFonts w:ascii="Arial" w:eastAsia="Arial" w:hAnsi="Arial" w:cs="Arial"/>
        <w:b w:val="0"/>
        <w:sz w:val="18"/>
        <w:szCs w:val="18"/>
        <w:u w:val="none"/>
      </w:rPr>
    </w:lvl>
    <w:lvl w:ilvl="7">
      <w:start w:val="1"/>
      <w:numFmt w:val="bullet"/>
      <w:lvlText w:val="○"/>
      <w:lvlJc w:val="left"/>
      <w:pPr>
        <w:ind w:left="5760" w:firstLine="22680"/>
      </w:pPr>
      <w:rPr>
        <w:rFonts w:ascii="Arial" w:eastAsia="Arial" w:hAnsi="Arial" w:cs="Arial"/>
        <w:b w:val="0"/>
        <w:sz w:val="18"/>
        <w:szCs w:val="18"/>
        <w:u w:val="none"/>
      </w:rPr>
    </w:lvl>
    <w:lvl w:ilvl="8">
      <w:start w:val="1"/>
      <w:numFmt w:val="bullet"/>
      <w:lvlText w:val="■"/>
      <w:lvlJc w:val="left"/>
      <w:pPr>
        <w:ind w:left="6480" w:firstLine="25560"/>
      </w:pPr>
      <w:rPr>
        <w:rFonts w:ascii="Arial" w:eastAsia="Arial" w:hAnsi="Arial" w:cs="Arial"/>
        <w:b w:val="0"/>
        <w:sz w:val="18"/>
        <w:szCs w:val="18"/>
        <w:u w:val="none"/>
      </w:rPr>
    </w:lvl>
  </w:abstractNum>
  <w:abstractNum w:abstractNumId="18" w15:restartNumberingAfterBreak="0">
    <w:nsid w:val="2C903FBE"/>
    <w:multiLevelType w:val="multilevel"/>
    <w:tmpl w:val="4922F3F0"/>
    <w:lvl w:ilvl="0">
      <w:start w:val="1"/>
      <w:numFmt w:val="decimal"/>
      <w:lvlText w:val="%1."/>
      <w:lvlJc w:val="left"/>
      <w:pPr>
        <w:ind w:left="720" w:firstLine="3240"/>
      </w:pPr>
      <w:rPr>
        <w:rFonts w:ascii="Calibri" w:eastAsia="Calibri" w:hAnsi="Calibri" w:cs="Calibri"/>
        <w:b/>
        <w:sz w:val="24"/>
        <w:szCs w:val="24"/>
        <w:u w:val="none"/>
      </w:rPr>
    </w:lvl>
    <w:lvl w:ilvl="1">
      <w:start w:val="1"/>
      <w:numFmt w:val="lowerLetter"/>
      <w:lvlText w:val="%2."/>
      <w:lvlJc w:val="left"/>
      <w:pPr>
        <w:ind w:left="1440" w:firstLine="6840"/>
      </w:pPr>
      <w:rPr>
        <w:rFonts w:ascii="Calibri" w:eastAsia="Calibri" w:hAnsi="Calibri" w:cs="Calibri"/>
        <w:b/>
        <w:sz w:val="24"/>
        <w:szCs w:val="24"/>
        <w:u w:val="none"/>
      </w:rPr>
    </w:lvl>
    <w:lvl w:ilvl="2">
      <w:start w:val="1"/>
      <w:numFmt w:val="lowerRoman"/>
      <w:lvlText w:val="%3."/>
      <w:lvlJc w:val="right"/>
      <w:pPr>
        <w:ind w:left="2160" w:firstLine="10440"/>
      </w:pPr>
      <w:rPr>
        <w:rFonts w:ascii="Calibri" w:eastAsia="Calibri" w:hAnsi="Calibri" w:cs="Calibri"/>
        <w:b/>
        <w:sz w:val="24"/>
        <w:szCs w:val="24"/>
        <w:u w:val="none"/>
      </w:rPr>
    </w:lvl>
    <w:lvl w:ilvl="3">
      <w:start w:val="1"/>
      <w:numFmt w:val="decimal"/>
      <w:lvlText w:val="%4."/>
      <w:lvlJc w:val="left"/>
      <w:pPr>
        <w:ind w:left="2880" w:firstLine="14040"/>
      </w:pPr>
      <w:rPr>
        <w:rFonts w:ascii="Calibri" w:eastAsia="Calibri" w:hAnsi="Calibri" w:cs="Calibri"/>
        <w:b/>
        <w:sz w:val="24"/>
        <w:szCs w:val="24"/>
        <w:u w:val="none"/>
      </w:rPr>
    </w:lvl>
    <w:lvl w:ilvl="4">
      <w:start w:val="1"/>
      <w:numFmt w:val="lowerLetter"/>
      <w:lvlText w:val="%5."/>
      <w:lvlJc w:val="left"/>
      <w:pPr>
        <w:ind w:left="3600" w:firstLine="17640"/>
      </w:pPr>
      <w:rPr>
        <w:rFonts w:ascii="Calibri" w:eastAsia="Calibri" w:hAnsi="Calibri" w:cs="Calibri"/>
        <w:b/>
        <w:sz w:val="24"/>
        <w:szCs w:val="24"/>
        <w:u w:val="none"/>
      </w:rPr>
    </w:lvl>
    <w:lvl w:ilvl="5">
      <w:start w:val="1"/>
      <w:numFmt w:val="lowerRoman"/>
      <w:lvlText w:val="%6."/>
      <w:lvlJc w:val="right"/>
      <w:pPr>
        <w:ind w:left="4320" w:firstLine="21240"/>
      </w:pPr>
      <w:rPr>
        <w:rFonts w:ascii="Calibri" w:eastAsia="Calibri" w:hAnsi="Calibri" w:cs="Calibri"/>
        <w:b/>
        <w:sz w:val="24"/>
        <w:szCs w:val="24"/>
        <w:u w:val="none"/>
      </w:rPr>
    </w:lvl>
    <w:lvl w:ilvl="6">
      <w:start w:val="1"/>
      <w:numFmt w:val="decimal"/>
      <w:lvlText w:val="%7."/>
      <w:lvlJc w:val="left"/>
      <w:pPr>
        <w:ind w:left="5040" w:firstLine="24840"/>
      </w:pPr>
      <w:rPr>
        <w:rFonts w:ascii="Calibri" w:eastAsia="Calibri" w:hAnsi="Calibri" w:cs="Calibri"/>
        <w:b/>
        <w:sz w:val="24"/>
        <w:szCs w:val="24"/>
        <w:u w:val="none"/>
      </w:rPr>
    </w:lvl>
    <w:lvl w:ilvl="7">
      <w:start w:val="1"/>
      <w:numFmt w:val="lowerLetter"/>
      <w:lvlText w:val="%8."/>
      <w:lvlJc w:val="left"/>
      <w:pPr>
        <w:ind w:left="5760" w:firstLine="28440"/>
      </w:pPr>
      <w:rPr>
        <w:rFonts w:ascii="Calibri" w:eastAsia="Calibri" w:hAnsi="Calibri" w:cs="Calibri"/>
        <w:b/>
        <w:sz w:val="24"/>
        <w:szCs w:val="24"/>
        <w:u w:val="none"/>
      </w:rPr>
    </w:lvl>
    <w:lvl w:ilvl="8">
      <w:start w:val="1"/>
      <w:numFmt w:val="lowerRoman"/>
      <w:lvlText w:val="%9."/>
      <w:lvlJc w:val="right"/>
      <w:pPr>
        <w:ind w:left="6480" w:firstLine="32040"/>
      </w:pPr>
      <w:rPr>
        <w:rFonts w:ascii="Calibri" w:eastAsia="Calibri" w:hAnsi="Calibri" w:cs="Calibri"/>
        <w:b/>
        <w:sz w:val="24"/>
        <w:szCs w:val="24"/>
        <w:u w:val="none"/>
      </w:rPr>
    </w:lvl>
  </w:abstractNum>
  <w:abstractNum w:abstractNumId="19" w15:restartNumberingAfterBreak="0">
    <w:nsid w:val="2CC25BCA"/>
    <w:multiLevelType w:val="hybridMultilevel"/>
    <w:tmpl w:val="3984088A"/>
    <w:lvl w:ilvl="0" w:tplc="7436C23E">
      <w:numFmt w:val="bullet"/>
      <w:lvlText w:val=""/>
      <w:lvlJc w:val="left"/>
      <w:pPr>
        <w:ind w:left="1080" w:hanging="360"/>
      </w:pPr>
      <w:rPr>
        <w:rFonts w:ascii="Symbol" w:eastAsia="Calibri" w:hAnsi="Symbol" w:cs="Calibr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DB37678"/>
    <w:multiLevelType w:val="multilevel"/>
    <w:tmpl w:val="52249D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F4E0B4E"/>
    <w:multiLevelType w:val="hybridMultilevel"/>
    <w:tmpl w:val="A2E0EA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01130F5"/>
    <w:multiLevelType w:val="multilevel"/>
    <w:tmpl w:val="BBA40DA4"/>
    <w:lvl w:ilvl="0">
      <w:start w:val="1"/>
      <w:numFmt w:val="bullet"/>
      <w:lvlText w:val="●"/>
      <w:lvlJc w:val="left"/>
      <w:pPr>
        <w:ind w:left="2136" w:firstLine="10320"/>
      </w:pPr>
      <w:rPr>
        <w:rFonts w:ascii="Arial" w:eastAsia="Arial" w:hAnsi="Arial" w:cs="Arial"/>
        <w:b w:val="0"/>
        <w:sz w:val="22"/>
        <w:szCs w:val="22"/>
      </w:rPr>
    </w:lvl>
    <w:lvl w:ilvl="1">
      <w:start w:val="1"/>
      <w:numFmt w:val="lowerLetter"/>
      <w:lvlText w:val="%2."/>
      <w:lvlJc w:val="left"/>
      <w:pPr>
        <w:ind w:left="2856" w:firstLine="13920"/>
      </w:pPr>
    </w:lvl>
    <w:lvl w:ilvl="2">
      <w:start w:val="1"/>
      <w:numFmt w:val="lowerRoman"/>
      <w:lvlText w:val="%3."/>
      <w:lvlJc w:val="right"/>
      <w:pPr>
        <w:ind w:left="3576" w:firstLine="17700"/>
      </w:pPr>
    </w:lvl>
    <w:lvl w:ilvl="3">
      <w:start w:val="1"/>
      <w:numFmt w:val="decimal"/>
      <w:lvlText w:val="%4."/>
      <w:lvlJc w:val="left"/>
      <w:pPr>
        <w:ind w:left="4296" w:firstLine="21120"/>
      </w:pPr>
    </w:lvl>
    <w:lvl w:ilvl="4">
      <w:start w:val="1"/>
      <w:numFmt w:val="lowerLetter"/>
      <w:lvlText w:val="%5."/>
      <w:lvlJc w:val="left"/>
      <w:pPr>
        <w:ind w:left="5016" w:firstLine="24720"/>
      </w:pPr>
    </w:lvl>
    <w:lvl w:ilvl="5">
      <w:start w:val="1"/>
      <w:numFmt w:val="lowerRoman"/>
      <w:lvlText w:val="%6."/>
      <w:lvlJc w:val="right"/>
      <w:pPr>
        <w:ind w:left="5736" w:firstLine="28500"/>
      </w:pPr>
    </w:lvl>
    <w:lvl w:ilvl="6">
      <w:start w:val="1"/>
      <w:numFmt w:val="decimal"/>
      <w:lvlText w:val="%7."/>
      <w:lvlJc w:val="left"/>
      <w:pPr>
        <w:ind w:left="6456" w:firstLine="31920"/>
      </w:pPr>
    </w:lvl>
    <w:lvl w:ilvl="7">
      <w:start w:val="1"/>
      <w:numFmt w:val="lowerLetter"/>
      <w:lvlText w:val="%8."/>
      <w:lvlJc w:val="left"/>
      <w:pPr>
        <w:ind w:left="7176" w:firstLine="0"/>
      </w:pPr>
    </w:lvl>
    <w:lvl w:ilvl="8">
      <w:start w:val="1"/>
      <w:numFmt w:val="lowerRoman"/>
      <w:lvlText w:val="%9."/>
      <w:lvlJc w:val="right"/>
      <w:pPr>
        <w:ind w:left="7896" w:firstLine="0"/>
      </w:pPr>
    </w:lvl>
  </w:abstractNum>
  <w:abstractNum w:abstractNumId="23" w15:restartNumberingAfterBreak="0">
    <w:nsid w:val="35E30FAE"/>
    <w:multiLevelType w:val="multilevel"/>
    <w:tmpl w:val="7CA2F370"/>
    <w:lvl w:ilvl="0">
      <w:start w:val="1"/>
      <w:numFmt w:val="bullet"/>
      <w:lvlText w:val="●"/>
      <w:lvlJc w:val="left"/>
      <w:pPr>
        <w:ind w:left="1800" w:firstLine="8640"/>
      </w:pPr>
      <w:rPr>
        <w:rFonts w:ascii="Arial" w:eastAsia="Arial" w:hAnsi="Arial" w:cs="Arial"/>
        <w:b w:val="0"/>
        <w:sz w:val="22"/>
        <w:szCs w:val="22"/>
      </w:rPr>
    </w:lvl>
    <w:lvl w:ilvl="1">
      <w:start w:val="1"/>
      <w:numFmt w:val="bullet"/>
      <w:lvlText w:val="o"/>
      <w:lvlJc w:val="left"/>
      <w:pPr>
        <w:ind w:left="2520" w:firstLine="12240"/>
      </w:pPr>
      <w:rPr>
        <w:rFonts w:ascii="Arial" w:eastAsia="Arial" w:hAnsi="Arial" w:cs="Arial"/>
        <w:b w:val="0"/>
        <w:sz w:val="22"/>
        <w:szCs w:val="22"/>
      </w:rPr>
    </w:lvl>
    <w:lvl w:ilvl="2">
      <w:start w:val="1"/>
      <w:numFmt w:val="bullet"/>
      <w:lvlText w:val="▪"/>
      <w:lvlJc w:val="left"/>
      <w:pPr>
        <w:ind w:left="3240" w:firstLine="15840"/>
      </w:pPr>
      <w:rPr>
        <w:rFonts w:ascii="Arial" w:eastAsia="Arial" w:hAnsi="Arial" w:cs="Arial"/>
        <w:b w:val="0"/>
        <w:sz w:val="22"/>
        <w:szCs w:val="22"/>
      </w:rPr>
    </w:lvl>
    <w:lvl w:ilvl="3">
      <w:start w:val="1"/>
      <w:numFmt w:val="bullet"/>
      <w:lvlText w:val="●"/>
      <w:lvlJc w:val="left"/>
      <w:pPr>
        <w:ind w:left="3960" w:firstLine="19440"/>
      </w:pPr>
      <w:rPr>
        <w:rFonts w:ascii="Arial" w:eastAsia="Arial" w:hAnsi="Arial" w:cs="Arial"/>
        <w:b w:val="0"/>
        <w:sz w:val="22"/>
        <w:szCs w:val="22"/>
      </w:rPr>
    </w:lvl>
    <w:lvl w:ilvl="4">
      <w:start w:val="1"/>
      <w:numFmt w:val="decimal"/>
      <w:lvlText w:val="%5."/>
      <w:lvlJc w:val="left"/>
      <w:pPr>
        <w:ind w:left="3600" w:firstLine="17640"/>
      </w:pPr>
    </w:lvl>
    <w:lvl w:ilvl="5">
      <w:start w:val="1"/>
      <w:numFmt w:val="decimal"/>
      <w:lvlText w:val="%6."/>
      <w:lvlJc w:val="left"/>
      <w:pPr>
        <w:ind w:left="4320" w:firstLine="21240"/>
      </w:pPr>
    </w:lvl>
    <w:lvl w:ilvl="6">
      <w:start w:val="1"/>
      <w:numFmt w:val="decimal"/>
      <w:lvlText w:val="%7."/>
      <w:lvlJc w:val="left"/>
      <w:pPr>
        <w:ind w:left="5040" w:firstLine="24840"/>
      </w:pPr>
    </w:lvl>
    <w:lvl w:ilvl="7">
      <w:start w:val="1"/>
      <w:numFmt w:val="decimal"/>
      <w:lvlText w:val="%8."/>
      <w:lvlJc w:val="left"/>
      <w:pPr>
        <w:ind w:left="5760" w:firstLine="28440"/>
      </w:pPr>
    </w:lvl>
    <w:lvl w:ilvl="8">
      <w:start w:val="1"/>
      <w:numFmt w:val="decimal"/>
      <w:lvlText w:val="%9."/>
      <w:lvlJc w:val="left"/>
      <w:pPr>
        <w:ind w:left="6480" w:firstLine="32040"/>
      </w:pPr>
    </w:lvl>
  </w:abstractNum>
  <w:abstractNum w:abstractNumId="24" w15:restartNumberingAfterBreak="0">
    <w:nsid w:val="3AC84392"/>
    <w:multiLevelType w:val="multilevel"/>
    <w:tmpl w:val="FCD407F4"/>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25" w15:restartNumberingAfterBreak="0">
    <w:nsid w:val="3B711729"/>
    <w:multiLevelType w:val="multilevel"/>
    <w:tmpl w:val="820EE858"/>
    <w:lvl w:ilvl="0">
      <w:start w:val="1"/>
      <w:numFmt w:val="bullet"/>
      <w:lvlText w:val="●"/>
      <w:lvlJc w:val="left"/>
      <w:pPr>
        <w:ind w:left="720" w:firstLine="3240"/>
      </w:pPr>
      <w:rPr>
        <w:rFonts w:ascii="Arial" w:eastAsia="Arial" w:hAnsi="Arial" w:cs="Arial"/>
        <w:b w:val="0"/>
        <w:sz w:val="22"/>
        <w:szCs w:val="22"/>
      </w:rPr>
    </w:lvl>
    <w:lvl w:ilvl="1">
      <w:start w:val="1"/>
      <w:numFmt w:val="bullet"/>
      <w:lvlText w:val="o"/>
      <w:lvlJc w:val="left"/>
      <w:pPr>
        <w:ind w:left="1440" w:firstLine="6840"/>
      </w:pPr>
      <w:rPr>
        <w:rFonts w:ascii="Arial" w:eastAsia="Arial" w:hAnsi="Arial" w:cs="Arial"/>
        <w:b w:val="0"/>
        <w:sz w:val="22"/>
        <w:szCs w:val="22"/>
      </w:rPr>
    </w:lvl>
    <w:lvl w:ilvl="2">
      <w:start w:val="1"/>
      <w:numFmt w:val="bullet"/>
      <w:lvlText w:val="▪"/>
      <w:lvlJc w:val="left"/>
      <w:pPr>
        <w:ind w:left="2160" w:firstLine="10440"/>
      </w:pPr>
      <w:rPr>
        <w:rFonts w:ascii="Arial" w:eastAsia="Arial" w:hAnsi="Arial" w:cs="Arial"/>
        <w:b w:val="0"/>
        <w:sz w:val="22"/>
        <w:szCs w:val="22"/>
      </w:rPr>
    </w:lvl>
    <w:lvl w:ilvl="3">
      <w:start w:val="1"/>
      <w:numFmt w:val="bullet"/>
      <w:lvlText w:val="●"/>
      <w:lvlJc w:val="left"/>
      <w:pPr>
        <w:ind w:left="2880" w:firstLine="14040"/>
      </w:pPr>
      <w:rPr>
        <w:rFonts w:ascii="Arial" w:eastAsia="Arial" w:hAnsi="Arial" w:cs="Arial"/>
        <w:b w:val="0"/>
        <w:sz w:val="22"/>
        <w:szCs w:val="22"/>
      </w:rPr>
    </w:lvl>
    <w:lvl w:ilvl="4">
      <w:start w:val="1"/>
      <w:numFmt w:val="bullet"/>
      <w:lvlText w:val="o"/>
      <w:lvlJc w:val="left"/>
      <w:pPr>
        <w:ind w:left="3600" w:firstLine="17640"/>
      </w:pPr>
      <w:rPr>
        <w:rFonts w:ascii="Arial" w:eastAsia="Arial" w:hAnsi="Arial" w:cs="Arial"/>
        <w:b w:val="0"/>
        <w:sz w:val="22"/>
        <w:szCs w:val="22"/>
      </w:rPr>
    </w:lvl>
    <w:lvl w:ilvl="5">
      <w:start w:val="1"/>
      <w:numFmt w:val="bullet"/>
      <w:lvlText w:val="▪"/>
      <w:lvlJc w:val="left"/>
      <w:pPr>
        <w:ind w:left="4320" w:firstLine="21240"/>
      </w:pPr>
      <w:rPr>
        <w:rFonts w:ascii="Arial" w:eastAsia="Arial" w:hAnsi="Arial" w:cs="Arial"/>
        <w:b w:val="0"/>
        <w:sz w:val="22"/>
        <w:szCs w:val="22"/>
      </w:rPr>
    </w:lvl>
    <w:lvl w:ilvl="6">
      <w:start w:val="1"/>
      <w:numFmt w:val="bullet"/>
      <w:lvlText w:val="●"/>
      <w:lvlJc w:val="left"/>
      <w:pPr>
        <w:ind w:left="5040" w:firstLine="24840"/>
      </w:pPr>
      <w:rPr>
        <w:rFonts w:ascii="Arial" w:eastAsia="Arial" w:hAnsi="Arial" w:cs="Arial"/>
        <w:b w:val="0"/>
        <w:sz w:val="22"/>
        <w:szCs w:val="22"/>
      </w:rPr>
    </w:lvl>
    <w:lvl w:ilvl="7">
      <w:start w:val="1"/>
      <w:numFmt w:val="bullet"/>
      <w:lvlText w:val="o"/>
      <w:lvlJc w:val="left"/>
      <w:pPr>
        <w:ind w:left="5760" w:firstLine="28440"/>
      </w:pPr>
      <w:rPr>
        <w:rFonts w:ascii="Arial" w:eastAsia="Arial" w:hAnsi="Arial" w:cs="Arial"/>
        <w:b w:val="0"/>
        <w:sz w:val="22"/>
        <w:szCs w:val="22"/>
      </w:rPr>
    </w:lvl>
    <w:lvl w:ilvl="8">
      <w:start w:val="1"/>
      <w:numFmt w:val="bullet"/>
      <w:lvlText w:val="▪"/>
      <w:lvlJc w:val="left"/>
      <w:pPr>
        <w:ind w:left="6480" w:firstLine="32040"/>
      </w:pPr>
      <w:rPr>
        <w:rFonts w:ascii="Arial" w:eastAsia="Arial" w:hAnsi="Arial" w:cs="Arial"/>
        <w:b w:val="0"/>
        <w:sz w:val="22"/>
        <w:szCs w:val="22"/>
      </w:rPr>
    </w:lvl>
  </w:abstractNum>
  <w:abstractNum w:abstractNumId="26" w15:restartNumberingAfterBreak="0">
    <w:nsid w:val="3EF21431"/>
    <w:multiLevelType w:val="multilevel"/>
    <w:tmpl w:val="8B826C78"/>
    <w:lvl w:ilvl="0">
      <w:start w:val="1"/>
      <w:numFmt w:val="bullet"/>
      <w:lvlText w:val="●"/>
      <w:lvlJc w:val="left"/>
      <w:pPr>
        <w:ind w:left="720" w:firstLine="3240"/>
      </w:pPr>
      <w:rPr>
        <w:rFonts w:ascii="Arial" w:eastAsia="Arial" w:hAnsi="Arial" w:cs="Arial"/>
        <w:b/>
        <w:sz w:val="24"/>
        <w:szCs w:val="24"/>
        <w:u w:val="none"/>
      </w:rPr>
    </w:lvl>
    <w:lvl w:ilvl="1">
      <w:start w:val="1"/>
      <w:numFmt w:val="bullet"/>
      <w:lvlText w:val="•"/>
      <w:lvlJc w:val="left"/>
      <w:pPr>
        <w:ind w:left="1440" w:firstLine="6840"/>
      </w:pPr>
      <w:rPr>
        <w:rFonts w:ascii="Arial" w:eastAsia="Arial" w:hAnsi="Arial" w:cs="Arial"/>
        <w:b/>
        <w:sz w:val="24"/>
        <w:szCs w:val="24"/>
        <w:u w:val="none"/>
      </w:rPr>
    </w:lvl>
    <w:lvl w:ilvl="2">
      <w:start w:val="1"/>
      <w:numFmt w:val="bullet"/>
      <w:lvlText w:val="■"/>
      <w:lvlJc w:val="left"/>
      <w:pPr>
        <w:ind w:left="2160" w:firstLine="10440"/>
      </w:pPr>
      <w:rPr>
        <w:rFonts w:ascii="Arial" w:eastAsia="Arial" w:hAnsi="Arial" w:cs="Arial"/>
        <w:b/>
        <w:sz w:val="24"/>
        <w:szCs w:val="24"/>
        <w:u w:val="none"/>
      </w:rPr>
    </w:lvl>
    <w:lvl w:ilvl="3">
      <w:start w:val="1"/>
      <w:numFmt w:val="bullet"/>
      <w:lvlText w:val="●"/>
      <w:lvlJc w:val="left"/>
      <w:pPr>
        <w:ind w:left="2880" w:firstLine="14040"/>
      </w:pPr>
      <w:rPr>
        <w:rFonts w:ascii="Arial" w:eastAsia="Arial" w:hAnsi="Arial" w:cs="Arial"/>
        <w:b/>
        <w:sz w:val="24"/>
        <w:szCs w:val="24"/>
        <w:u w:val="none"/>
      </w:rPr>
    </w:lvl>
    <w:lvl w:ilvl="4">
      <w:start w:val="1"/>
      <w:numFmt w:val="bullet"/>
      <w:lvlText w:val="•"/>
      <w:lvlJc w:val="left"/>
      <w:pPr>
        <w:ind w:left="3600" w:firstLine="17640"/>
      </w:pPr>
      <w:rPr>
        <w:rFonts w:ascii="Arial" w:eastAsia="Arial" w:hAnsi="Arial" w:cs="Arial"/>
        <w:b/>
        <w:sz w:val="24"/>
        <w:szCs w:val="24"/>
        <w:u w:val="none"/>
      </w:rPr>
    </w:lvl>
    <w:lvl w:ilvl="5">
      <w:start w:val="1"/>
      <w:numFmt w:val="bullet"/>
      <w:lvlText w:val="■"/>
      <w:lvlJc w:val="left"/>
      <w:pPr>
        <w:ind w:left="4320" w:firstLine="21240"/>
      </w:pPr>
      <w:rPr>
        <w:rFonts w:ascii="Arial" w:eastAsia="Arial" w:hAnsi="Arial" w:cs="Arial"/>
        <w:b/>
        <w:sz w:val="24"/>
        <w:szCs w:val="24"/>
        <w:u w:val="none"/>
      </w:rPr>
    </w:lvl>
    <w:lvl w:ilvl="6">
      <w:start w:val="1"/>
      <w:numFmt w:val="bullet"/>
      <w:lvlText w:val="●"/>
      <w:lvlJc w:val="left"/>
      <w:pPr>
        <w:ind w:left="5040" w:firstLine="24840"/>
      </w:pPr>
      <w:rPr>
        <w:rFonts w:ascii="Arial" w:eastAsia="Arial" w:hAnsi="Arial" w:cs="Arial"/>
        <w:b/>
        <w:sz w:val="24"/>
        <w:szCs w:val="24"/>
        <w:u w:val="none"/>
      </w:rPr>
    </w:lvl>
    <w:lvl w:ilvl="7">
      <w:start w:val="1"/>
      <w:numFmt w:val="bullet"/>
      <w:lvlText w:val="•"/>
      <w:lvlJc w:val="left"/>
      <w:pPr>
        <w:ind w:left="5760" w:firstLine="28440"/>
      </w:pPr>
      <w:rPr>
        <w:rFonts w:ascii="Arial" w:eastAsia="Arial" w:hAnsi="Arial" w:cs="Arial"/>
        <w:b/>
        <w:sz w:val="24"/>
        <w:szCs w:val="24"/>
        <w:u w:val="none"/>
      </w:rPr>
    </w:lvl>
    <w:lvl w:ilvl="8">
      <w:start w:val="1"/>
      <w:numFmt w:val="bullet"/>
      <w:lvlText w:val="■"/>
      <w:lvlJc w:val="left"/>
      <w:pPr>
        <w:ind w:left="6480" w:firstLine="32040"/>
      </w:pPr>
      <w:rPr>
        <w:rFonts w:ascii="Arial" w:eastAsia="Arial" w:hAnsi="Arial" w:cs="Arial"/>
        <w:b/>
        <w:sz w:val="24"/>
        <w:szCs w:val="24"/>
        <w:u w:val="none"/>
      </w:rPr>
    </w:lvl>
  </w:abstractNum>
  <w:abstractNum w:abstractNumId="27" w15:restartNumberingAfterBreak="0">
    <w:nsid w:val="49AE6930"/>
    <w:multiLevelType w:val="multilevel"/>
    <w:tmpl w:val="5B008248"/>
    <w:lvl w:ilvl="0">
      <w:start w:val="1"/>
      <w:numFmt w:val="bullet"/>
      <w:lvlText w:val="●"/>
      <w:lvlJc w:val="left"/>
      <w:pPr>
        <w:ind w:left="720" w:firstLine="3240"/>
      </w:pPr>
      <w:rPr>
        <w:rFonts w:ascii="Arial" w:eastAsia="Arial" w:hAnsi="Arial" w:cs="Arial"/>
        <w:b w:val="0"/>
        <w:sz w:val="22"/>
        <w:szCs w:val="22"/>
      </w:rPr>
    </w:lvl>
    <w:lvl w:ilvl="1">
      <w:start w:val="1"/>
      <w:numFmt w:val="bullet"/>
      <w:lvlText w:val="●"/>
      <w:lvlJc w:val="left"/>
      <w:pPr>
        <w:ind w:left="1440" w:firstLine="6840"/>
      </w:pPr>
      <w:rPr>
        <w:rFonts w:ascii="Arial" w:eastAsia="Arial" w:hAnsi="Arial" w:cs="Arial"/>
        <w:b w:val="0"/>
        <w:sz w:val="22"/>
        <w:szCs w:val="22"/>
      </w:rPr>
    </w:lvl>
    <w:lvl w:ilvl="2">
      <w:start w:val="1"/>
      <w:numFmt w:val="bullet"/>
      <w:lvlText w:val="▪"/>
      <w:lvlJc w:val="left"/>
      <w:pPr>
        <w:ind w:left="2160" w:firstLine="10440"/>
      </w:pPr>
      <w:rPr>
        <w:rFonts w:ascii="Arial" w:eastAsia="Arial" w:hAnsi="Arial" w:cs="Arial"/>
        <w:b w:val="0"/>
        <w:sz w:val="22"/>
        <w:szCs w:val="22"/>
      </w:rPr>
    </w:lvl>
    <w:lvl w:ilvl="3">
      <w:start w:val="1"/>
      <w:numFmt w:val="bullet"/>
      <w:lvlText w:val="●"/>
      <w:lvlJc w:val="left"/>
      <w:pPr>
        <w:ind w:left="2880" w:firstLine="14040"/>
      </w:pPr>
      <w:rPr>
        <w:rFonts w:ascii="Arial" w:eastAsia="Arial" w:hAnsi="Arial" w:cs="Arial"/>
        <w:b w:val="0"/>
        <w:sz w:val="22"/>
        <w:szCs w:val="22"/>
      </w:rPr>
    </w:lvl>
    <w:lvl w:ilvl="4">
      <w:start w:val="1"/>
      <w:numFmt w:val="bullet"/>
      <w:lvlText w:val="o"/>
      <w:lvlJc w:val="left"/>
      <w:pPr>
        <w:ind w:left="3600" w:firstLine="17640"/>
      </w:pPr>
      <w:rPr>
        <w:rFonts w:ascii="Arial" w:eastAsia="Arial" w:hAnsi="Arial" w:cs="Arial"/>
        <w:b w:val="0"/>
        <w:sz w:val="22"/>
        <w:szCs w:val="22"/>
      </w:rPr>
    </w:lvl>
    <w:lvl w:ilvl="5">
      <w:start w:val="1"/>
      <w:numFmt w:val="bullet"/>
      <w:lvlText w:val="▪"/>
      <w:lvlJc w:val="left"/>
      <w:pPr>
        <w:ind w:left="4320" w:firstLine="21240"/>
      </w:pPr>
      <w:rPr>
        <w:rFonts w:ascii="Arial" w:eastAsia="Arial" w:hAnsi="Arial" w:cs="Arial"/>
        <w:b w:val="0"/>
        <w:sz w:val="22"/>
        <w:szCs w:val="22"/>
      </w:rPr>
    </w:lvl>
    <w:lvl w:ilvl="6">
      <w:start w:val="1"/>
      <w:numFmt w:val="bullet"/>
      <w:lvlText w:val="●"/>
      <w:lvlJc w:val="left"/>
      <w:pPr>
        <w:ind w:left="5040" w:firstLine="24840"/>
      </w:pPr>
      <w:rPr>
        <w:rFonts w:ascii="Arial" w:eastAsia="Arial" w:hAnsi="Arial" w:cs="Arial"/>
        <w:b w:val="0"/>
        <w:sz w:val="22"/>
        <w:szCs w:val="22"/>
      </w:rPr>
    </w:lvl>
    <w:lvl w:ilvl="7">
      <w:start w:val="1"/>
      <w:numFmt w:val="bullet"/>
      <w:lvlText w:val="o"/>
      <w:lvlJc w:val="left"/>
      <w:pPr>
        <w:ind w:left="5760" w:firstLine="28440"/>
      </w:pPr>
      <w:rPr>
        <w:rFonts w:ascii="Arial" w:eastAsia="Arial" w:hAnsi="Arial" w:cs="Arial"/>
        <w:b w:val="0"/>
        <w:sz w:val="22"/>
        <w:szCs w:val="22"/>
      </w:rPr>
    </w:lvl>
    <w:lvl w:ilvl="8">
      <w:start w:val="1"/>
      <w:numFmt w:val="bullet"/>
      <w:lvlText w:val="▪"/>
      <w:lvlJc w:val="left"/>
      <w:pPr>
        <w:ind w:left="6480" w:firstLine="32040"/>
      </w:pPr>
      <w:rPr>
        <w:rFonts w:ascii="Arial" w:eastAsia="Arial" w:hAnsi="Arial" w:cs="Arial"/>
        <w:b w:val="0"/>
        <w:sz w:val="22"/>
        <w:szCs w:val="22"/>
      </w:rPr>
    </w:lvl>
  </w:abstractNum>
  <w:abstractNum w:abstractNumId="28" w15:restartNumberingAfterBreak="0">
    <w:nsid w:val="56FB2941"/>
    <w:multiLevelType w:val="multilevel"/>
    <w:tmpl w:val="DD8284C0"/>
    <w:lvl w:ilvl="0">
      <w:start w:val="1"/>
      <w:numFmt w:val="decimal"/>
      <w:lvlText w:val="%1."/>
      <w:lvlJc w:val="left"/>
      <w:pPr>
        <w:ind w:left="1080" w:firstLine="5040"/>
      </w:pPr>
    </w:lvl>
    <w:lvl w:ilvl="1">
      <w:start w:val="1"/>
      <w:numFmt w:val="lowerLetter"/>
      <w:lvlText w:val="%2."/>
      <w:lvlJc w:val="left"/>
      <w:pPr>
        <w:ind w:left="1800" w:firstLine="8640"/>
      </w:pPr>
    </w:lvl>
    <w:lvl w:ilvl="2">
      <w:start w:val="1"/>
      <w:numFmt w:val="lowerRoman"/>
      <w:lvlText w:val="%3."/>
      <w:lvlJc w:val="right"/>
      <w:pPr>
        <w:ind w:left="2520" w:firstLine="12420"/>
      </w:pPr>
    </w:lvl>
    <w:lvl w:ilvl="3">
      <w:start w:val="1"/>
      <w:numFmt w:val="decimal"/>
      <w:lvlText w:val="%4."/>
      <w:lvlJc w:val="left"/>
      <w:pPr>
        <w:ind w:left="3240" w:firstLine="15840"/>
      </w:pPr>
    </w:lvl>
    <w:lvl w:ilvl="4">
      <w:start w:val="1"/>
      <w:numFmt w:val="lowerLetter"/>
      <w:lvlText w:val="%5."/>
      <w:lvlJc w:val="left"/>
      <w:pPr>
        <w:ind w:left="3960" w:firstLine="19440"/>
      </w:pPr>
    </w:lvl>
    <w:lvl w:ilvl="5">
      <w:start w:val="1"/>
      <w:numFmt w:val="lowerRoman"/>
      <w:lvlText w:val="%6."/>
      <w:lvlJc w:val="right"/>
      <w:pPr>
        <w:ind w:left="4680" w:firstLine="23220"/>
      </w:pPr>
    </w:lvl>
    <w:lvl w:ilvl="6">
      <w:start w:val="1"/>
      <w:numFmt w:val="decimal"/>
      <w:lvlText w:val="%7."/>
      <w:lvlJc w:val="left"/>
      <w:pPr>
        <w:ind w:left="5400" w:firstLine="26640"/>
      </w:pPr>
    </w:lvl>
    <w:lvl w:ilvl="7">
      <w:start w:val="1"/>
      <w:numFmt w:val="lowerLetter"/>
      <w:lvlText w:val="%8."/>
      <w:lvlJc w:val="left"/>
      <w:pPr>
        <w:ind w:left="6120" w:firstLine="30240"/>
      </w:pPr>
    </w:lvl>
    <w:lvl w:ilvl="8">
      <w:start w:val="1"/>
      <w:numFmt w:val="lowerRoman"/>
      <w:lvlText w:val="%9."/>
      <w:lvlJc w:val="right"/>
      <w:pPr>
        <w:ind w:left="6840" w:firstLine="0"/>
      </w:pPr>
    </w:lvl>
  </w:abstractNum>
  <w:abstractNum w:abstractNumId="29" w15:restartNumberingAfterBreak="0">
    <w:nsid w:val="584B703B"/>
    <w:multiLevelType w:val="multilevel"/>
    <w:tmpl w:val="BAB6527A"/>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30" w15:restartNumberingAfterBreak="0">
    <w:nsid w:val="58E9377A"/>
    <w:multiLevelType w:val="multilevel"/>
    <w:tmpl w:val="176E1894"/>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31" w15:restartNumberingAfterBreak="0">
    <w:nsid w:val="5A3444E7"/>
    <w:multiLevelType w:val="hybridMultilevel"/>
    <w:tmpl w:val="2ECA6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C502BE"/>
    <w:multiLevelType w:val="multilevel"/>
    <w:tmpl w:val="BE7ACFAE"/>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33" w15:restartNumberingAfterBreak="0">
    <w:nsid w:val="68EE3A1D"/>
    <w:multiLevelType w:val="hybridMultilevel"/>
    <w:tmpl w:val="5DE49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232FBE"/>
    <w:multiLevelType w:val="multilevel"/>
    <w:tmpl w:val="A4B8A05C"/>
    <w:lvl w:ilvl="0">
      <w:start w:val="1"/>
      <w:numFmt w:val="bullet"/>
      <w:lvlText w:val="●"/>
      <w:lvlJc w:val="left"/>
      <w:pPr>
        <w:ind w:left="720" w:firstLine="3240"/>
      </w:pPr>
      <w:rPr>
        <w:rFonts w:ascii="Arial" w:eastAsia="Arial" w:hAnsi="Arial" w:cs="Arial"/>
        <w:b w:val="0"/>
        <w:sz w:val="22"/>
        <w:szCs w:val="22"/>
      </w:rPr>
    </w:lvl>
    <w:lvl w:ilvl="1">
      <w:start w:val="1"/>
      <w:numFmt w:val="bullet"/>
      <w:lvlText w:val="o"/>
      <w:lvlJc w:val="left"/>
      <w:pPr>
        <w:ind w:left="1440" w:firstLine="6840"/>
      </w:pPr>
      <w:rPr>
        <w:rFonts w:ascii="Arial" w:eastAsia="Arial" w:hAnsi="Arial" w:cs="Arial"/>
        <w:b w:val="0"/>
        <w:sz w:val="22"/>
        <w:szCs w:val="22"/>
      </w:rPr>
    </w:lvl>
    <w:lvl w:ilvl="2">
      <w:start w:val="1"/>
      <w:numFmt w:val="bullet"/>
      <w:lvlText w:val="▪"/>
      <w:lvlJc w:val="left"/>
      <w:pPr>
        <w:ind w:left="2160" w:firstLine="10440"/>
      </w:pPr>
      <w:rPr>
        <w:rFonts w:ascii="Arial" w:eastAsia="Arial" w:hAnsi="Arial" w:cs="Arial"/>
        <w:b w:val="0"/>
        <w:sz w:val="22"/>
        <w:szCs w:val="22"/>
      </w:rPr>
    </w:lvl>
    <w:lvl w:ilvl="3">
      <w:start w:val="1"/>
      <w:numFmt w:val="bullet"/>
      <w:lvlText w:val="●"/>
      <w:lvlJc w:val="left"/>
      <w:pPr>
        <w:ind w:left="2880" w:firstLine="14040"/>
      </w:pPr>
      <w:rPr>
        <w:rFonts w:ascii="Arial" w:eastAsia="Arial" w:hAnsi="Arial" w:cs="Arial"/>
        <w:b w:val="0"/>
        <w:sz w:val="22"/>
        <w:szCs w:val="22"/>
      </w:rPr>
    </w:lvl>
    <w:lvl w:ilvl="4">
      <w:start w:val="1"/>
      <w:numFmt w:val="bullet"/>
      <w:lvlText w:val="o"/>
      <w:lvlJc w:val="left"/>
      <w:pPr>
        <w:ind w:left="3600" w:firstLine="17640"/>
      </w:pPr>
      <w:rPr>
        <w:rFonts w:ascii="Arial" w:eastAsia="Arial" w:hAnsi="Arial" w:cs="Arial"/>
        <w:b w:val="0"/>
        <w:sz w:val="22"/>
        <w:szCs w:val="22"/>
      </w:rPr>
    </w:lvl>
    <w:lvl w:ilvl="5">
      <w:start w:val="1"/>
      <w:numFmt w:val="bullet"/>
      <w:lvlText w:val="▪"/>
      <w:lvlJc w:val="left"/>
      <w:pPr>
        <w:ind w:left="4320" w:firstLine="21240"/>
      </w:pPr>
      <w:rPr>
        <w:rFonts w:ascii="Arial" w:eastAsia="Arial" w:hAnsi="Arial" w:cs="Arial"/>
        <w:b w:val="0"/>
        <w:sz w:val="22"/>
        <w:szCs w:val="22"/>
      </w:rPr>
    </w:lvl>
    <w:lvl w:ilvl="6">
      <w:start w:val="1"/>
      <w:numFmt w:val="bullet"/>
      <w:lvlText w:val="●"/>
      <w:lvlJc w:val="left"/>
      <w:pPr>
        <w:ind w:left="5040" w:firstLine="24840"/>
      </w:pPr>
      <w:rPr>
        <w:rFonts w:ascii="Arial" w:eastAsia="Arial" w:hAnsi="Arial" w:cs="Arial"/>
        <w:b w:val="0"/>
        <w:sz w:val="22"/>
        <w:szCs w:val="22"/>
      </w:rPr>
    </w:lvl>
    <w:lvl w:ilvl="7">
      <w:start w:val="1"/>
      <w:numFmt w:val="bullet"/>
      <w:lvlText w:val="o"/>
      <w:lvlJc w:val="left"/>
      <w:pPr>
        <w:ind w:left="5760" w:firstLine="28440"/>
      </w:pPr>
      <w:rPr>
        <w:rFonts w:ascii="Arial" w:eastAsia="Arial" w:hAnsi="Arial" w:cs="Arial"/>
        <w:b w:val="0"/>
        <w:sz w:val="22"/>
        <w:szCs w:val="22"/>
      </w:rPr>
    </w:lvl>
    <w:lvl w:ilvl="8">
      <w:start w:val="1"/>
      <w:numFmt w:val="bullet"/>
      <w:lvlText w:val="▪"/>
      <w:lvlJc w:val="left"/>
      <w:pPr>
        <w:ind w:left="6480" w:firstLine="32040"/>
      </w:pPr>
      <w:rPr>
        <w:rFonts w:ascii="Arial" w:eastAsia="Arial" w:hAnsi="Arial" w:cs="Arial"/>
        <w:b w:val="0"/>
        <w:sz w:val="22"/>
        <w:szCs w:val="22"/>
      </w:rPr>
    </w:lvl>
  </w:abstractNum>
  <w:abstractNum w:abstractNumId="35" w15:restartNumberingAfterBreak="0">
    <w:nsid w:val="6F085909"/>
    <w:multiLevelType w:val="multilevel"/>
    <w:tmpl w:val="F2F2F844"/>
    <w:lvl w:ilvl="0">
      <w:start w:val="1"/>
      <w:numFmt w:val="bullet"/>
      <w:lvlText w:val="●"/>
      <w:lvlJc w:val="left"/>
      <w:pPr>
        <w:ind w:left="720" w:firstLine="3240"/>
      </w:pPr>
      <w:rPr>
        <w:rFonts w:ascii="Arial" w:eastAsia="Arial" w:hAnsi="Arial" w:cs="Arial"/>
        <w:b/>
        <w:sz w:val="24"/>
        <w:szCs w:val="24"/>
        <w:u w:val="none"/>
      </w:rPr>
    </w:lvl>
    <w:lvl w:ilvl="1">
      <w:start w:val="1"/>
      <w:numFmt w:val="bullet"/>
      <w:lvlText w:val="•"/>
      <w:lvlJc w:val="left"/>
      <w:pPr>
        <w:ind w:left="1440" w:firstLine="6840"/>
      </w:pPr>
      <w:rPr>
        <w:rFonts w:ascii="Arial" w:eastAsia="Arial" w:hAnsi="Arial" w:cs="Arial"/>
        <w:b/>
        <w:sz w:val="24"/>
        <w:szCs w:val="24"/>
        <w:u w:val="none"/>
      </w:rPr>
    </w:lvl>
    <w:lvl w:ilvl="2">
      <w:start w:val="1"/>
      <w:numFmt w:val="bullet"/>
      <w:lvlText w:val="■"/>
      <w:lvlJc w:val="left"/>
      <w:pPr>
        <w:ind w:left="2160" w:firstLine="10440"/>
      </w:pPr>
      <w:rPr>
        <w:rFonts w:ascii="Arial" w:eastAsia="Arial" w:hAnsi="Arial" w:cs="Arial"/>
        <w:b/>
        <w:sz w:val="24"/>
        <w:szCs w:val="24"/>
        <w:u w:val="none"/>
      </w:rPr>
    </w:lvl>
    <w:lvl w:ilvl="3">
      <w:start w:val="1"/>
      <w:numFmt w:val="bullet"/>
      <w:lvlText w:val="●"/>
      <w:lvlJc w:val="left"/>
      <w:pPr>
        <w:ind w:left="2880" w:firstLine="14040"/>
      </w:pPr>
      <w:rPr>
        <w:rFonts w:ascii="Arial" w:eastAsia="Arial" w:hAnsi="Arial" w:cs="Arial"/>
        <w:b/>
        <w:sz w:val="24"/>
        <w:szCs w:val="24"/>
        <w:u w:val="none"/>
      </w:rPr>
    </w:lvl>
    <w:lvl w:ilvl="4">
      <w:start w:val="1"/>
      <w:numFmt w:val="bullet"/>
      <w:lvlText w:val="•"/>
      <w:lvlJc w:val="left"/>
      <w:pPr>
        <w:ind w:left="3600" w:firstLine="17640"/>
      </w:pPr>
      <w:rPr>
        <w:rFonts w:ascii="Arial" w:eastAsia="Arial" w:hAnsi="Arial" w:cs="Arial"/>
        <w:b/>
        <w:sz w:val="24"/>
        <w:szCs w:val="24"/>
        <w:u w:val="none"/>
      </w:rPr>
    </w:lvl>
    <w:lvl w:ilvl="5">
      <w:start w:val="1"/>
      <w:numFmt w:val="bullet"/>
      <w:lvlText w:val="■"/>
      <w:lvlJc w:val="left"/>
      <w:pPr>
        <w:ind w:left="4320" w:firstLine="21240"/>
      </w:pPr>
      <w:rPr>
        <w:rFonts w:ascii="Arial" w:eastAsia="Arial" w:hAnsi="Arial" w:cs="Arial"/>
        <w:b/>
        <w:sz w:val="24"/>
        <w:szCs w:val="24"/>
        <w:u w:val="none"/>
      </w:rPr>
    </w:lvl>
    <w:lvl w:ilvl="6">
      <w:start w:val="1"/>
      <w:numFmt w:val="bullet"/>
      <w:lvlText w:val="●"/>
      <w:lvlJc w:val="left"/>
      <w:pPr>
        <w:ind w:left="5040" w:firstLine="24840"/>
      </w:pPr>
      <w:rPr>
        <w:rFonts w:ascii="Arial" w:eastAsia="Arial" w:hAnsi="Arial" w:cs="Arial"/>
        <w:b/>
        <w:sz w:val="24"/>
        <w:szCs w:val="24"/>
        <w:u w:val="none"/>
      </w:rPr>
    </w:lvl>
    <w:lvl w:ilvl="7">
      <w:start w:val="1"/>
      <w:numFmt w:val="bullet"/>
      <w:lvlText w:val="•"/>
      <w:lvlJc w:val="left"/>
      <w:pPr>
        <w:ind w:left="5760" w:firstLine="28440"/>
      </w:pPr>
      <w:rPr>
        <w:rFonts w:ascii="Arial" w:eastAsia="Arial" w:hAnsi="Arial" w:cs="Arial"/>
        <w:b/>
        <w:sz w:val="24"/>
        <w:szCs w:val="24"/>
        <w:u w:val="none"/>
      </w:rPr>
    </w:lvl>
    <w:lvl w:ilvl="8">
      <w:start w:val="1"/>
      <w:numFmt w:val="bullet"/>
      <w:lvlText w:val="■"/>
      <w:lvlJc w:val="left"/>
      <w:pPr>
        <w:ind w:left="6480" w:firstLine="32040"/>
      </w:pPr>
      <w:rPr>
        <w:rFonts w:ascii="Arial" w:eastAsia="Arial" w:hAnsi="Arial" w:cs="Arial"/>
        <w:b/>
        <w:sz w:val="24"/>
        <w:szCs w:val="24"/>
        <w:u w:val="none"/>
      </w:rPr>
    </w:lvl>
  </w:abstractNum>
  <w:abstractNum w:abstractNumId="36" w15:restartNumberingAfterBreak="0">
    <w:nsid w:val="70397A57"/>
    <w:multiLevelType w:val="multilevel"/>
    <w:tmpl w:val="37E0E808"/>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37" w15:restartNumberingAfterBreak="0">
    <w:nsid w:val="709A043A"/>
    <w:multiLevelType w:val="multilevel"/>
    <w:tmpl w:val="99DAC8D0"/>
    <w:lvl w:ilvl="0">
      <w:start w:val="1"/>
      <w:numFmt w:val="bullet"/>
      <w:lvlText w:val="●"/>
      <w:lvlJc w:val="left"/>
      <w:pPr>
        <w:ind w:left="720" w:firstLine="3240"/>
      </w:pPr>
      <w:rPr>
        <w:rFonts w:ascii="Arial" w:eastAsia="Arial" w:hAnsi="Arial" w:cs="Arial"/>
        <w:b/>
        <w:sz w:val="24"/>
        <w:szCs w:val="24"/>
        <w:u w:val="none"/>
      </w:rPr>
    </w:lvl>
    <w:lvl w:ilvl="1">
      <w:start w:val="1"/>
      <w:numFmt w:val="bullet"/>
      <w:lvlText w:val="•"/>
      <w:lvlJc w:val="left"/>
      <w:pPr>
        <w:ind w:left="1440" w:firstLine="6840"/>
      </w:pPr>
      <w:rPr>
        <w:rFonts w:ascii="Arial" w:eastAsia="Arial" w:hAnsi="Arial" w:cs="Arial"/>
        <w:b/>
        <w:sz w:val="24"/>
        <w:szCs w:val="24"/>
        <w:u w:val="none"/>
      </w:rPr>
    </w:lvl>
    <w:lvl w:ilvl="2">
      <w:start w:val="1"/>
      <w:numFmt w:val="bullet"/>
      <w:lvlText w:val="■"/>
      <w:lvlJc w:val="left"/>
      <w:pPr>
        <w:ind w:left="2160" w:firstLine="10440"/>
      </w:pPr>
      <w:rPr>
        <w:rFonts w:ascii="Arial" w:eastAsia="Arial" w:hAnsi="Arial" w:cs="Arial"/>
        <w:b/>
        <w:sz w:val="24"/>
        <w:szCs w:val="24"/>
        <w:u w:val="none"/>
      </w:rPr>
    </w:lvl>
    <w:lvl w:ilvl="3">
      <w:start w:val="1"/>
      <w:numFmt w:val="bullet"/>
      <w:lvlText w:val="●"/>
      <w:lvlJc w:val="left"/>
      <w:pPr>
        <w:ind w:left="2880" w:firstLine="14040"/>
      </w:pPr>
      <w:rPr>
        <w:rFonts w:ascii="Arial" w:eastAsia="Arial" w:hAnsi="Arial" w:cs="Arial"/>
        <w:b/>
        <w:sz w:val="24"/>
        <w:szCs w:val="24"/>
        <w:u w:val="none"/>
      </w:rPr>
    </w:lvl>
    <w:lvl w:ilvl="4">
      <w:start w:val="1"/>
      <w:numFmt w:val="bullet"/>
      <w:lvlText w:val="•"/>
      <w:lvlJc w:val="left"/>
      <w:pPr>
        <w:ind w:left="3600" w:firstLine="17640"/>
      </w:pPr>
      <w:rPr>
        <w:rFonts w:ascii="Arial" w:eastAsia="Arial" w:hAnsi="Arial" w:cs="Arial"/>
        <w:b/>
        <w:sz w:val="24"/>
        <w:szCs w:val="24"/>
        <w:u w:val="none"/>
      </w:rPr>
    </w:lvl>
    <w:lvl w:ilvl="5">
      <w:start w:val="1"/>
      <w:numFmt w:val="bullet"/>
      <w:lvlText w:val="■"/>
      <w:lvlJc w:val="left"/>
      <w:pPr>
        <w:ind w:left="4320" w:firstLine="21240"/>
      </w:pPr>
      <w:rPr>
        <w:rFonts w:ascii="Arial" w:eastAsia="Arial" w:hAnsi="Arial" w:cs="Arial"/>
        <w:b/>
        <w:sz w:val="24"/>
        <w:szCs w:val="24"/>
        <w:u w:val="none"/>
      </w:rPr>
    </w:lvl>
    <w:lvl w:ilvl="6">
      <w:start w:val="1"/>
      <w:numFmt w:val="bullet"/>
      <w:lvlText w:val="●"/>
      <w:lvlJc w:val="left"/>
      <w:pPr>
        <w:ind w:left="5040" w:firstLine="24840"/>
      </w:pPr>
      <w:rPr>
        <w:rFonts w:ascii="Arial" w:eastAsia="Arial" w:hAnsi="Arial" w:cs="Arial"/>
        <w:b/>
        <w:sz w:val="24"/>
        <w:szCs w:val="24"/>
        <w:u w:val="none"/>
      </w:rPr>
    </w:lvl>
    <w:lvl w:ilvl="7">
      <w:start w:val="1"/>
      <w:numFmt w:val="bullet"/>
      <w:lvlText w:val="•"/>
      <w:lvlJc w:val="left"/>
      <w:pPr>
        <w:ind w:left="5760" w:firstLine="28440"/>
      </w:pPr>
      <w:rPr>
        <w:rFonts w:ascii="Arial" w:eastAsia="Arial" w:hAnsi="Arial" w:cs="Arial"/>
        <w:b/>
        <w:sz w:val="24"/>
        <w:szCs w:val="24"/>
        <w:u w:val="none"/>
      </w:rPr>
    </w:lvl>
    <w:lvl w:ilvl="8">
      <w:start w:val="1"/>
      <w:numFmt w:val="bullet"/>
      <w:lvlText w:val="■"/>
      <w:lvlJc w:val="left"/>
      <w:pPr>
        <w:ind w:left="6480" w:firstLine="32040"/>
      </w:pPr>
      <w:rPr>
        <w:rFonts w:ascii="Arial" w:eastAsia="Arial" w:hAnsi="Arial" w:cs="Arial"/>
        <w:b/>
        <w:sz w:val="24"/>
        <w:szCs w:val="24"/>
        <w:u w:val="none"/>
      </w:rPr>
    </w:lvl>
  </w:abstractNum>
  <w:abstractNum w:abstractNumId="38" w15:restartNumberingAfterBreak="0">
    <w:nsid w:val="71662D12"/>
    <w:multiLevelType w:val="multilevel"/>
    <w:tmpl w:val="96F0F426"/>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39" w15:restartNumberingAfterBreak="0">
    <w:nsid w:val="7883070E"/>
    <w:multiLevelType w:val="multilevel"/>
    <w:tmpl w:val="B40499E2"/>
    <w:lvl w:ilvl="0">
      <w:start w:val="1"/>
      <w:numFmt w:val="bullet"/>
      <w:lvlText w:val="●"/>
      <w:lvlJc w:val="left"/>
      <w:pPr>
        <w:ind w:left="720" w:firstLine="3240"/>
      </w:pPr>
      <w:rPr>
        <w:rFonts w:ascii="Arial" w:eastAsia="Arial" w:hAnsi="Arial" w:cs="Arial"/>
        <w:b w:val="0"/>
        <w:sz w:val="22"/>
        <w:szCs w:val="22"/>
      </w:rPr>
    </w:lvl>
    <w:lvl w:ilvl="1">
      <w:start w:val="1"/>
      <w:numFmt w:val="bullet"/>
      <w:lvlText w:val="○"/>
      <w:lvlJc w:val="left"/>
      <w:pPr>
        <w:ind w:left="1440" w:firstLine="6840"/>
      </w:pPr>
      <w:rPr>
        <w:rFonts w:ascii="Arial" w:eastAsia="Arial" w:hAnsi="Arial" w:cs="Arial"/>
        <w:b w:val="0"/>
        <w:sz w:val="22"/>
        <w:szCs w:val="22"/>
      </w:rPr>
    </w:lvl>
    <w:lvl w:ilvl="2">
      <w:start w:val="1"/>
      <w:numFmt w:val="bullet"/>
      <w:lvlText w:val="■"/>
      <w:lvlJc w:val="left"/>
      <w:pPr>
        <w:ind w:left="2160" w:firstLine="10440"/>
      </w:pPr>
      <w:rPr>
        <w:rFonts w:ascii="Arial" w:eastAsia="Arial" w:hAnsi="Arial" w:cs="Arial"/>
        <w:b w:val="0"/>
        <w:sz w:val="22"/>
        <w:szCs w:val="22"/>
      </w:rPr>
    </w:lvl>
    <w:lvl w:ilvl="3">
      <w:start w:val="1"/>
      <w:numFmt w:val="bullet"/>
      <w:lvlText w:val="●"/>
      <w:lvlJc w:val="left"/>
      <w:pPr>
        <w:ind w:left="2880" w:firstLine="14040"/>
      </w:pPr>
      <w:rPr>
        <w:rFonts w:ascii="Arial" w:eastAsia="Arial" w:hAnsi="Arial" w:cs="Arial"/>
        <w:b w:val="0"/>
        <w:sz w:val="22"/>
        <w:szCs w:val="22"/>
      </w:rPr>
    </w:lvl>
    <w:lvl w:ilvl="4">
      <w:start w:val="1"/>
      <w:numFmt w:val="bullet"/>
      <w:lvlText w:val="○"/>
      <w:lvlJc w:val="left"/>
      <w:pPr>
        <w:ind w:left="3600" w:firstLine="17640"/>
      </w:pPr>
      <w:rPr>
        <w:rFonts w:ascii="Arial" w:eastAsia="Arial" w:hAnsi="Arial" w:cs="Arial"/>
        <w:b w:val="0"/>
        <w:sz w:val="22"/>
        <w:szCs w:val="22"/>
      </w:rPr>
    </w:lvl>
    <w:lvl w:ilvl="5">
      <w:start w:val="1"/>
      <w:numFmt w:val="bullet"/>
      <w:lvlText w:val="■"/>
      <w:lvlJc w:val="left"/>
      <w:pPr>
        <w:ind w:left="4320" w:firstLine="21240"/>
      </w:pPr>
      <w:rPr>
        <w:rFonts w:ascii="Arial" w:eastAsia="Arial" w:hAnsi="Arial" w:cs="Arial"/>
        <w:b w:val="0"/>
        <w:sz w:val="22"/>
        <w:szCs w:val="22"/>
      </w:rPr>
    </w:lvl>
    <w:lvl w:ilvl="6">
      <w:start w:val="1"/>
      <w:numFmt w:val="bullet"/>
      <w:lvlText w:val="●"/>
      <w:lvlJc w:val="left"/>
      <w:pPr>
        <w:ind w:left="5040" w:firstLine="24840"/>
      </w:pPr>
      <w:rPr>
        <w:rFonts w:ascii="Arial" w:eastAsia="Arial" w:hAnsi="Arial" w:cs="Arial"/>
        <w:b w:val="0"/>
        <w:sz w:val="22"/>
        <w:szCs w:val="22"/>
      </w:rPr>
    </w:lvl>
    <w:lvl w:ilvl="7">
      <w:start w:val="1"/>
      <w:numFmt w:val="bullet"/>
      <w:lvlText w:val="○"/>
      <w:lvlJc w:val="left"/>
      <w:pPr>
        <w:ind w:left="5760" w:firstLine="28440"/>
      </w:pPr>
      <w:rPr>
        <w:rFonts w:ascii="Arial" w:eastAsia="Arial" w:hAnsi="Arial" w:cs="Arial"/>
        <w:b w:val="0"/>
        <w:sz w:val="22"/>
        <w:szCs w:val="22"/>
      </w:rPr>
    </w:lvl>
    <w:lvl w:ilvl="8">
      <w:start w:val="1"/>
      <w:numFmt w:val="bullet"/>
      <w:lvlText w:val="■"/>
      <w:lvlJc w:val="left"/>
      <w:pPr>
        <w:ind w:left="6480" w:firstLine="32040"/>
      </w:pPr>
      <w:rPr>
        <w:rFonts w:ascii="Arial" w:eastAsia="Arial" w:hAnsi="Arial" w:cs="Arial"/>
        <w:b w:val="0"/>
        <w:sz w:val="22"/>
        <w:szCs w:val="22"/>
      </w:rPr>
    </w:lvl>
  </w:abstractNum>
  <w:abstractNum w:abstractNumId="40" w15:restartNumberingAfterBreak="0">
    <w:nsid w:val="79091545"/>
    <w:multiLevelType w:val="multilevel"/>
    <w:tmpl w:val="73923A34"/>
    <w:lvl w:ilvl="0">
      <w:start w:val="1"/>
      <w:numFmt w:val="bullet"/>
      <w:lvlText w:val="●"/>
      <w:lvlJc w:val="left"/>
      <w:pPr>
        <w:ind w:left="1800" w:firstLine="8640"/>
      </w:pPr>
      <w:rPr>
        <w:rFonts w:ascii="Arial" w:eastAsia="Arial" w:hAnsi="Arial" w:cs="Arial"/>
        <w:b w:val="0"/>
        <w:sz w:val="22"/>
        <w:szCs w:val="22"/>
      </w:rPr>
    </w:lvl>
    <w:lvl w:ilvl="1">
      <w:start w:val="1"/>
      <w:numFmt w:val="bullet"/>
      <w:lvlText w:val="o"/>
      <w:lvlJc w:val="left"/>
      <w:pPr>
        <w:ind w:left="2520" w:firstLine="12240"/>
      </w:pPr>
      <w:rPr>
        <w:rFonts w:ascii="Arial" w:eastAsia="Arial" w:hAnsi="Arial" w:cs="Arial"/>
        <w:b w:val="0"/>
        <w:sz w:val="22"/>
        <w:szCs w:val="22"/>
      </w:rPr>
    </w:lvl>
    <w:lvl w:ilvl="2">
      <w:start w:val="1"/>
      <w:numFmt w:val="decimal"/>
      <w:lvlText w:val="%3."/>
      <w:lvlJc w:val="left"/>
      <w:pPr>
        <w:ind w:left="2160" w:firstLine="10440"/>
      </w:pPr>
      <w:rPr>
        <w:b w:val="0"/>
      </w:rPr>
    </w:lvl>
    <w:lvl w:ilvl="3">
      <w:start w:val="1"/>
      <w:numFmt w:val="decimal"/>
      <w:lvlText w:val="%4."/>
      <w:lvlJc w:val="left"/>
      <w:pPr>
        <w:ind w:left="2880" w:firstLine="14040"/>
      </w:pPr>
    </w:lvl>
    <w:lvl w:ilvl="4">
      <w:start w:val="1"/>
      <w:numFmt w:val="decimal"/>
      <w:lvlText w:val="%5."/>
      <w:lvlJc w:val="left"/>
      <w:pPr>
        <w:ind w:left="3600" w:firstLine="17640"/>
      </w:pPr>
    </w:lvl>
    <w:lvl w:ilvl="5">
      <w:start w:val="1"/>
      <w:numFmt w:val="decimal"/>
      <w:lvlText w:val="%6."/>
      <w:lvlJc w:val="left"/>
      <w:pPr>
        <w:ind w:left="4320" w:firstLine="21240"/>
      </w:pPr>
    </w:lvl>
    <w:lvl w:ilvl="6">
      <w:start w:val="1"/>
      <w:numFmt w:val="decimal"/>
      <w:lvlText w:val="%7."/>
      <w:lvlJc w:val="left"/>
      <w:pPr>
        <w:ind w:left="5040" w:firstLine="24840"/>
      </w:pPr>
    </w:lvl>
    <w:lvl w:ilvl="7">
      <w:start w:val="1"/>
      <w:numFmt w:val="decimal"/>
      <w:lvlText w:val="%8."/>
      <w:lvlJc w:val="left"/>
      <w:pPr>
        <w:ind w:left="5760" w:firstLine="28440"/>
      </w:pPr>
    </w:lvl>
    <w:lvl w:ilvl="8">
      <w:start w:val="1"/>
      <w:numFmt w:val="decimal"/>
      <w:lvlText w:val="%9."/>
      <w:lvlJc w:val="left"/>
      <w:pPr>
        <w:ind w:left="6480" w:firstLine="32040"/>
      </w:pPr>
    </w:lvl>
  </w:abstractNum>
  <w:abstractNum w:abstractNumId="41" w15:restartNumberingAfterBreak="0">
    <w:nsid w:val="790E511E"/>
    <w:multiLevelType w:val="hybridMultilevel"/>
    <w:tmpl w:val="5DE49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55681B"/>
    <w:multiLevelType w:val="hybridMultilevel"/>
    <w:tmpl w:val="479ED2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8"/>
  </w:num>
  <w:num w:numId="3">
    <w:abstractNumId w:val="4"/>
  </w:num>
  <w:num w:numId="4">
    <w:abstractNumId w:val="24"/>
  </w:num>
  <w:num w:numId="5">
    <w:abstractNumId w:val="26"/>
  </w:num>
  <w:num w:numId="6">
    <w:abstractNumId w:val="28"/>
  </w:num>
  <w:num w:numId="7">
    <w:abstractNumId w:val="9"/>
  </w:num>
  <w:num w:numId="8">
    <w:abstractNumId w:val="2"/>
  </w:num>
  <w:num w:numId="9">
    <w:abstractNumId w:val="29"/>
  </w:num>
  <w:num w:numId="10">
    <w:abstractNumId w:val="27"/>
  </w:num>
  <w:num w:numId="11">
    <w:abstractNumId w:val="23"/>
  </w:num>
  <w:num w:numId="12">
    <w:abstractNumId w:val="32"/>
  </w:num>
  <w:num w:numId="13">
    <w:abstractNumId w:val="39"/>
  </w:num>
  <w:num w:numId="14">
    <w:abstractNumId w:val="35"/>
  </w:num>
  <w:num w:numId="15">
    <w:abstractNumId w:val="5"/>
  </w:num>
  <w:num w:numId="16">
    <w:abstractNumId w:val="40"/>
  </w:num>
  <w:num w:numId="17">
    <w:abstractNumId w:val="18"/>
  </w:num>
  <w:num w:numId="18">
    <w:abstractNumId w:val="38"/>
  </w:num>
  <w:num w:numId="19">
    <w:abstractNumId w:val="36"/>
  </w:num>
  <w:num w:numId="20">
    <w:abstractNumId w:val="14"/>
  </w:num>
  <w:num w:numId="21">
    <w:abstractNumId w:val="3"/>
  </w:num>
  <w:num w:numId="22">
    <w:abstractNumId w:val="37"/>
  </w:num>
  <w:num w:numId="23">
    <w:abstractNumId w:val="16"/>
  </w:num>
  <w:num w:numId="24">
    <w:abstractNumId w:val="25"/>
  </w:num>
  <w:num w:numId="25">
    <w:abstractNumId w:val="11"/>
  </w:num>
  <w:num w:numId="26">
    <w:abstractNumId w:val="13"/>
  </w:num>
  <w:num w:numId="27">
    <w:abstractNumId w:val="20"/>
  </w:num>
  <w:num w:numId="28">
    <w:abstractNumId w:val="17"/>
  </w:num>
  <w:num w:numId="29">
    <w:abstractNumId w:val="34"/>
  </w:num>
  <w:num w:numId="30">
    <w:abstractNumId w:val="22"/>
  </w:num>
  <w:num w:numId="31">
    <w:abstractNumId w:val="19"/>
  </w:num>
  <w:num w:numId="32">
    <w:abstractNumId w:val="15"/>
  </w:num>
  <w:num w:numId="33">
    <w:abstractNumId w:val="12"/>
  </w:num>
  <w:num w:numId="34">
    <w:abstractNumId w:val="33"/>
  </w:num>
  <w:num w:numId="35">
    <w:abstractNumId w:val="41"/>
  </w:num>
  <w:num w:numId="36">
    <w:abstractNumId w:val="42"/>
  </w:num>
  <w:num w:numId="37">
    <w:abstractNumId w:val="6"/>
  </w:num>
  <w:num w:numId="38">
    <w:abstractNumId w:val="30"/>
  </w:num>
  <w:num w:numId="39">
    <w:abstractNumId w:val="0"/>
  </w:num>
  <w:num w:numId="40">
    <w:abstractNumId w:val="1"/>
  </w:num>
  <w:num w:numId="41">
    <w:abstractNumId w:val="7"/>
  </w:num>
  <w:num w:numId="42">
    <w:abstractNumId w:val="31"/>
  </w:num>
  <w:num w:numId="43">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eff Pannone">
    <w15:presenceInfo w15:providerId="AD" w15:userId="S::jeff.pannone@blueacorn.com::0a5dd085-9788-47dd-b23d-60ce252b5d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E05DFE"/>
    <w:rsid w:val="00020452"/>
    <w:rsid w:val="00022BEE"/>
    <w:rsid w:val="000C7939"/>
    <w:rsid w:val="001374B1"/>
    <w:rsid w:val="001B4CAF"/>
    <w:rsid w:val="001E68DB"/>
    <w:rsid w:val="0020143F"/>
    <w:rsid w:val="002217A0"/>
    <w:rsid w:val="00271F28"/>
    <w:rsid w:val="002B6C77"/>
    <w:rsid w:val="002E2891"/>
    <w:rsid w:val="002F676F"/>
    <w:rsid w:val="00353925"/>
    <w:rsid w:val="00451D9E"/>
    <w:rsid w:val="00460452"/>
    <w:rsid w:val="00472750"/>
    <w:rsid w:val="004B157C"/>
    <w:rsid w:val="004C4687"/>
    <w:rsid w:val="004F589E"/>
    <w:rsid w:val="00530FEC"/>
    <w:rsid w:val="00565EEA"/>
    <w:rsid w:val="005F4CC2"/>
    <w:rsid w:val="006F3FB4"/>
    <w:rsid w:val="0072606D"/>
    <w:rsid w:val="00782E20"/>
    <w:rsid w:val="007A4406"/>
    <w:rsid w:val="007A7C86"/>
    <w:rsid w:val="00843E30"/>
    <w:rsid w:val="00847C92"/>
    <w:rsid w:val="00890F77"/>
    <w:rsid w:val="00893894"/>
    <w:rsid w:val="00894F51"/>
    <w:rsid w:val="008D298F"/>
    <w:rsid w:val="00905253"/>
    <w:rsid w:val="009149C2"/>
    <w:rsid w:val="009169DC"/>
    <w:rsid w:val="00940106"/>
    <w:rsid w:val="00950C4D"/>
    <w:rsid w:val="009855A4"/>
    <w:rsid w:val="00993958"/>
    <w:rsid w:val="009C09DF"/>
    <w:rsid w:val="009D4206"/>
    <w:rsid w:val="009E49EC"/>
    <w:rsid w:val="00A872BA"/>
    <w:rsid w:val="00AF0E85"/>
    <w:rsid w:val="00CF35E1"/>
    <w:rsid w:val="00D05FC9"/>
    <w:rsid w:val="00D063D0"/>
    <w:rsid w:val="00D507BF"/>
    <w:rsid w:val="00D73687"/>
    <w:rsid w:val="00DA17BF"/>
    <w:rsid w:val="00DC32FB"/>
    <w:rsid w:val="00DE67C0"/>
    <w:rsid w:val="00E05DFE"/>
    <w:rsid w:val="00EF5A14"/>
    <w:rsid w:val="00F12F55"/>
    <w:rsid w:val="00F40216"/>
    <w:rsid w:val="00F843B9"/>
    <w:rsid w:val="00FD0A12"/>
    <w:rsid w:val="00FE6F1F"/>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4D4441"/>
  <w15:docId w15:val="{349D40DD-AB47-4488-B942-C297BBA18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uk-UA" w:eastAsia="sk-SK" w:bidi="ar-SA"/>
      </w:rPr>
    </w:rPrDefault>
    <w:pPrDefault>
      <w:pPr>
        <w:keepNext/>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Lines/>
      <w:widowControl w:val="0"/>
      <w:pBdr>
        <w:top w:val="nil"/>
        <w:left w:val="nil"/>
        <w:bottom w:val="nil"/>
        <w:right w:val="nil"/>
        <w:between w:val="nil"/>
      </w:pBdr>
      <w:spacing w:before="240" w:after="0"/>
      <w:outlineLvl w:val="0"/>
    </w:pPr>
    <w:rPr>
      <w:color w:val="2F5496"/>
      <w:sz w:val="32"/>
      <w:szCs w:val="32"/>
    </w:rPr>
  </w:style>
  <w:style w:type="paragraph" w:styleId="Heading2">
    <w:name w:val="heading 2"/>
    <w:basedOn w:val="Normal"/>
    <w:next w:val="Normal"/>
    <w:uiPriority w:val="9"/>
    <w:unhideWhenUsed/>
    <w:qFormat/>
    <w:pPr>
      <w:keepLines/>
      <w:widowControl w:val="0"/>
      <w:pBdr>
        <w:top w:val="nil"/>
        <w:left w:val="nil"/>
        <w:bottom w:val="nil"/>
        <w:right w:val="nil"/>
        <w:between w:val="nil"/>
      </w:pBdr>
      <w:spacing w:before="40" w:after="0"/>
      <w:outlineLvl w:val="1"/>
    </w:pPr>
    <w:rPr>
      <w:color w:val="2F5496"/>
      <w:sz w:val="26"/>
      <w:szCs w:val="26"/>
    </w:rPr>
  </w:style>
  <w:style w:type="paragraph" w:styleId="Heading3">
    <w:name w:val="heading 3"/>
    <w:basedOn w:val="Normal"/>
    <w:next w:val="Normal"/>
    <w:uiPriority w:val="9"/>
    <w:unhideWhenUsed/>
    <w:qFormat/>
    <w:pPr>
      <w:keepLines/>
      <w:widowControl w:val="0"/>
      <w:pBdr>
        <w:top w:val="nil"/>
        <w:left w:val="nil"/>
        <w:bottom w:val="nil"/>
        <w:right w:val="nil"/>
        <w:between w:val="nil"/>
      </w:pBdr>
      <w:spacing w:before="40" w:after="0"/>
      <w:outlineLvl w:val="2"/>
    </w:pPr>
    <w:rPr>
      <w:color w:val="1F3863"/>
      <w:sz w:val="24"/>
      <w:szCs w:val="24"/>
    </w:rPr>
  </w:style>
  <w:style w:type="paragraph" w:styleId="Heading4">
    <w:name w:val="heading 4"/>
    <w:basedOn w:val="Normal"/>
    <w:next w:val="Normal"/>
    <w:uiPriority w:val="9"/>
    <w:unhideWhenUsed/>
    <w:qFormat/>
    <w:pPr>
      <w:keepLines/>
      <w:widowControl w:val="0"/>
      <w:pBdr>
        <w:top w:val="nil"/>
        <w:left w:val="nil"/>
        <w:bottom w:val="nil"/>
        <w:right w:val="nil"/>
        <w:between w:val="nil"/>
      </w:pBdr>
      <w:spacing w:before="40" w:after="0"/>
      <w:outlineLvl w:val="3"/>
    </w:pPr>
    <w:rPr>
      <w:i/>
      <w:color w:val="2F5496"/>
    </w:rPr>
  </w:style>
  <w:style w:type="paragraph" w:styleId="Heading5">
    <w:name w:val="heading 5"/>
    <w:basedOn w:val="Normal"/>
    <w:next w:val="Normal"/>
    <w:uiPriority w:val="9"/>
    <w:unhideWhenUsed/>
    <w:qFormat/>
    <w:pPr>
      <w:keepLines/>
      <w:widowControl w:val="0"/>
      <w:pBdr>
        <w:top w:val="nil"/>
        <w:left w:val="nil"/>
        <w:bottom w:val="nil"/>
        <w:right w:val="nil"/>
        <w:between w:val="nil"/>
      </w:pBdr>
      <w:spacing w:before="40" w:after="0"/>
      <w:outlineLvl w:val="4"/>
    </w:pPr>
    <w:rPr>
      <w:color w:val="2F5496"/>
    </w:rPr>
  </w:style>
  <w:style w:type="paragraph" w:styleId="Heading6">
    <w:name w:val="heading 6"/>
    <w:basedOn w:val="Normal"/>
    <w:next w:val="Normal"/>
    <w:uiPriority w:val="9"/>
    <w:semiHidden/>
    <w:unhideWhenUsed/>
    <w:qFormat/>
    <w:pPr>
      <w:keepLines/>
      <w:widowControl w:val="0"/>
      <w:pBdr>
        <w:top w:val="nil"/>
        <w:left w:val="nil"/>
        <w:bottom w:val="nil"/>
        <w:right w:val="nil"/>
        <w:between w:val="nil"/>
      </w:pBdr>
      <w:spacing w:before="40" w:after="0"/>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widowControl w:val="0"/>
      <w:pBdr>
        <w:top w:val="nil"/>
        <w:left w:val="nil"/>
        <w:bottom w:val="nil"/>
        <w:right w:val="nil"/>
        <w:between w:val="nil"/>
      </w:pBdr>
      <w:spacing w:after="0" w:line="240" w:lineRule="auto"/>
    </w:pPr>
    <w:rPr>
      <w:color w:val="000000"/>
      <w:sz w:val="56"/>
      <w:szCs w:val="56"/>
    </w:rPr>
  </w:style>
  <w:style w:type="paragraph" w:styleId="Subtitle">
    <w:name w:val="Subtitle"/>
    <w:basedOn w:val="Normal"/>
    <w:next w:val="Normal"/>
    <w:uiPriority w:val="11"/>
    <w:qFormat/>
    <w:pPr>
      <w:widowControl w:val="0"/>
      <w:pBdr>
        <w:top w:val="nil"/>
        <w:left w:val="nil"/>
        <w:bottom w:val="nil"/>
        <w:right w:val="nil"/>
        <w:between w:val="nil"/>
      </w:pBdr>
    </w:pPr>
    <w:rPr>
      <w:color w:val="5A5A5A"/>
    </w:rPr>
  </w:style>
  <w:style w:type="table" w:customStyle="1" w:styleId="a">
    <w:basedOn w:val="TableNormal1"/>
    <w:tblPr>
      <w:tblStyleRowBandSize w:val="1"/>
      <w:tblStyleColBandSize w:val="1"/>
      <w:tblCellMar>
        <w:left w:w="103" w:type="dxa"/>
        <w:right w:w="115"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left w:w="103" w:type="dxa"/>
        <w:right w:w="115" w:type="dxa"/>
      </w:tblCellMar>
    </w:tblPr>
  </w:style>
  <w:style w:type="table" w:customStyle="1" w:styleId="a2">
    <w:basedOn w:val="TableNormal1"/>
    <w:tblPr>
      <w:tblStyleRowBandSize w:val="1"/>
      <w:tblStyleColBandSize w:val="1"/>
      <w:tblCellMar>
        <w:left w:w="103" w:type="dxa"/>
        <w:right w:w="115" w:type="dxa"/>
      </w:tblCellMar>
    </w:tblPr>
  </w:style>
  <w:style w:type="paragraph" w:styleId="TOC1">
    <w:name w:val="toc 1"/>
    <w:basedOn w:val="Normal"/>
    <w:next w:val="Normal"/>
    <w:autoRedefine/>
    <w:uiPriority w:val="39"/>
    <w:unhideWhenUsed/>
    <w:rsid w:val="005F4CC2"/>
    <w:pPr>
      <w:spacing w:after="100"/>
    </w:pPr>
  </w:style>
  <w:style w:type="paragraph" w:styleId="TOC2">
    <w:name w:val="toc 2"/>
    <w:basedOn w:val="Normal"/>
    <w:next w:val="Normal"/>
    <w:autoRedefine/>
    <w:uiPriority w:val="39"/>
    <w:unhideWhenUsed/>
    <w:rsid w:val="005F4CC2"/>
    <w:pPr>
      <w:spacing w:after="100"/>
      <w:ind w:left="220"/>
    </w:pPr>
  </w:style>
  <w:style w:type="paragraph" w:styleId="TOC3">
    <w:name w:val="toc 3"/>
    <w:basedOn w:val="Normal"/>
    <w:next w:val="Normal"/>
    <w:autoRedefine/>
    <w:uiPriority w:val="39"/>
    <w:unhideWhenUsed/>
    <w:rsid w:val="005F4CC2"/>
    <w:pPr>
      <w:spacing w:after="100"/>
      <w:ind w:left="440"/>
    </w:pPr>
  </w:style>
  <w:style w:type="paragraph" w:styleId="TOC4">
    <w:name w:val="toc 4"/>
    <w:basedOn w:val="Normal"/>
    <w:next w:val="Normal"/>
    <w:autoRedefine/>
    <w:uiPriority w:val="39"/>
    <w:unhideWhenUsed/>
    <w:rsid w:val="005F4CC2"/>
    <w:pPr>
      <w:spacing w:after="100"/>
      <w:ind w:left="660"/>
    </w:pPr>
  </w:style>
  <w:style w:type="paragraph" w:styleId="TOC5">
    <w:name w:val="toc 5"/>
    <w:basedOn w:val="Normal"/>
    <w:next w:val="Normal"/>
    <w:autoRedefine/>
    <w:uiPriority w:val="39"/>
    <w:unhideWhenUsed/>
    <w:rsid w:val="005F4CC2"/>
    <w:pPr>
      <w:spacing w:after="100"/>
      <w:ind w:left="880"/>
    </w:pPr>
  </w:style>
  <w:style w:type="character" w:styleId="Hyperlink">
    <w:name w:val="Hyperlink"/>
    <w:basedOn w:val="DefaultParagraphFont"/>
    <w:uiPriority w:val="99"/>
    <w:unhideWhenUsed/>
    <w:rsid w:val="005F4CC2"/>
    <w:rPr>
      <w:color w:val="0000FF" w:themeColor="hyperlink"/>
      <w:u w:val="single"/>
    </w:rPr>
  </w:style>
  <w:style w:type="paragraph" w:styleId="Header">
    <w:name w:val="header"/>
    <w:basedOn w:val="Normal"/>
    <w:link w:val="HeaderChar"/>
    <w:uiPriority w:val="99"/>
    <w:unhideWhenUsed/>
    <w:rsid w:val="00022B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2BEE"/>
  </w:style>
  <w:style w:type="paragraph" w:styleId="Footer">
    <w:name w:val="footer"/>
    <w:basedOn w:val="Normal"/>
    <w:link w:val="FooterChar"/>
    <w:uiPriority w:val="99"/>
    <w:unhideWhenUsed/>
    <w:rsid w:val="00022B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2BEE"/>
  </w:style>
  <w:style w:type="paragraph" w:styleId="ListParagraph">
    <w:name w:val="List Paragraph"/>
    <w:basedOn w:val="Normal"/>
    <w:uiPriority w:val="34"/>
    <w:qFormat/>
    <w:rsid w:val="00DA17BF"/>
    <w:pPr>
      <w:ind w:left="720"/>
      <w:contextualSpacing/>
    </w:pPr>
  </w:style>
  <w:style w:type="paragraph" w:styleId="BalloonText">
    <w:name w:val="Balloon Text"/>
    <w:basedOn w:val="Normal"/>
    <w:link w:val="BalloonTextChar"/>
    <w:uiPriority w:val="99"/>
    <w:semiHidden/>
    <w:unhideWhenUsed/>
    <w:rsid w:val="00DE67C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E67C0"/>
    <w:rPr>
      <w:rFonts w:ascii="Times New Roman" w:hAnsi="Times New Roman" w:cs="Times New Roman"/>
      <w:sz w:val="18"/>
      <w:szCs w:val="18"/>
    </w:rPr>
  </w:style>
  <w:style w:type="paragraph" w:customStyle="1" w:styleId="Standard1">
    <w:name w:val="Standard1"/>
    <w:basedOn w:val="Normal"/>
    <w:link w:val="StandardChar"/>
    <w:qFormat/>
    <w:rsid w:val="001B4CAF"/>
    <w:pPr>
      <w:keepNext w:val="0"/>
      <w:spacing w:after="120" w:line="360" w:lineRule="auto"/>
    </w:pPr>
    <w:rPr>
      <w:rFonts w:ascii="Trebuchet MS" w:eastAsiaTheme="minorEastAsia" w:hAnsi="Trebuchet MS" w:cstheme="minorBidi"/>
      <w:sz w:val="20"/>
      <w:szCs w:val="20"/>
      <w:lang w:val="en-US" w:eastAsia="en-US" w:bidi="en-US"/>
    </w:rPr>
  </w:style>
  <w:style w:type="character" w:customStyle="1" w:styleId="StandardChar">
    <w:name w:val="Standard Char"/>
    <w:basedOn w:val="DefaultParagraphFont"/>
    <w:link w:val="Standard1"/>
    <w:rsid w:val="001B4CAF"/>
    <w:rPr>
      <w:rFonts w:ascii="Trebuchet MS" w:eastAsiaTheme="minorEastAsia" w:hAnsi="Trebuchet MS" w:cstheme="minorBidi"/>
      <w:sz w:val="20"/>
      <w:szCs w:val="20"/>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awc.test.kount.net/" TargetMode="External"/><Relationship Id="rId6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kount01-tech-prtnr-na03-dw.demandware.net/on/demandware.store/Sites-Site/default/ViewApplication-ExpandMenuGroup?MenuGroupID=AdministrationMenu&amp;OverviewPage=SiteNavigationBar-ShowAdministrationOverview&amp;csrf_token=kBJD104QocRCeu6uqcMm60V52-zv7FHSxKewykHDCDE2oBWX3U5DY17hhWr41BbEEXuPxpLsEvagrFcEa-595I5UOVxwMpIpW4We0u8SgyVPi0JCqZdq74J9gVOuVzuNaO-CwdTkMPkj0--jmHsB_wGrQ7zHgl9ntp5xOJjCBnS-Z4glxBc" TargetMode="External"/><Relationship Id="rId66" Type="http://schemas.openxmlformats.org/officeDocument/2006/relationships/header" Target="header1.xml"/><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8.png"/><Relationship Id="rId19" Type="http://schemas.openxmlformats.org/officeDocument/2006/relationships/image" Target="media/image12.png"/><Relationship Id="rId14" Type="http://schemas.openxmlformats.org/officeDocument/2006/relationships/hyperlink" Target="mailto:support@kount.com"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myipaddress.com/" TargetMode="External"/><Relationship Id="rId64" Type="http://schemas.openxmlformats.org/officeDocument/2006/relationships/hyperlink" Target="http://awc.test.kount.net/" TargetMode="External"/><Relationship Id="rId69"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kount01-tech-prtnr-na03-dw.demandware.net/on/demandware.store/Sites-Site/default/SiteNavigationBar-ShowMenuitemOverview?CurrentMenuItemId=operations&amp;csrf_token=kBJD104QocRCeu6uqcMm60V52-zv7FHSxKewykHDCDE2oBWX3U5DY17hhWr41BbEEXuPxpLsEvagrFcEa-595I5UOVxwMpIpW4We0u8SgyVPi0JCqZdq74J9gVOuVzuNaO-CwdTkMPkj0--jmHsB_wGrQ7zHgl9ntp5xOJjCBnS-Z4glxBc" TargetMode="External"/><Relationship Id="rId67"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49.png"/><Relationship Id="rId7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www.myipaddress.com/" TargetMode="Externa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kount01-tech-prtnr-na03-dw.demandware.net/on/demandware.store/Sites-Site/default/Service-DisplayAll?csrf_token=kBJD104QocRCeu6uqcMm60V52-zv7FHSxKewykHDCDE2oBWX3U5DY17hhWr41BbEEXuPxpLsEvagrFcEa-595I5UOVxwMpIpW4We0u8SgyVPi0JCqZdq74J9gVOuVzuNaO-CwdTkMPkj0--jmHsB_wGrQ7zHgl9ntp5xOJjCBnS-Z4glxBc" TargetMode="External"/><Relationship Id="rId65" Type="http://schemas.openxmlformats.org/officeDocument/2006/relationships/hyperlink" Target="https://awc.test.kount.net/dmc/websites.html" TargetMode="External"/><Relationship Id="rId73"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awc.test.kount.net/" TargetMode="External"/><Relationship Id="rId7" Type="http://schemas.openxmlformats.org/officeDocument/2006/relationships/image" Target="media/image1.jpg"/><Relationship Id="rId7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TotalTime>
  <Pages>49</Pages>
  <Words>9525</Words>
  <Characters>54299</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Jeff Pannone</cp:lastModifiedBy>
  <cp:revision>34</cp:revision>
  <dcterms:created xsi:type="dcterms:W3CDTF">2018-12-06T09:16:00Z</dcterms:created>
  <dcterms:modified xsi:type="dcterms:W3CDTF">2020-05-22T14:23:00Z</dcterms:modified>
</cp:coreProperties>
</file>