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33" w:type="dxa"/>
        <w:jc w:val="center"/>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7923"/>
        <w:gridCol w:w="2410"/>
      </w:tblGrid>
      <w:tr w:rsidR="002E3525" w14:paraId="08A47370" w14:textId="38774A90" w:rsidTr="002E3525">
        <w:trPr>
          <w:jc w:val="center"/>
        </w:trPr>
        <w:tc>
          <w:tcPr>
            <w:tcW w:w="7923" w:type="dxa"/>
            <w:vMerge w:val="restart"/>
            <w:vAlign w:val="center"/>
          </w:tcPr>
          <w:p w14:paraId="310ADBF1" w14:textId="3E6E3652" w:rsidR="002E3525" w:rsidRPr="00896651" w:rsidRDefault="00896651" w:rsidP="002E3525">
            <w:pPr>
              <w:pStyle w:val="Titre1"/>
              <w:ind w:left="3738"/>
              <w:rPr>
                <w:rFonts w:ascii="Arial Gras" w:hAnsi="Arial Gras" w:cs="Arial"/>
                <w:sz w:val="44"/>
              </w:rPr>
            </w:pPr>
            <w:r w:rsidRPr="00896651">
              <w:rPr>
                <w:rFonts w:ascii="Arial Gras" w:hAnsi="Arial Gras" w:cs="Arial"/>
                <w:smallCaps/>
                <w:sz w:val="44"/>
              </w:rPr>
              <w:t>Consigne</w:t>
            </w:r>
            <w:r w:rsidRPr="00896651">
              <w:rPr>
                <w:rFonts w:ascii="Arial Gras" w:hAnsi="Arial Gras" w:cs="Arial"/>
                <w:sz w:val="44"/>
              </w:rPr>
              <w:t xml:space="preserve"> n°</w:t>
            </w:r>
            <w:r w:rsidR="003C3248">
              <w:rPr>
                <w:rFonts w:ascii="Arial Gras" w:hAnsi="Arial Gras" w:cs="Arial"/>
                <w:sz w:val="44"/>
              </w:rPr>
              <w:t xml:space="preserve"> FI 5</w:t>
            </w:r>
          </w:p>
        </w:tc>
        <w:tc>
          <w:tcPr>
            <w:tcW w:w="2410" w:type="dxa"/>
            <w:vAlign w:val="center"/>
          </w:tcPr>
          <w:p w14:paraId="537444B0" w14:textId="479B1AF1" w:rsidR="002E3525" w:rsidRPr="002E3525" w:rsidRDefault="002E3525" w:rsidP="002E3525">
            <w:pPr>
              <w:pStyle w:val="Titre1"/>
              <w:tabs>
                <w:tab w:val="left" w:pos="495"/>
                <w:tab w:val="left" w:pos="1913"/>
              </w:tabs>
              <w:rPr>
                <w:rFonts w:cs="Arial"/>
                <w:sz w:val="24"/>
              </w:rPr>
            </w:pPr>
            <w:r>
              <w:rPr>
                <w:rFonts w:cs="Arial"/>
                <w:sz w:val="24"/>
              </w:rPr>
              <w:t xml:space="preserve"> </w:t>
            </w:r>
            <w:r>
              <w:rPr>
                <w:rFonts w:cs="Arial"/>
                <w:sz w:val="24"/>
              </w:rPr>
              <w:tab/>
            </w:r>
            <w:r w:rsidRPr="002E3525">
              <w:rPr>
                <w:rFonts w:cs="Arial"/>
                <w:sz w:val="24"/>
              </w:rPr>
              <w:t>Permanente</w:t>
            </w:r>
            <w:r w:rsidRPr="00E06054">
              <w:rPr>
                <w:rFonts w:cs="Arial"/>
                <w:color w:val="FF0000"/>
                <w:sz w:val="24"/>
              </w:rPr>
              <w:tab/>
            </w:r>
            <w:r w:rsidR="009C22ED" w:rsidRPr="009C22ED">
              <w:rPr>
                <w:rFonts w:cs="Arial"/>
                <w:color w:val="000000" w:themeColor="text1"/>
                <w:sz w:val="24"/>
              </w:rPr>
              <w:sym w:font="Wingdings" w:char="F06E"/>
            </w:r>
          </w:p>
        </w:tc>
      </w:tr>
      <w:tr w:rsidR="002E3525" w14:paraId="7302F2D6" w14:textId="2E7BEDA1" w:rsidTr="002E3525">
        <w:trPr>
          <w:jc w:val="center"/>
        </w:trPr>
        <w:tc>
          <w:tcPr>
            <w:tcW w:w="7923" w:type="dxa"/>
            <w:vMerge/>
            <w:vAlign w:val="center"/>
          </w:tcPr>
          <w:p w14:paraId="5A791AB8" w14:textId="51C23AD3" w:rsidR="002E3525" w:rsidRDefault="002E3525" w:rsidP="002E3525">
            <w:pPr>
              <w:pStyle w:val="Titre1"/>
              <w:jc w:val="center"/>
              <w:rPr>
                <w:rFonts w:ascii="Arial Black" w:hAnsi="Arial Black"/>
                <w:sz w:val="44"/>
              </w:rPr>
            </w:pPr>
          </w:p>
        </w:tc>
        <w:tc>
          <w:tcPr>
            <w:tcW w:w="2410" w:type="dxa"/>
            <w:vAlign w:val="center"/>
          </w:tcPr>
          <w:p w14:paraId="6357FD39" w14:textId="77777777" w:rsidR="002E3525" w:rsidRPr="002E3525" w:rsidRDefault="002E3525" w:rsidP="002E3525">
            <w:pPr>
              <w:pStyle w:val="Titre1"/>
              <w:tabs>
                <w:tab w:val="left" w:pos="495"/>
                <w:tab w:val="left" w:pos="1913"/>
              </w:tabs>
              <w:rPr>
                <w:rFonts w:cs="Arial"/>
                <w:sz w:val="24"/>
              </w:rPr>
            </w:pPr>
          </w:p>
        </w:tc>
      </w:tr>
      <w:tr w:rsidR="002E3525" w14:paraId="1ADDAE25" w14:textId="419A5557" w:rsidTr="002E3525">
        <w:trPr>
          <w:jc w:val="center"/>
        </w:trPr>
        <w:tc>
          <w:tcPr>
            <w:tcW w:w="7923" w:type="dxa"/>
            <w:vMerge/>
            <w:vAlign w:val="center"/>
          </w:tcPr>
          <w:p w14:paraId="214CD03E" w14:textId="75F49204" w:rsidR="002E3525" w:rsidRPr="00435152" w:rsidRDefault="002E3525" w:rsidP="002E3525">
            <w:pPr>
              <w:pStyle w:val="Titre1"/>
              <w:jc w:val="center"/>
              <w:rPr>
                <w:rFonts w:ascii="Arial Black" w:hAnsi="Arial Black"/>
                <w:sz w:val="44"/>
              </w:rPr>
            </w:pPr>
          </w:p>
        </w:tc>
        <w:tc>
          <w:tcPr>
            <w:tcW w:w="2410" w:type="dxa"/>
            <w:vAlign w:val="center"/>
          </w:tcPr>
          <w:p w14:paraId="58C8B815" w14:textId="5C5F4C85" w:rsidR="002E3525" w:rsidRPr="002E3525" w:rsidRDefault="002E3525" w:rsidP="002E3525">
            <w:pPr>
              <w:pStyle w:val="Titre1"/>
              <w:tabs>
                <w:tab w:val="left" w:pos="495"/>
                <w:tab w:val="left" w:pos="1913"/>
              </w:tabs>
              <w:rPr>
                <w:rFonts w:cs="Arial"/>
                <w:sz w:val="24"/>
              </w:rPr>
            </w:pPr>
            <w:r>
              <w:rPr>
                <w:rFonts w:cs="Arial"/>
                <w:sz w:val="24"/>
              </w:rPr>
              <w:t xml:space="preserve"> </w:t>
            </w:r>
            <w:r>
              <w:rPr>
                <w:rFonts w:cs="Arial"/>
                <w:sz w:val="24"/>
              </w:rPr>
              <w:tab/>
            </w:r>
            <w:r w:rsidRPr="002E3525">
              <w:rPr>
                <w:rFonts w:cs="Arial"/>
                <w:sz w:val="24"/>
              </w:rPr>
              <w:t>Temporaire</w:t>
            </w:r>
            <w:r>
              <w:rPr>
                <w:rFonts w:cs="Arial"/>
                <w:sz w:val="24"/>
              </w:rPr>
              <w:tab/>
            </w:r>
            <w:r>
              <w:rPr>
                <w:rFonts w:cs="Arial"/>
                <w:sz w:val="24"/>
              </w:rPr>
              <w:sym w:font="Wingdings" w:char="F06F"/>
            </w:r>
          </w:p>
        </w:tc>
      </w:tr>
    </w:tbl>
    <w:p w14:paraId="456E9031" w14:textId="7AC98E4B" w:rsidR="00756404" w:rsidRDefault="00756404">
      <w:pPr>
        <w:rPr>
          <w:rFonts w:ascii="Arial" w:hAnsi="Arial"/>
          <w:sz w:val="20"/>
        </w:rPr>
      </w:pPr>
    </w:p>
    <w:tbl>
      <w:tblPr>
        <w:tblW w:w="1036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520"/>
        <w:gridCol w:w="5439"/>
      </w:tblGrid>
      <w:tr w:rsidR="00756404" w14:paraId="481E89DE" w14:textId="77777777" w:rsidTr="00435152">
        <w:trPr>
          <w:cantSplit/>
          <w:jc w:val="center"/>
        </w:trPr>
        <w:tc>
          <w:tcPr>
            <w:tcW w:w="2410" w:type="dxa"/>
            <w:tcBorders>
              <w:top w:val="single" w:sz="12" w:space="0" w:color="auto"/>
              <w:bottom w:val="single" w:sz="4" w:space="0" w:color="auto"/>
            </w:tcBorders>
          </w:tcPr>
          <w:p w14:paraId="3D9E7DF8" w14:textId="77777777" w:rsidR="00756404" w:rsidRDefault="00756404" w:rsidP="00AF1635">
            <w:pPr>
              <w:spacing w:before="120" w:after="120"/>
              <w:jc w:val="center"/>
              <w:rPr>
                <w:rFonts w:ascii="Arial" w:hAnsi="Arial"/>
                <w:b/>
                <w:sz w:val="20"/>
              </w:rPr>
            </w:pPr>
            <w:r>
              <w:rPr>
                <w:rFonts w:ascii="Arial" w:hAnsi="Arial"/>
                <w:b/>
                <w:sz w:val="20"/>
              </w:rPr>
              <w:t>Emetteur</w:t>
            </w:r>
          </w:p>
        </w:tc>
        <w:tc>
          <w:tcPr>
            <w:tcW w:w="2520" w:type="dxa"/>
            <w:tcBorders>
              <w:top w:val="single" w:sz="12" w:space="0" w:color="auto"/>
              <w:bottom w:val="single" w:sz="4" w:space="0" w:color="auto"/>
            </w:tcBorders>
          </w:tcPr>
          <w:p w14:paraId="04536897" w14:textId="77777777" w:rsidR="00756404" w:rsidRDefault="00756404" w:rsidP="00AF1635">
            <w:pPr>
              <w:spacing w:before="120" w:after="120"/>
              <w:jc w:val="center"/>
              <w:rPr>
                <w:rFonts w:ascii="Arial" w:hAnsi="Arial"/>
                <w:b/>
                <w:sz w:val="20"/>
              </w:rPr>
            </w:pPr>
            <w:r>
              <w:rPr>
                <w:rFonts w:ascii="Arial" w:hAnsi="Arial"/>
                <w:b/>
                <w:sz w:val="20"/>
              </w:rPr>
              <w:t>Visa Emetteur</w:t>
            </w:r>
          </w:p>
        </w:tc>
        <w:tc>
          <w:tcPr>
            <w:tcW w:w="5439" w:type="dxa"/>
            <w:tcBorders>
              <w:top w:val="single" w:sz="12" w:space="0" w:color="auto"/>
              <w:bottom w:val="single" w:sz="4" w:space="0" w:color="auto"/>
            </w:tcBorders>
          </w:tcPr>
          <w:p w14:paraId="0EE02600" w14:textId="77777777" w:rsidR="00756404" w:rsidRDefault="00756404" w:rsidP="00AF1635">
            <w:pPr>
              <w:spacing w:before="120" w:after="120"/>
              <w:jc w:val="center"/>
              <w:rPr>
                <w:rFonts w:ascii="Arial" w:hAnsi="Arial"/>
                <w:b/>
                <w:sz w:val="20"/>
              </w:rPr>
            </w:pPr>
            <w:r>
              <w:rPr>
                <w:rFonts w:ascii="Arial" w:hAnsi="Arial"/>
                <w:b/>
                <w:sz w:val="20"/>
              </w:rPr>
              <w:t>Poste(s) Destinataire(s)</w:t>
            </w:r>
          </w:p>
        </w:tc>
      </w:tr>
      <w:tr w:rsidR="00756404" w14:paraId="09F252A1" w14:textId="77777777" w:rsidTr="001A0BE3">
        <w:trPr>
          <w:cantSplit/>
          <w:jc w:val="center"/>
        </w:trPr>
        <w:tc>
          <w:tcPr>
            <w:tcW w:w="2410" w:type="dxa"/>
            <w:tcBorders>
              <w:top w:val="single" w:sz="4" w:space="0" w:color="auto"/>
              <w:bottom w:val="single" w:sz="12" w:space="0" w:color="auto"/>
            </w:tcBorders>
            <w:vAlign w:val="center"/>
          </w:tcPr>
          <w:p w14:paraId="569BE882" w14:textId="3854E476" w:rsidR="00756404" w:rsidRPr="009B6D5C" w:rsidRDefault="001A0BE3" w:rsidP="00AF1635">
            <w:pPr>
              <w:spacing w:before="120" w:after="120"/>
              <w:rPr>
                <w:rFonts w:ascii="Arial" w:hAnsi="Arial"/>
                <w:sz w:val="22"/>
                <w:szCs w:val="22"/>
              </w:rPr>
            </w:pPr>
            <w:r>
              <w:rPr>
                <w:rFonts w:ascii="Arial" w:hAnsi="Arial"/>
                <w:sz w:val="22"/>
                <w:szCs w:val="22"/>
              </w:rPr>
              <w:t>C / POSTE</w:t>
            </w:r>
          </w:p>
        </w:tc>
        <w:tc>
          <w:tcPr>
            <w:tcW w:w="2520" w:type="dxa"/>
            <w:tcBorders>
              <w:top w:val="single" w:sz="4" w:space="0" w:color="auto"/>
              <w:bottom w:val="single" w:sz="12" w:space="0" w:color="auto"/>
            </w:tcBorders>
            <w:vAlign w:val="center"/>
          </w:tcPr>
          <w:p w14:paraId="36339B6B" w14:textId="19A234FA" w:rsidR="00756404" w:rsidRDefault="003C3248" w:rsidP="00E06054">
            <w:pPr>
              <w:spacing w:before="120" w:after="120"/>
              <w:jc w:val="center"/>
              <w:rPr>
                <w:rFonts w:ascii="Arial" w:hAnsi="Arial"/>
              </w:rPr>
            </w:pPr>
            <w:r>
              <w:rPr>
                <w:rFonts w:ascii="Arial" w:hAnsi="Arial"/>
              </w:rPr>
              <w:t>S. Kourouma</w:t>
            </w:r>
          </w:p>
        </w:tc>
        <w:tc>
          <w:tcPr>
            <w:tcW w:w="5439" w:type="dxa"/>
            <w:tcBorders>
              <w:top w:val="single" w:sz="4" w:space="0" w:color="auto"/>
              <w:bottom w:val="single" w:sz="12" w:space="0" w:color="auto"/>
            </w:tcBorders>
            <w:vAlign w:val="center"/>
          </w:tcPr>
          <w:p w14:paraId="74DE29B1" w14:textId="0679D484" w:rsidR="00756404" w:rsidRPr="009B6D5C" w:rsidRDefault="00896651" w:rsidP="00AF1635">
            <w:pPr>
              <w:spacing w:before="120" w:after="120"/>
              <w:jc w:val="center"/>
              <w:rPr>
                <w:rFonts w:ascii="Arial" w:hAnsi="Arial"/>
                <w:sz w:val="22"/>
                <w:szCs w:val="22"/>
              </w:rPr>
            </w:pPr>
            <w:r>
              <w:rPr>
                <w:rFonts w:ascii="Arial" w:hAnsi="Arial"/>
                <w:sz w:val="22"/>
                <w:szCs w:val="22"/>
              </w:rPr>
              <w:t>Poste de Garde</w:t>
            </w:r>
          </w:p>
        </w:tc>
      </w:tr>
      <w:tr w:rsidR="00756404" w:rsidRPr="00AF1635" w14:paraId="4F6363CB" w14:textId="77777777" w:rsidTr="00FE56DD">
        <w:trPr>
          <w:cantSplit/>
          <w:jc w:val="center"/>
        </w:trPr>
        <w:tc>
          <w:tcPr>
            <w:tcW w:w="10369" w:type="dxa"/>
            <w:gridSpan w:val="3"/>
            <w:tcBorders>
              <w:top w:val="single" w:sz="12" w:space="0" w:color="auto"/>
              <w:bottom w:val="single" w:sz="12" w:space="0" w:color="auto"/>
            </w:tcBorders>
          </w:tcPr>
          <w:p w14:paraId="480D89D0" w14:textId="2A5DF924" w:rsidR="00AF1635" w:rsidRPr="008B48EA" w:rsidRDefault="00896651" w:rsidP="003138E7">
            <w:pPr>
              <w:pStyle w:val="Titre2"/>
              <w:tabs>
                <w:tab w:val="left" w:pos="761"/>
                <w:tab w:val="left" w:pos="903"/>
              </w:tabs>
              <w:spacing w:before="120"/>
              <w:ind w:left="335" w:right="391"/>
              <w:jc w:val="both"/>
              <w:rPr>
                <w:rFonts w:cs="Arial"/>
                <w:b w:val="0"/>
                <w:bCs w:val="0"/>
                <w:szCs w:val="22"/>
              </w:rPr>
            </w:pPr>
            <w:r w:rsidRPr="008B48EA">
              <w:rPr>
                <w:rFonts w:cs="Arial"/>
                <w:szCs w:val="22"/>
              </w:rPr>
              <w:t>Objet</w:t>
            </w:r>
            <w:r w:rsidRPr="008B48EA">
              <w:rPr>
                <w:rFonts w:cs="Arial"/>
                <w:szCs w:val="22"/>
              </w:rPr>
              <w:tab/>
              <w:t>:</w:t>
            </w:r>
            <w:r w:rsidRPr="008B48EA">
              <w:rPr>
                <w:rFonts w:cs="Arial"/>
                <w:szCs w:val="22"/>
              </w:rPr>
              <w:tab/>
            </w:r>
            <w:r w:rsidR="007E0F36" w:rsidRPr="008B48EA">
              <w:rPr>
                <w:rFonts w:cs="Arial"/>
                <w:b w:val="0"/>
                <w:bCs w:val="0"/>
                <w:szCs w:val="22"/>
              </w:rPr>
              <w:t>Utilisation des déclencheurs manuel</w:t>
            </w:r>
            <w:r w:rsidR="00000E7E" w:rsidRPr="008B48EA">
              <w:rPr>
                <w:rFonts w:cs="Arial"/>
                <w:b w:val="0"/>
                <w:bCs w:val="0"/>
                <w:szCs w:val="22"/>
              </w:rPr>
              <w:t>s</w:t>
            </w:r>
            <w:r w:rsidR="007E0F36" w:rsidRPr="008B48EA">
              <w:rPr>
                <w:rFonts w:cs="Arial"/>
                <w:b w:val="0"/>
                <w:bCs w:val="0"/>
                <w:szCs w:val="22"/>
              </w:rPr>
              <w:t xml:space="preserve"> </w:t>
            </w:r>
          </w:p>
          <w:p w14:paraId="6C029A58" w14:textId="77777777" w:rsidR="003C3248" w:rsidRPr="008B48EA" w:rsidRDefault="003C3248" w:rsidP="003138E7">
            <w:pPr>
              <w:spacing w:before="120"/>
              <w:ind w:left="335" w:right="391"/>
              <w:jc w:val="both"/>
              <w:rPr>
                <w:sz w:val="22"/>
                <w:szCs w:val="22"/>
              </w:rPr>
            </w:pPr>
          </w:p>
          <w:p w14:paraId="2F1D84BC" w14:textId="13E23547" w:rsidR="003B08AE" w:rsidRPr="008B48EA" w:rsidRDefault="003B08AE" w:rsidP="003138E7">
            <w:pPr>
              <w:spacing w:before="120"/>
              <w:ind w:left="335" w:right="391"/>
              <w:jc w:val="both"/>
              <w:rPr>
                <w:rFonts w:ascii="Arial" w:hAnsi="Arial"/>
                <w:sz w:val="22"/>
                <w:szCs w:val="22"/>
              </w:rPr>
            </w:pPr>
            <w:r w:rsidRPr="008B48EA">
              <w:rPr>
                <w:rFonts w:ascii="Arial" w:hAnsi="Arial"/>
                <w:sz w:val="22"/>
                <w:szCs w:val="22"/>
              </w:rPr>
              <w:t>Il existe différents types de déclencheurs manuels sur le site</w:t>
            </w:r>
            <w:r w:rsidR="003C0D00" w:rsidRPr="008B48EA">
              <w:rPr>
                <w:rFonts w:ascii="Arial" w:hAnsi="Arial"/>
                <w:sz w:val="22"/>
                <w:szCs w:val="22"/>
              </w:rPr>
              <w:t>.</w:t>
            </w:r>
            <w:r w:rsidRPr="008B48EA">
              <w:rPr>
                <w:rFonts w:ascii="Arial" w:hAnsi="Arial"/>
                <w:sz w:val="22"/>
                <w:szCs w:val="22"/>
              </w:rPr>
              <w:t xml:space="preserve"> </w:t>
            </w:r>
            <w:r w:rsidR="003C0D00" w:rsidRPr="008B48EA">
              <w:rPr>
                <w:rFonts w:ascii="Arial" w:hAnsi="Arial"/>
                <w:sz w:val="22"/>
                <w:szCs w:val="22"/>
              </w:rPr>
              <w:t>Les</w:t>
            </w:r>
            <w:r w:rsidRPr="008B48EA">
              <w:rPr>
                <w:rFonts w:ascii="Arial" w:hAnsi="Arial"/>
                <w:sz w:val="22"/>
                <w:szCs w:val="22"/>
              </w:rPr>
              <w:t xml:space="preserve"> plus communs sont :</w:t>
            </w:r>
          </w:p>
          <w:p w14:paraId="50E9D21F" w14:textId="77777777" w:rsidR="003C3248" w:rsidRPr="008B48EA" w:rsidRDefault="003C3248" w:rsidP="003138E7">
            <w:pPr>
              <w:spacing w:before="120"/>
              <w:ind w:left="335" w:right="391"/>
              <w:jc w:val="both"/>
              <w:rPr>
                <w:rFonts w:ascii="Arial" w:hAnsi="Arial"/>
                <w:sz w:val="22"/>
                <w:szCs w:val="22"/>
              </w:rPr>
            </w:pPr>
          </w:p>
          <w:p w14:paraId="1A79F7E4" w14:textId="28080AF8" w:rsidR="003B08AE" w:rsidRPr="008B48EA" w:rsidRDefault="003C0D00" w:rsidP="003C0D00">
            <w:pPr>
              <w:pStyle w:val="Paragraphedeliste"/>
              <w:numPr>
                <w:ilvl w:val="0"/>
                <w:numId w:val="10"/>
              </w:numPr>
              <w:spacing w:before="120"/>
              <w:ind w:right="391"/>
              <w:jc w:val="both"/>
              <w:rPr>
                <w:rFonts w:ascii="Arial" w:hAnsi="Arial"/>
                <w:b/>
                <w:bCs/>
                <w:sz w:val="22"/>
                <w:szCs w:val="22"/>
              </w:rPr>
            </w:pPr>
            <w:r w:rsidRPr="008B48EA">
              <w:rPr>
                <w:rFonts w:ascii="Arial" w:hAnsi="Arial"/>
                <w:b/>
                <w:bCs/>
                <w:sz w:val="22"/>
                <w:szCs w:val="22"/>
              </w:rPr>
              <w:t>D</w:t>
            </w:r>
            <w:r w:rsidR="003B08AE" w:rsidRPr="008B48EA">
              <w:rPr>
                <w:rFonts w:ascii="Arial" w:hAnsi="Arial"/>
                <w:b/>
                <w:bCs/>
                <w:sz w:val="22"/>
                <w:szCs w:val="22"/>
              </w:rPr>
              <w:t>éclencheur manuel incendie</w:t>
            </w:r>
            <w:r w:rsidR="003C3248" w:rsidRPr="008B48EA">
              <w:rPr>
                <w:rFonts w:ascii="Arial" w:hAnsi="Arial"/>
                <w:b/>
                <w:bCs/>
                <w:sz w:val="22"/>
                <w:szCs w:val="22"/>
              </w:rPr>
              <w:t xml:space="preserve"> </w:t>
            </w:r>
            <w:r w:rsidR="006C6142" w:rsidRPr="008B48EA">
              <w:rPr>
                <w:rFonts w:ascii="Arial" w:hAnsi="Arial"/>
                <w:b/>
                <w:bCs/>
                <w:sz w:val="22"/>
                <w:szCs w:val="22"/>
              </w:rPr>
              <w:t>(Rouge)</w:t>
            </w:r>
          </w:p>
          <w:p w14:paraId="403C0A21" w14:textId="73EDA302" w:rsidR="006C6142" w:rsidRPr="008B48EA" w:rsidRDefault="006C6142" w:rsidP="003138E7">
            <w:pPr>
              <w:spacing w:before="120"/>
              <w:ind w:left="335" w:right="391"/>
              <w:jc w:val="both"/>
              <w:rPr>
                <w:rFonts w:ascii="Arial" w:hAnsi="Arial"/>
                <w:sz w:val="22"/>
                <w:szCs w:val="22"/>
              </w:rPr>
            </w:pPr>
            <w:r w:rsidRPr="008B48EA">
              <w:rPr>
                <w:rFonts w:ascii="Arial" w:hAnsi="Arial"/>
                <w:sz w:val="22"/>
                <w:szCs w:val="22"/>
              </w:rPr>
              <w:t>Le</w:t>
            </w:r>
            <w:r w:rsidR="003B08AE" w:rsidRPr="008B48EA">
              <w:rPr>
                <w:rFonts w:ascii="Arial" w:hAnsi="Arial"/>
                <w:sz w:val="22"/>
                <w:szCs w:val="22"/>
              </w:rPr>
              <w:t xml:space="preserve"> déclencheur manuel d'alarme incendie (DM</w:t>
            </w:r>
            <w:r w:rsidR="003C0D00" w:rsidRPr="008B48EA">
              <w:rPr>
                <w:rFonts w:ascii="Arial" w:hAnsi="Arial"/>
                <w:sz w:val="22"/>
                <w:szCs w:val="22"/>
              </w:rPr>
              <w:t xml:space="preserve"> rouge</w:t>
            </w:r>
            <w:r w:rsidR="003B08AE" w:rsidRPr="008B48EA">
              <w:rPr>
                <w:rFonts w:ascii="Arial" w:hAnsi="Arial"/>
                <w:sz w:val="22"/>
                <w:szCs w:val="22"/>
              </w:rPr>
              <w:t xml:space="preserve">) est </w:t>
            </w:r>
            <w:r w:rsidRPr="008B48EA">
              <w:rPr>
                <w:rFonts w:ascii="Arial" w:hAnsi="Arial"/>
                <w:sz w:val="22"/>
                <w:szCs w:val="22"/>
              </w:rPr>
              <w:t>situé à proximité immédiate des issues de secours.</w:t>
            </w:r>
          </w:p>
          <w:p w14:paraId="791BF98D" w14:textId="77777777" w:rsidR="006C6142" w:rsidRPr="008B48EA" w:rsidRDefault="006C6142" w:rsidP="003138E7">
            <w:pPr>
              <w:spacing w:before="120"/>
              <w:ind w:left="335" w:right="391"/>
              <w:jc w:val="both"/>
              <w:rPr>
                <w:rFonts w:ascii="Arial" w:hAnsi="Arial"/>
                <w:sz w:val="22"/>
                <w:szCs w:val="22"/>
              </w:rPr>
            </w:pPr>
            <w:r w:rsidRPr="008B48EA">
              <w:rPr>
                <w:rFonts w:ascii="Arial" w:hAnsi="Arial"/>
                <w:sz w:val="22"/>
                <w:szCs w:val="22"/>
              </w:rPr>
              <w:t>Il sert à avertir le PC sécurité de l’éclosion d’un feu.</w:t>
            </w:r>
          </w:p>
          <w:p w14:paraId="4346F98B" w14:textId="3D0C1E3F" w:rsidR="006C6142" w:rsidRPr="008B48EA" w:rsidRDefault="006C6142" w:rsidP="003138E7">
            <w:pPr>
              <w:spacing w:before="120"/>
              <w:ind w:left="335" w:right="391"/>
              <w:jc w:val="both"/>
              <w:rPr>
                <w:rFonts w:ascii="Arial" w:hAnsi="Arial"/>
                <w:sz w:val="22"/>
                <w:szCs w:val="22"/>
              </w:rPr>
            </w:pPr>
            <w:r w:rsidRPr="008B48EA">
              <w:rPr>
                <w:rFonts w:ascii="Arial" w:hAnsi="Arial"/>
                <w:sz w:val="22"/>
                <w:szCs w:val="22"/>
              </w:rPr>
              <w:t>Son déclenchement se fait manuellement par une double action :</w:t>
            </w:r>
          </w:p>
          <w:p w14:paraId="0DD18161" w14:textId="77777777" w:rsidR="006C6142" w:rsidRPr="008B48EA" w:rsidRDefault="006C6142" w:rsidP="003138E7">
            <w:pPr>
              <w:pStyle w:val="Paragraphedeliste"/>
              <w:numPr>
                <w:ilvl w:val="0"/>
                <w:numId w:val="9"/>
              </w:numPr>
              <w:spacing w:before="120"/>
              <w:ind w:left="761" w:right="391"/>
              <w:contextualSpacing w:val="0"/>
              <w:jc w:val="both"/>
              <w:rPr>
                <w:rFonts w:ascii="Arial" w:hAnsi="Arial"/>
                <w:sz w:val="22"/>
                <w:szCs w:val="22"/>
              </w:rPr>
            </w:pPr>
            <w:r w:rsidRPr="008B48EA">
              <w:rPr>
                <w:rFonts w:ascii="Arial" w:hAnsi="Arial"/>
                <w:sz w:val="22"/>
                <w:szCs w:val="22"/>
              </w:rPr>
              <w:t>Soulever le capot translucide</w:t>
            </w:r>
          </w:p>
          <w:p w14:paraId="49BCF5A7" w14:textId="77777777" w:rsidR="006C6142" w:rsidRPr="008B48EA" w:rsidRDefault="006C6142" w:rsidP="003138E7">
            <w:pPr>
              <w:pStyle w:val="Paragraphedeliste"/>
              <w:numPr>
                <w:ilvl w:val="0"/>
                <w:numId w:val="9"/>
              </w:numPr>
              <w:spacing w:before="120"/>
              <w:ind w:left="761" w:right="391"/>
              <w:contextualSpacing w:val="0"/>
              <w:jc w:val="both"/>
              <w:rPr>
                <w:rFonts w:ascii="Arial" w:hAnsi="Arial"/>
                <w:sz w:val="22"/>
                <w:szCs w:val="22"/>
              </w:rPr>
            </w:pPr>
            <w:r w:rsidRPr="008B48EA">
              <w:rPr>
                <w:rFonts w:ascii="Arial" w:hAnsi="Arial"/>
                <w:sz w:val="22"/>
                <w:szCs w:val="22"/>
              </w:rPr>
              <w:t>Enfoncer le volet blanc en pressant le point noir.</w:t>
            </w:r>
          </w:p>
          <w:p w14:paraId="359E7F6F" w14:textId="4E209932" w:rsidR="006C6142" w:rsidRPr="008B48EA" w:rsidRDefault="006C6142" w:rsidP="003138E7">
            <w:pPr>
              <w:pStyle w:val="Paragraphedeliste"/>
              <w:spacing w:before="120"/>
              <w:ind w:left="335" w:right="391"/>
              <w:contextualSpacing w:val="0"/>
              <w:jc w:val="both"/>
              <w:rPr>
                <w:rFonts w:ascii="Arial" w:hAnsi="Arial"/>
                <w:sz w:val="22"/>
                <w:szCs w:val="22"/>
              </w:rPr>
            </w:pPr>
            <w:r w:rsidRPr="008B48EA">
              <w:rPr>
                <w:rFonts w:ascii="Arial" w:hAnsi="Arial"/>
                <w:sz w:val="22"/>
                <w:szCs w:val="22"/>
              </w:rPr>
              <w:t>Un témoin rouge s’allume</w:t>
            </w:r>
            <w:r w:rsidR="003C0D00" w:rsidRPr="008B48EA">
              <w:rPr>
                <w:rFonts w:ascii="Arial" w:hAnsi="Arial"/>
                <w:sz w:val="22"/>
                <w:szCs w:val="22"/>
              </w:rPr>
              <w:t xml:space="preserve">. </w:t>
            </w:r>
            <w:r w:rsidRPr="008B48EA">
              <w:rPr>
                <w:rFonts w:ascii="Arial" w:hAnsi="Arial"/>
                <w:sz w:val="22"/>
                <w:szCs w:val="22"/>
              </w:rPr>
              <w:t>Le signal incendie est communiqué sur la centrale incendie</w:t>
            </w:r>
          </w:p>
          <w:p w14:paraId="4A65729F" w14:textId="14F1190D" w:rsidR="006C6142" w:rsidRPr="008B48EA" w:rsidRDefault="006C6142" w:rsidP="008B48EA">
            <w:pPr>
              <w:pStyle w:val="Paragraphedeliste"/>
              <w:ind w:left="335" w:right="391"/>
              <w:contextualSpacing w:val="0"/>
              <w:jc w:val="both"/>
              <w:rPr>
                <w:rFonts w:ascii="Arial" w:hAnsi="Arial"/>
                <w:sz w:val="22"/>
                <w:szCs w:val="22"/>
              </w:rPr>
            </w:pPr>
          </w:p>
          <w:p w14:paraId="4611681D" w14:textId="77777777" w:rsidR="003C0D00" w:rsidRPr="008B48EA" w:rsidRDefault="006C6142" w:rsidP="003138E7">
            <w:pPr>
              <w:spacing w:before="120"/>
              <w:ind w:left="335" w:right="391"/>
              <w:jc w:val="both"/>
              <w:rPr>
                <w:rFonts w:ascii="Arial" w:hAnsi="Arial"/>
                <w:sz w:val="22"/>
                <w:szCs w:val="22"/>
              </w:rPr>
            </w:pPr>
            <w:r w:rsidRPr="008B48EA">
              <w:rPr>
                <w:rFonts w:ascii="Arial" w:hAnsi="Arial"/>
                <w:sz w:val="22"/>
                <w:szCs w:val="22"/>
              </w:rPr>
              <w:t>Le réarmement s’effectue grâce à l’insertion d’une clé de réarmement</w:t>
            </w:r>
            <w:r w:rsidR="003C0D00" w:rsidRPr="008B48EA">
              <w:rPr>
                <w:rFonts w:ascii="Arial" w:hAnsi="Arial"/>
                <w:sz w:val="22"/>
                <w:szCs w:val="22"/>
              </w:rPr>
              <w:t> :</w:t>
            </w:r>
          </w:p>
          <w:p w14:paraId="3092DF6F" w14:textId="77777777" w:rsidR="003C0D00" w:rsidRPr="008B48EA" w:rsidRDefault="006C6142" w:rsidP="003C0D00">
            <w:pPr>
              <w:pStyle w:val="Paragraphedeliste"/>
              <w:numPr>
                <w:ilvl w:val="0"/>
                <w:numId w:val="9"/>
              </w:numPr>
              <w:spacing w:before="120"/>
              <w:ind w:right="391"/>
              <w:jc w:val="both"/>
              <w:rPr>
                <w:rFonts w:ascii="Arial" w:hAnsi="Arial"/>
                <w:sz w:val="22"/>
                <w:szCs w:val="22"/>
              </w:rPr>
            </w:pPr>
            <w:proofErr w:type="gramStart"/>
            <w:r w:rsidRPr="008B48EA">
              <w:rPr>
                <w:rFonts w:ascii="Arial" w:hAnsi="Arial"/>
                <w:sz w:val="22"/>
                <w:szCs w:val="22"/>
              </w:rPr>
              <w:t>soit</w:t>
            </w:r>
            <w:proofErr w:type="gramEnd"/>
            <w:r w:rsidRPr="008B48EA">
              <w:rPr>
                <w:rFonts w:ascii="Arial" w:hAnsi="Arial"/>
                <w:sz w:val="22"/>
                <w:szCs w:val="22"/>
              </w:rPr>
              <w:t xml:space="preserve"> en façade, </w:t>
            </w:r>
          </w:p>
          <w:p w14:paraId="11E21034" w14:textId="6F0BBE5D" w:rsidR="003B08AE" w:rsidRPr="008B48EA" w:rsidRDefault="006C6142" w:rsidP="003C0D00">
            <w:pPr>
              <w:pStyle w:val="Paragraphedeliste"/>
              <w:numPr>
                <w:ilvl w:val="0"/>
                <w:numId w:val="9"/>
              </w:numPr>
              <w:spacing w:before="120"/>
              <w:ind w:right="391"/>
              <w:jc w:val="both"/>
              <w:rPr>
                <w:rFonts w:ascii="Arial" w:hAnsi="Arial"/>
                <w:sz w:val="22"/>
                <w:szCs w:val="22"/>
              </w:rPr>
            </w:pPr>
            <w:proofErr w:type="gramStart"/>
            <w:r w:rsidRPr="008B48EA">
              <w:rPr>
                <w:rFonts w:ascii="Arial" w:hAnsi="Arial"/>
                <w:sz w:val="22"/>
                <w:szCs w:val="22"/>
              </w:rPr>
              <w:t>soit</w:t>
            </w:r>
            <w:proofErr w:type="gramEnd"/>
            <w:r w:rsidRPr="008B48EA">
              <w:rPr>
                <w:rFonts w:ascii="Arial" w:hAnsi="Arial"/>
                <w:sz w:val="22"/>
                <w:szCs w:val="22"/>
              </w:rPr>
              <w:t xml:space="preserve"> en dessous de l’appareil selon les modèles.</w:t>
            </w:r>
          </w:p>
          <w:p w14:paraId="1610981C" w14:textId="353DA67B" w:rsidR="006C6142" w:rsidRPr="008B48EA" w:rsidRDefault="006C6142" w:rsidP="003138E7">
            <w:pPr>
              <w:spacing w:before="120"/>
              <w:ind w:left="335" w:right="391"/>
              <w:jc w:val="both"/>
              <w:rPr>
                <w:rFonts w:ascii="Arial" w:hAnsi="Arial"/>
                <w:sz w:val="22"/>
                <w:szCs w:val="22"/>
              </w:rPr>
            </w:pPr>
            <w:r w:rsidRPr="008B48EA">
              <w:rPr>
                <w:rFonts w:ascii="Arial" w:hAnsi="Arial"/>
                <w:sz w:val="22"/>
                <w:szCs w:val="22"/>
              </w:rPr>
              <w:t>Le volet blanc reprend sa forme initiale plane.</w:t>
            </w:r>
          </w:p>
          <w:p w14:paraId="6B34A004" w14:textId="48D1B82B" w:rsidR="006C6142" w:rsidRPr="008B48EA" w:rsidRDefault="006C6142" w:rsidP="003138E7">
            <w:pPr>
              <w:spacing w:before="120"/>
              <w:ind w:left="335" w:right="391"/>
              <w:jc w:val="both"/>
              <w:rPr>
                <w:rFonts w:ascii="Arial" w:hAnsi="Arial"/>
                <w:sz w:val="22"/>
                <w:szCs w:val="22"/>
              </w:rPr>
            </w:pPr>
            <w:r w:rsidRPr="008B48EA">
              <w:rPr>
                <w:rFonts w:ascii="Arial" w:hAnsi="Arial"/>
                <w:sz w:val="22"/>
                <w:szCs w:val="22"/>
              </w:rPr>
              <w:t>Le témoin lumineux reste allumé.</w:t>
            </w:r>
            <w:r w:rsidR="003C0D00" w:rsidRPr="008B48EA">
              <w:rPr>
                <w:rFonts w:ascii="Arial" w:hAnsi="Arial"/>
                <w:sz w:val="22"/>
                <w:szCs w:val="22"/>
              </w:rPr>
              <w:t xml:space="preserve"> </w:t>
            </w:r>
            <w:r w:rsidRPr="008B48EA">
              <w:rPr>
                <w:rFonts w:ascii="Arial" w:hAnsi="Arial"/>
                <w:sz w:val="22"/>
                <w:szCs w:val="22"/>
              </w:rPr>
              <w:t>Il faut réarmer la centrale incendie</w:t>
            </w:r>
            <w:r w:rsidR="003138E7" w:rsidRPr="008B48EA">
              <w:rPr>
                <w:rFonts w:ascii="Arial" w:hAnsi="Arial"/>
                <w:sz w:val="22"/>
                <w:szCs w:val="22"/>
              </w:rPr>
              <w:t xml:space="preserve"> afin qu’il s’éteigne.</w:t>
            </w:r>
          </w:p>
          <w:p w14:paraId="28945D34" w14:textId="26BEEE4F" w:rsidR="003B08AE" w:rsidRPr="008B48EA" w:rsidRDefault="003138E7" w:rsidP="00C16D17">
            <w:pPr>
              <w:tabs>
                <w:tab w:val="left" w:pos="5670"/>
              </w:tabs>
              <w:spacing w:before="120"/>
              <w:ind w:left="335" w:right="391"/>
              <w:jc w:val="both"/>
              <w:rPr>
                <w:rFonts w:ascii="Arial" w:hAnsi="Arial"/>
                <w:sz w:val="22"/>
                <w:szCs w:val="22"/>
              </w:rPr>
            </w:pPr>
            <w:r w:rsidRPr="008B48EA">
              <w:rPr>
                <w:rFonts w:ascii="Arial" w:hAnsi="Arial"/>
                <w:sz w:val="22"/>
                <w:szCs w:val="22"/>
              </w:rPr>
              <w:t xml:space="preserve">    </w:t>
            </w:r>
            <w:r w:rsidR="00304214" w:rsidRPr="008B48EA">
              <w:rPr>
                <w:sz w:val="22"/>
                <w:szCs w:val="22"/>
              </w:rPr>
              <w:t xml:space="preserve"> </w:t>
            </w:r>
            <w:r w:rsidR="00304214" w:rsidRPr="008B48EA">
              <w:rPr>
                <w:noProof/>
                <w:sz w:val="22"/>
                <w:szCs w:val="22"/>
              </w:rPr>
              <w:drawing>
                <wp:inline distT="0" distB="0" distL="0" distR="0" wp14:anchorId="73A57FCD" wp14:editId="5985C404">
                  <wp:extent cx="2066925" cy="2066925"/>
                  <wp:effectExtent l="0" t="0" r="9525" b="9525"/>
                  <wp:docPr id="2065937104" name="Image 6" descr="Déclencheurs manu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éclencheurs manue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925" cy="2066925"/>
                          </a:xfrm>
                          <a:prstGeom prst="rect">
                            <a:avLst/>
                          </a:prstGeom>
                          <a:noFill/>
                          <a:ln>
                            <a:noFill/>
                          </a:ln>
                        </pic:spPr>
                      </pic:pic>
                    </a:graphicData>
                  </a:graphic>
                </wp:inline>
              </w:drawing>
            </w:r>
            <w:r w:rsidR="00304214" w:rsidRPr="008B48EA">
              <w:rPr>
                <w:sz w:val="22"/>
                <w:szCs w:val="22"/>
              </w:rPr>
              <w:t xml:space="preserve"> </w:t>
            </w:r>
            <w:r w:rsidR="00304214" w:rsidRPr="008B48EA">
              <w:rPr>
                <w:sz w:val="22"/>
                <w:szCs w:val="22"/>
              </w:rPr>
              <w:tab/>
            </w:r>
            <w:r w:rsidR="00304214" w:rsidRPr="008B48EA">
              <w:rPr>
                <w:noProof/>
                <w:sz w:val="22"/>
                <w:szCs w:val="22"/>
              </w:rPr>
              <w:drawing>
                <wp:inline distT="0" distB="0" distL="0" distR="0" wp14:anchorId="55D0AC64" wp14:editId="01742E17">
                  <wp:extent cx="2133600" cy="2133600"/>
                  <wp:effectExtent l="0" t="0" r="0" b="0"/>
                  <wp:docPr id="1788341585" name="Image 7" descr="Kit 9 clés réarmement rapide: Sécurité &amp; Efficacité assur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it 9 clés réarmement rapide: Sécurité &amp; Efficacité assuré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12DF193E" w14:textId="48FFC636" w:rsidR="003C0D00" w:rsidRPr="008B48EA" w:rsidRDefault="00C16D17" w:rsidP="00C16D17">
            <w:pPr>
              <w:tabs>
                <w:tab w:val="left" w:pos="2178"/>
                <w:tab w:val="left" w:pos="6714"/>
              </w:tabs>
              <w:ind w:left="335" w:right="391"/>
              <w:jc w:val="both"/>
              <w:rPr>
                <w:rFonts w:ascii="Arial" w:hAnsi="Arial"/>
                <w:sz w:val="16"/>
                <w:szCs w:val="16"/>
              </w:rPr>
            </w:pPr>
            <w:r w:rsidRPr="008B48EA">
              <w:rPr>
                <w:rFonts w:ascii="Arial" w:hAnsi="Arial"/>
                <w:sz w:val="22"/>
                <w:szCs w:val="22"/>
              </w:rPr>
              <w:t xml:space="preserve"> </w:t>
            </w:r>
            <w:r w:rsidRPr="008B48EA">
              <w:rPr>
                <w:rFonts w:ascii="Arial" w:hAnsi="Arial"/>
                <w:sz w:val="16"/>
                <w:szCs w:val="16"/>
              </w:rPr>
              <w:tab/>
            </w:r>
            <w:r w:rsidR="003C0D00" w:rsidRPr="008B48EA">
              <w:rPr>
                <w:rFonts w:ascii="Arial" w:hAnsi="Arial"/>
                <w:sz w:val="16"/>
                <w:szCs w:val="16"/>
              </w:rPr>
              <w:t>DM Rouge</w:t>
            </w:r>
            <w:r w:rsidR="003C0D00" w:rsidRPr="008B48EA">
              <w:rPr>
                <w:rFonts w:ascii="Arial" w:hAnsi="Arial"/>
                <w:sz w:val="16"/>
                <w:szCs w:val="16"/>
              </w:rPr>
              <w:tab/>
              <w:t>Clé</w:t>
            </w:r>
            <w:r w:rsidR="00304214" w:rsidRPr="008B48EA">
              <w:rPr>
                <w:rFonts w:ascii="Arial" w:hAnsi="Arial"/>
                <w:sz w:val="16"/>
                <w:szCs w:val="16"/>
              </w:rPr>
              <w:t>s</w:t>
            </w:r>
            <w:r w:rsidR="003C0D00" w:rsidRPr="008B48EA">
              <w:rPr>
                <w:rFonts w:ascii="Arial" w:hAnsi="Arial"/>
                <w:sz w:val="16"/>
                <w:szCs w:val="16"/>
              </w:rPr>
              <w:t xml:space="preserve"> de réarmement</w:t>
            </w:r>
          </w:p>
          <w:p w14:paraId="2DC01E5B" w14:textId="77777777" w:rsidR="00304214" w:rsidRPr="008B48EA" w:rsidRDefault="00304214" w:rsidP="003138E7">
            <w:pPr>
              <w:spacing w:before="120"/>
              <w:ind w:left="335" w:right="391"/>
              <w:jc w:val="both"/>
              <w:rPr>
                <w:rFonts w:ascii="Arial" w:hAnsi="Arial"/>
                <w:sz w:val="22"/>
                <w:szCs w:val="22"/>
              </w:rPr>
            </w:pPr>
          </w:p>
          <w:p w14:paraId="2AE00770" w14:textId="6E65F75F" w:rsidR="00304214" w:rsidRPr="008B48EA" w:rsidRDefault="00304214" w:rsidP="008B48EA">
            <w:pPr>
              <w:ind w:left="335" w:right="391"/>
              <w:jc w:val="both"/>
              <w:rPr>
                <w:rFonts w:ascii="Arial" w:hAnsi="Arial"/>
                <w:sz w:val="22"/>
                <w:szCs w:val="22"/>
              </w:rPr>
            </w:pPr>
            <w:r w:rsidRPr="008B48EA">
              <w:rPr>
                <w:rFonts w:ascii="Arial" w:hAnsi="Arial"/>
                <w:sz w:val="22"/>
                <w:szCs w:val="22"/>
              </w:rPr>
              <w:t>Observation : Si la centrale incendie est réarmée avant le DM, alors elle repart en alarme feu. Il faut réarmer le DM en premier.</w:t>
            </w:r>
          </w:p>
          <w:p w14:paraId="285B3DED" w14:textId="493E291D" w:rsidR="002E3525" w:rsidRPr="008B48EA" w:rsidRDefault="00446762" w:rsidP="008B48EA">
            <w:pPr>
              <w:ind w:left="335" w:right="391"/>
              <w:jc w:val="right"/>
              <w:rPr>
                <w:rFonts w:ascii="Arial" w:hAnsi="Arial" w:cs="Arial"/>
                <w:sz w:val="22"/>
                <w:szCs w:val="22"/>
              </w:rPr>
            </w:pPr>
            <w:r w:rsidRPr="008B48EA">
              <w:rPr>
                <w:rFonts w:ascii="Arial" w:hAnsi="Arial" w:cs="Arial"/>
                <w:sz w:val="22"/>
                <w:szCs w:val="22"/>
              </w:rPr>
              <w:t>…/…</w:t>
            </w:r>
          </w:p>
        </w:tc>
      </w:tr>
    </w:tbl>
    <w:p w14:paraId="23D0CC03" w14:textId="636930E6" w:rsidR="00DD17FA" w:rsidRPr="00AF1635" w:rsidRDefault="00DD17FA">
      <w:pPr>
        <w:rPr>
          <w:rFonts w:ascii="Arial" w:hAnsi="Arial" w:cs="Arial"/>
          <w:b/>
          <w:bCs/>
        </w:rPr>
      </w:pPr>
    </w:p>
    <w:p w14:paraId="5D4FF861" w14:textId="50F6B34B" w:rsidR="00DD17FA" w:rsidRPr="00FE74B4" w:rsidRDefault="00DD17FA" w:rsidP="00FE74B4">
      <w:pPr>
        <w:jc w:val="right"/>
        <w:rPr>
          <w:rFonts w:ascii="Arial" w:hAnsi="Arial"/>
          <w:sz w:val="20"/>
        </w:rPr>
      </w:pPr>
    </w:p>
    <w:p w14:paraId="44B14B23" w14:textId="77777777" w:rsidR="00DD17FA" w:rsidRDefault="00DD17FA">
      <w:pPr>
        <w:rPr>
          <w:rFonts w:ascii="Arial" w:hAnsi="Arial"/>
          <w:sz w:val="20"/>
        </w:rPr>
      </w:pPr>
    </w:p>
    <w:tbl>
      <w:tblPr>
        <w:tblW w:w="1036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369"/>
      </w:tblGrid>
      <w:tr w:rsidR="00FE0B9B" w:rsidRPr="00AF1635" w14:paraId="63DF7242" w14:textId="77777777" w:rsidTr="0061523E">
        <w:trPr>
          <w:cantSplit/>
          <w:jc w:val="center"/>
        </w:trPr>
        <w:tc>
          <w:tcPr>
            <w:tcW w:w="10369" w:type="dxa"/>
            <w:tcBorders>
              <w:top w:val="single" w:sz="12" w:space="0" w:color="auto"/>
              <w:bottom w:val="single" w:sz="12" w:space="0" w:color="auto"/>
            </w:tcBorders>
          </w:tcPr>
          <w:p w14:paraId="70325261" w14:textId="659462C4" w:rsidR="00FE0B9B" w:rsidRPr="00DF55AF" w:rsidRDefault="00FE0B9B" w:rsidP="00FE0B9B">
            <w:pPr>
              <w:pStyle w:val="Paragraphedeliste"/>
              <w:numPr>
                <w:ilvl w:val="0"/>
                <w:numId w:val="10"/>
              </w:numPr>
              <w:spacing w:before="120"/>
              <w:ind w:right="391"/>
              <w:jc w:val="both"/>
              <w:rPr>
                <w:rFonts w:ascii="Arial" w:hAnsi="Arial" w:cs="Arial"/>
                <w:b/>
                <w:bCs/>
              </w:rPr>
            </w:pPr>
            <w:r w:rsidRPr="00DF55AF">
              <w:rPr>
                <w:rFonts w:ascii="Arial" w:hAnsi="Arial" w:cs="Arial"/>
                <w:b/>
                <w:bCs/>
              </w:rPr>
              <w:t>Déclencheur manuel d’évacuation (Vert)</w:t>
            </w:r>
          </w:p>
          <w:p w14:paraId="101EF86E" w14:textId="7145A148" w:rsidR="00FE0B9B" w:rsidRPr="00DF55AF" w:rsidRDefault="00FE0B9B" w:rsidP="0061523E">
            <w:pPr>
              <w:spacing w:before="120"/>
              <w:ind w:left="335" w:right="391"/>
              <w:jc w:val="both"/>
              <w:rPr>
                <w:rFonts w:ascii="Arial" w:hAnsi="Arial" w:cs="Arial"/>
              </w:rPr>
            </w:pPr>
          </w:p>
          <w:p w14:paraId="710E8DA1" w14:textId="60855780" w:rsidR="00FE0B9B" w:rsidRPr="00DF55AF" w:rsidRDefault="00FE0B9B" w:rsidP="0061523E">
            <w:pPr>
              <w:pStyle w:val="Paragraphedeliste"/>
              <w:spacing w:before="120"/>
              <w:ind w:left="335" w:right="391"/>
              <w:contextualSpacing w:val="0"/>
              <w:jc w:val="both"/>
              <w:rPr>
                <w:rFonts w:ascii="Arial" w:hAnsi="Arial" w:cs="Arial"/>
              </w:rPr>
            </w:pPr>
            <w:r w:rsidRPr="00DF55AF">
              <w:rPr>
                <w:rFonts w:ascii="Arial" w:hAnsi="Arial" w:cs="Arial"/>
              </w:rPr>
              <w:t xml:space="preserve">Disposé à côté des issues de secours, il sert à les déverrouiller </w:t>
            </w:r>
            <w:r w:rsidR="00C56C11" w:rsidRPr="00DF55AF">
              <w:rPr>
                <w:rFonts w:ascii="Arial" w:hAnsi="Arial" w:cs="Arial"/>
              </w:rPr>
              <w:t>en d’évacuation</w:t>
            </w:r>
            <w:r w:rsidRPr="00DF55AF">
              <w:rPr>
                <w:rFonts w:ascii="Arial" w:hAnsi="Arial" w:cs="Arial"/>
              </w:rPr>
              <w:t>.</w:t>
            </w:r>
          </w:p>
          <w:p w14:paraId="565C3F8A" w14:textId="0C8B1924" w:rsidR="00FE0B9B" w:rsidRPr="00DF55AF" w:rsidRDefault="00C56C11" w:rsidP="0061523E">
            <w:pPr>
              <w:spacing w:before="120"/>
              <w:ind w:left="335" w:right="391"/>
              <w:jc w:val="both"/>
              <w:rPr>
                <w:rFonts w:ascii="Arial" w:hAnsi="Arial" w:cs="Arial"/>
              </w:rPr>
            </w:pPr>
            <w:r w:rsidRPr="00DF55AF">
              <w:rPr>
                <w:rFonts w:ascii="Arial" w:hAnsi="Arial" w:cs="Arial"/>
              </w:rPr>
              <w:t>Il fonctionne de la même manière qu’un DM Rouge, pour son déclenchement comme pour son réarmement.</w:t>
            </w:r>
          </w:p>
          <w:p w14:paraId="63FED904" w14:textId="3F4E8551" w:rsidR="00C56C11" w:rsidRPr="00DF55AF" w:rsidRDefault="00C56C11" w:rsidP="00C56C11">
            <w:pPr>
              <w:spacing w:before="120"/>
              <w:ind w:left="335" w:right="391"/>
              <w:jc w:val="center"/>
              <w:rPr>
                <w:rFonts w:ascii="Arial" w:hAnsi="Arial" w:cs="Arial"/>
              </w:rPr>
            </w:pPr>
            <w:r w:rsidRPr="00DF55AF">
              <w:rPr>
                <w:rFonts w:ascii="Arial" w:hAnsi="Arial" w:cs="Arial"/>
                <w:noProof/>
              </w:rPr>
              <w:drawing>
                <wp:inline distT="0" distB="0" distL="0" distR="0" wp14:anchorId="24EB6D13" wp14:editId="10F77C9C">
                  <wp:extent cx="1983944" cy="2694790"/>
                  <wp:effectExtent l="0" t="0" r="0" b="0"/>
                  <wp:docPr id="384137559" name="Image 8" descr="Déclencheur d'alarme vert manuel - SE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éclencheur d'alarme vert manuel - SET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4384" cy="2708971"/>
                          </a:xfrm>
                          <a:prstGeom prst="rect">
                            <a:avLst/>
                          </a:prstGeom>
                          <a:noFill/>
                          <a:ln>
                            <a:noFill/>
                          </a:ln>
                        </pic:spPr>
                      </pic:pic>
                    </a:graphicData>
                  </a:graphic>
                </wp:inline>
              </w:drawing>
            </w:r>
          </w:p>
          <w:p w14:paraId="2BFE7A42" w14:textId="50F30FD8" w:rsidR="00FE0B9B" w:rsidRPr="00DF55AF" w:rsidRDefault="00C56C11" w:rsidP="0061523E">
            <w:pPr>
              <w:spacing w:before="120"/>
              <w:ind w:left="335" w:right="391"/>
              <w:jc w:val="both"/>
              <w:rPr>
                <w:rFonts w:ascii="Arial" w:hAnsi="Arial" w:cs="Arial"/>
              </w:rPr>
            </w:pPr>
            <w:r w:rsidRPr="00DF55AF">
              <w:rPr>
                <w:rFonts w:ascii="Arial" w:hAnsi="Arial" w:cs="Arial"/>
              </w:rPr>
              <w:t>Observation : le boitier de contrôle des portes automatiques se met en dérangement quand le DM vert est percuté. Il n’est pas possible de piloter les portes ni de les refermer tant que le DM n’est pas réarmé.</w:t>
            </w:r>
          </w:p>
          <w:p w14:paraId="6D57F3C6" w14:textId="77777777" w:rsidR="00DF55AF" w:rsidRPr="00DF55AF" w:rsidRDefault="00DF55AF" w:rsidP="0061523E">
            <w:pPr>
              <w:spacing w:before="120"/>
              <w:ind w:left="335" w:right="391"/>
              <w:jc w:val="both"/>
              <w:rPr>
                <w:rFonts w:ascii="Arial" w:hAnsi="Arial" w:cs="Arial"/>
              </w:rPr>
            </w:pPr>
          </w:p>
          <w:p w14:paraId="0BC499E2" w14:textId="6FD2DB41" w:rsidR="00DF55AF" w:rsidRPr="00DF55AF" w:rsidRDefault="00DF55AF" w:rsidP="00DF55AF">
            <w:pPr>
              <w:pStyle w:val="Paragraphedeliste"/>
              <w:numPr>
                <w:ilvl w:val="0"/>
                <w:numId w:val="10"/>
              </w:numPr>
              <w:spacing w:before="120"/>
              <w:ind w:right="391"/>
              <w:jc w:val="both"/>
              <w:rPr>
                <w:rFonts w:ascii="Arial" w:hAnsi="Arial" w:cs="Arial"/>
                <w:b/>
                <w:bCs/>
              </w:rPr>
            </w:pPr>
            <w:r w:rsidRPr="00DF55AF">
              <w:rPr>
                <w:rFonts w:ascii="Arial" w:hAnsi="Arial" w:cs="Arial"/>
                <w:b/>
                <w:bCs/>
              </w:rPr>
              <w:t>Autres déclencheurs manuels</w:t>
            </w:r>
          </w:p>
          <w:p w14:paraId="5CA509BF" w14:textId="48DD53C8" w:rsidR="00FE0B9B" w:rsidRPr="00DF55AF" w:rsidRDefault="00DF55AF" w:rsidP="0061523E">
            <w:pPr>
              <w:spacing w:before="120"/>
              <w:ind w:left="335" w:right="391"/>
              <w:jc w:val="both"/>
              <w:rPr>
                <w:rFonts w:ascii="Arial" w:hAnsi="Arial" w:cs="Arial"/>
              </w:rPr>
            </w:pPr>
            <w:r w:rsidRPr="00DF55AF">
              <w:rPr>
                <w:rFonts w:ascii="Arial" w:hAnsi="Arial" w:cs="Arial"/>
              </w:rPr>
              <w:t>Il existe d’autres couleurs de DM selon les fonctions attendues. Ils fonctionnent selon les mêmes principes.</w:t>
            </w:r>
          </w:p>
          <w:p w14:paraId="4273C113" w14:textId="74908D5A" w:rsidR="00FE0B9B" w:rsidRPr="00DF55AF" w:rsidRDefault="00DF55AF" w:rsidP="00DF55AF">
            <w:pPr>
              <w:tabs>
                <w:tab w:val="left" w:pos="720"/>
                <w:tab w:val="left" w:pos="4446"/>
              </w:tabs>
              <w:spacing w:before="120"/>
              <w:ind w:left="335" w:right="391"/>
              <w:jc w:val="both"/>
              <w:rPr>
                <w:rFonts w:ascii="Arial" w:hAnsi="Arial" w:cs="Arial"/>
              </w:rPr>
            </w:pPr>
            <w:r w:rsidRPr="00DF55AF">
              <w:rPr>
                <w:rFonts w:ascii="Arial" w:hAnsi="Arial" w:cs="Arial"/>
              </w:rPr>
              <w:t xml:space="preserve"> </w:t>
            </w:r>
            <w:r w:rsidRPr="00DF55AF">
              <w:rPr>
                <w:rFonts w:ascii="Arial" w:hAnsi="Arial" w:cs="Arial"/>
              </w:rPr>
              <w:tab/>
            </w:r>
            <w:r w:rsidRPr="00DF55AF">
              <w:rPr>
                <w:rFonts w:ascii="Arial" w:hAnsi="Arial" w:cs="Arial"/>
                <w:noProof/>
              </w:rPr>
              <w:drawing>
                <wp:inline distT="0" distB="0" distL="0" distR="0" wp14:anchorId="71833140" wp14:editId="39235A96">
                  <wp:extent cx="1162050" cy="1162050"/>
                  <wp:effectExtent l="0" t="0" r="0" b="0"/>
                  <wp:docPr id="2017023389" name="Image 11" descr="Déclencheurs manuels : les différents types, fonctions et coul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éclencheurs manuels : les différents types, fonctions et couleu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r w:rsidRPr="00DF55AF">
              <w:rPr>
                <w:rFonts w:ascii="Arial" w:hAnsi="Arial" w:cs="Arial"/>
              </w:rPr>
              <w:tab/>
            </w:r>
            <w:r w:rsidR="00C56C11" w:rsidRPr="00DF55AF">
              <w:rPr>
                <w:rFonts w:ascii="Arial" w:hAnsi="Arial" w:cs="Arial"/>
                <w:noProof/>
              </w:rPr>
              <w:drawing>
                <wp:inline distT="0" distB="0" distL="0" distR="0" wp14:anchorId="7A604605" wp14:editId="709FAFAC">
                  <wp:extent cx="1390650" cy="1112494"/>
                  <wp:effectExtent l="0" t="0" r="0" b="0"/>
                  <wp:docPr id="887494541" name="Image 9" descr="DM - Déclencheur manuel 90x90 Ja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M - Déclencheur manuel 90x90 Jau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1700" cy="1129333"/>
                          </a:xfrm>
                          <a:prstGeom prst="rect">
                            <a:avLst/>
                          </a:prstGeom>
                          <a:noFill/>
                          <a:ln>
                            <a:noFill/>
                          </a:ln>
                        </pic:spPr>
                      </pic:pic>
                    </a:graphicData>
                  </a:graphic>
                </wp:inline>
              </w:drawing>
            </w:r>
            <w:r w:rsidR="00C56C11" w:rsidRPr="00DF55AF">
              <w:rPr>
                <w:rFonts w:ascii="Arial" w:hAnsi="Arial" w:cs="Arial"/>
              </w:rPr>
              <w:t xml:space="preserve"> </w:t>
            </w:r>
            <w:r w:rsidR="00C56C11" w:rsidRPr="00DF55AF">
              <w:rPr>
                <w:rFonts w:ascii="Arial" w:hAnsi="Arial" w:cs="Arial"/>
                <w:noProof/>
              </w:rPr>
              <w:drawing>
                <wp:inline distT="0" distB="0" distL="0" distR="0" wp14:anchorId="59899518" wp14:editId="76DF53D3">
                  <wp:extent cx="1434731" cy="1285875"/>
                  <wp:effectExtent l="0" t="0" r="0" b="0"/>
                  <wp:docPr id="1101817317" name="Image 10" descr="Déclencheur manuel blanc nf - simple contact - Lifebox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éclencheur manuel blanc nf - simple contact - Lifeboxsecurit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0375"/>
                          <a:stretch>
                            <a:fillRect/>
                          </a:stretch>
                        </pic:blipFill>
                        <pic:spPr bwMode="auto">
                          <a:xfrm>
                            <a:off x="0" y="0"/>
                            <a:ext cx="1434997" cy="1286113"/>
                          </a:xfrm>
                          <a:prstGeom prst="rect">
                            <a:avLst/>
                          </a:prstGeom>
                          <a:noFill/>
                          <a:ln>
                            <a:noFill/>
                          </a:ln>
                          <a:extLst>
                            <a:ext uri="{53640926-AAD7-44D8-BBD7-CCE9431645EC}">
                              <a14:shadowObscured xmlns:a14="http://schemas.microsoft.com/office/drawing/2010/main"/>
                            </a:ext>
                          </a:extLst>
                        </pic:spPr>
                      </pic:pic>
                    </a:graphicData>
                  </a:graphic>
                </wp:inline>
              </w:drawing>
            </w:r>
          </w:p>
          <w:p w14:paraId="58199C3C" w14:textId="77777777" w:rsidR="00FE0B9B" w:rsidRDefault="00DF55AF" w:rsidP="00A85C2A">
            <w:pPr>
              <w:tabs>
                <w:tab w:val="left" w:pos="903"/>
                <w:tab w:val="left" w:pos="4305"/>
              </w:tabs>
              <w:spacing w:before="120"/>
              <w:ind w:left="335" w:right="391"/>
              <w:jc w:val="both"/>
              <w:rPr>
                <w:rFonts w:ascii="Arial" w:hAnsi="Arial" w:cs="Arial"/>
              </w:rPr>
            </w:pPr>
            <w:r w:rsidRPr="00DF55AF">
              <w:rPr>
                <w:rFonts w:ascii="Arial" w:hAnsi="Arial" w:cs="Arial"/>
              </w:rPr>
              <w:t xml:space="preserve"> </w:t>
            </w:r>
            <w:r w:rsidRPr="00DF55AF">
              <w:rPr>
                <w:rFonts w:ascii="Arial" w:hAnsi="Arial" w:cs="Arial"/>
              </w:rPr>
              <w:tab/>
              <w:t>Alerte attentat</w:t>
            </w:r>
            <w:r w:rsidRPr="00DF55AF">
              <w:rPr>
                <w:rFonts w:ascii="Arial" w:hAnsi="Arial" w:cs="Arial"/>
              </w:rPr>
              <w:tab/>
              <w:t xml:space="preserve">coupures énergies ou déclenchement extinction </w:t>
            </w:r>
            <w:r>
              <w:rPr>
                <w:rFonts w:ascii="Arial" w:hAnsi="Arial" w:cs="Arial"/>
              </w:rPr>
              <w:br/>
            </w:r>
            <w:r>
              <w:rPr>
                <w:rFonts w:ascii="Arial" w:hAnsi="Arial" w:cs="Arial"/>
              </w:rPr>
              <w:tab/>
            </w:r>
            <w:r>
              <w:rPr>
                <w:rFonts w:ascii="Arial" w:hAnsi="Arial" w:cs="Arial"/>
              </w:rPr>
              <w:tab/>
            </w:r>
            <w:r>
              <w:rPr>
                <w:rFonts w:ascii="Arial" w:hAnsi="Arial" w:cs="Arial"/>
              </w:rPr>
              <w:tab/>
            </w:r>
            <w:r w:rsidRPr="00DF55AF">
              <w:rPr>
                <w:rFonts w:ascii="Arial" w:hAnsi="Arial" w:cs="Arial"/>
              </w:rPr>
              <w:t>automatique à gaz</w:t>
            </w:r>
          </w:p>
          <w:p w14:paraId="29A1A63D" w14:textId="77777777" w:rsidR="00A85C2A" w:rsidRDefault="00A85C2A" w:rsidP="00A85C2A">
            <w:pPr>
              <w:tabs>
                <w:tab w:val="left" w:pos="903"/>
                <w:tab w:val="left" w:pos="4305"/>
              </w:tabs>
              <w:spacing w:before="120"/>
              <w:ind w:left="335" w:right="391"/>
              <w:jc w:val="both"/>
              <w:rPr>
                <w:rFonts w:ascii="Arial" w:hAnsi="Arial" w:cs="Arial"/>
              </w:rPr>
            </w:pPr>
          </w:p>
          <w:p w14:paraId="6DC2C3D3" w14:textId="6FF83B8B" w:rsidR="00A85C2A" w:rsidRPr="00A85C2A" w:rsidRDefault="00A85C2A" w:rsidP="00A85C2A">
            <w:pPr>
              <w:tabs>
                <w:tab w:val="left" w:pos="903"/>
                <w:tab w:val="left" w:pos="4305"/>
              </w:tabs>
              <w:spacing w:before="120"/>
              <w:ind w:left="335" w:right="391"/>
              <w:jc w:val="both"/>
              <w:rPr>
                <w:rFonts w:ascii="Arial" w:hAnsi="Arial" w:cs="Arial"/>
              </w:rPr>
            </w:pPr>
          </w:p>
        </w:tc>
      </w:tr>
    </w:tbl>
    <w:p w14:paraId="22D6B77E" w14:textId="77777777" w:rsidR="00FE0B9B" w:rsidRDefault="00FE0B9B">
      <w:pPr>
        <w:rPr>
          <w:rFonts w:ascii="Arial" w:hAnsi="Arial"/>
          <w:sz w:val="20"/>
        </w:rPr>
      </w:pPr>
    </w:p>
    <w:p w14:paraId="0F63CD28" w14:textId="77777777" w:rsidR="00FE0B9B" w:rsidRDefault="00FE0B9B">
      <w:pPr>
        <w:rPr>
          <w:rFonts w:ascii="Arial" w:hAnsi="Arial"/>
          <w:sz w:val="20"/>
        </w:rPr>
      </w:pPr>
    </w:p>
    <w:p w14:paraId="3D55F88D" w14:textId="4002B03A" w:rsidR="00756404" w:rsidRDefault="00756404">
      <w:pPr>
        <w:rPr>
          <w:rFonts w:ascii="Arial" w:hAnsi="Arial"/>
          <w:sz w:val="16"/>
        </w:rPr>
      </w:pPr>
    </w:p>
    <w:p w14:paraId="66B26D22" w14:textId="77777777" w:rsidR="007E0F36" w:rsidRDefault="007E0F36">
      <w:pPr>
        <w:rPr>
          <w:rFonts w:ascii="Arial" w:hAnsi="Arial"/>
          <w:sz w:val="16"/>
        </w:rPr>
      </w:pPr>
    </w:p>
    <w:p w14:paraId="05681F45" w14:textId="77777777" w:rsidR="000042DD" w:rsidRDefault="000042DD" w:rsidP="00285EAA">
      <w:pPr>
        <w:rPr>
          <w:rFonts w:ascii="Arial" w:hAnsi="Arial"/>
        </w:rPr>
      </w:pPr>
    </w:p>
    <w:p w14:paraId="40A399F4" w14:textId="77777777" w:rsidR="000042DD" w:rsidRDefault="000042DD" w:rsidP="001A7FB6">
      <w:pPr>
        <w:jc w:val="center"/>
        <w:rPr>
          <w:rFonts w:ascii="Arial" w:hAnsi="Arial"/>
          <w:b/>
          <w:bCs/>
        </w:rPr>
      </w:pPr>
    </w:p>
    <w:p w14:paraId="7E2ACF71" w14:textId="77777777" w:rsidR="000A6316" w:rsidRDefault="000A6316" w:rsidP="000A6316">
      <w:pPr>
        <w:jc w:val="center"/>
        <w:rPr>
          <w:rFonts w:ascii="Arial" w:hAnsi="Arial"/>
        </w:rPr>
      </w:pPr>
    </w:p>
    <w:tbl>
      <w:tblPr>
        <w:tblW w:w="10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53"/>
        <w:gridCol w:w="2329"/>
        <w:gridCol w:w="1842"/>
        <w:gridCol w:w="1758"/>
        <w:gridCol w:w="2172"/>
      </w:tblGrid>
      <w:tr w:rsidR="00A85C2A" w:rsidRPr="00BC4E75" w14:paraId="66F7F28F" w14:textId="77777777" w:rsidTr="0061523E">
        <w:trPr>
          <w:cantSplit/>
          <w:jc w:val="center"/>
        </w:trPr>
        <w:tc>
          <w:tcPr>
            <w:tcW w:w="10354" w:type="dxa"/>
            <w:gridSpan w:val="5"/>
            <w:tcBorders>
              <w:top w:val="single" w:sz="12" w:space="0" w:color="auto"/>
              <w:left w:val="single" w:sz="12" w:space="0" w:color="auto"/>
              <w:bottom w:val="single" w:sz="4" w:space="0" w:color="auto"/>
              <w:right w:val="single" w:sz="12" w:space="0" w:color="auto"/>
            </w:tcBorders>
          </w:tcPr>
          <w:p w14:paraId="64E7BCC7" w14:textId="77777777" w:rsidR="00A85C2A" w:rsidRPr="00BC4E75" w:rsidRDefault="00A85C2A" w:rsidP="0061523E">
            <w:pPr>
              <w:pStyle w:val="Titre3"/>
              <w:spacing w:before="120" w:after="80"/>
              <w:rPr>
                <w:rFonts w:cs="Arial"/>
              </w:rPr>
            </w:pPr>
            <w:r w:rsidRPr="00BC4E75">
              <w:rPr>
                <w:rFonts w:cs="Arial"/>
              </w:rPr>
              <w:t>PRISE EN COMPTE</w:t>
            </w:r>
          </w:p>
          <w:p w14:paraId="294213A2" w14:textId="74DDC251" w:rsidR="00A85C2A" w:rsidRPr="00BC4E75" w:rsidRDefault="00A85C2A" w:rsidP="0061523E">
            <w:pPr>
              <w:jc w:val="center"/>
              <w:rPr>
                <w:rFonts w:ascii="Arial" w:hAnsi="Arial" w:cs="Arial"/>
              </w:rPr>
            </w:pPr>
            <w:r w:rsidRPr="00BC4E75">
              <w:rPr>
                <w:rFonts w:ascii="Arial" w:hAnsi="Arial" w:cs="Arial"/>
              </w:rPr>
              <w:t xml:space="preserve">De la consigne n° </w:t>
            </w:r>
            <w:r>
              <w:rPr>
                <w:rFonts w:ascii="Arial" w:hAnsi="Arial" w:cs="Arial"/>
              </w:rPr>
              <w:t>FI 5 Déclencheurs Manuels</w:t>
            </w:r>
          </w:p>
        </w:tc>
      </w:tr>
      <w:tr w:rsidR="00A85C2A" w14:paraId="58E3F19C" w14:textId="77777777" w:rsidTr="0061523E">
        <w:trPr>
          <w:jc w:val="center"/>
        </w:trPr>
        <w:tc>
          <w:tcPr>
            <w:tcW w:w="2253" w:type="dxa"/>
            <w:tcBorders>
              <w:top w:val="single" w:sz="4" w:space="0" w:color="auto"/>
              <w:left w:val="single" w:sz="12" w:space="0" w:color="auto"/>
              <w:bottom w:val="single" w:sz="12" w:space="0" w:color="auto"/>
              <w:right w:val="single" w:sz="6" w:space="0" w:color="auto"/>
            </w:tcBorders>
          </w:tcPr>
          <w:p w14:paraId="51214771" w14:textId="77777777" w:rsidR="00A85C2A" w:rsidRDefault="00A85C2A" w:rsidP="0061523E">
            <w:pPr>
              <w:spacing w:before="120"/>
              <w:jc w:val="center"/>
              <w:rPr>
                <w:rFonts w:ascii="Arial" w:hAnsi="Arial"/>
                <w:b/>
                <w:sz w:val="20"/>
              </w:rPr>
            </w:pPr>
            <w:r>
              <w:rPr>
                <w:rFonts w:ascii="Arial" w:hAnsi="Arial"/>
                <w:b/>
                <w:sz w:val="20"/>
              </w:rPr>
              <w:t>Nom</w:t>
            </w:r>
          </w:p>
        </w:tc>
        <w:tc>
          <w:tcPr>
            <w:tcW w:w="2329" w:type="dxa"/>
            <w:tcBorders>
              <w:top w:val="single" w:sz="4" w:space="0" w:color="auto"/>
              <w:left w:val="single" w:sz="6" w:space="0" w:color="auto"/>
              <w:bottom w:val="single" w:sz="12" w:space="0" w:color="auto"/>
              <w:right w:val="single" w:sz="6" w:space="0" w:color="auto"/>
            </w:tcBorders>
          </w:tcPr>
          <w:p w14:paraId="04BE9EAF" w14:textId="77777777" w:rsidR="00A85C2A" w:rsidRDefault="00A85C2A" w:rsidP="0061523E">
            <w:pPr>
              <w:spacing w:before="120"/>
              <w:jc w:val="center"/>
              <w:rPr>
                <w:rFonts w:ascii="Arial" w:hAnsi="Arial"/>
                <w:b/>
                <w:sz w:val="20"/>
              </w:rPr>
            </w:pPr>
            <w:r>
              <w:rPr>
                <w:rFonts w:ascii="Arial" w:hAnsi="Arial"/>
                <w:b/>
                <w:sz w:val="20"/>
              </w:rPr>
              <w:t>Prénom</w:t>
            </w:r>
          </w:p>
        </w:tc>
        <w:tc>
          <w:tcPr>
            <w:tcW w:w="1842" w:type="dxa"/>
            <w:tcBorders>
              <w:top w:val="single" w:sz="4" w:space="0" w:color="auto"/>
              <w:left w:val="single" w:sz="6" w:space="0" w:color="auto"/>
              <w:bottom w:val="single" w:sz="12" w:space="0" w:color="auto"/>
              <w:right w:val="single" w:sz="6" w:space="0" w:color="auto"/>
            </w:tcBorders>
          </w:tcPr>
          <w:p w14:paraId="1FDA50E1" w14:textId="77777777" w:rsidR="00A85C2A" w:rsidRDefault="00A85C2A" w:rsidP="0061523E">
            <w:pPr>
              <w:spacing w:before="120"/>
              <w:jc w:val="center"/>
              <w:rPr>
                <w:rFonts w:ascii="Arial" w:hAnsi="Arial"/>
                <w:b/>
                <w:sz w:val="20"/>
              </w:rPr>
            </w:pPr>
            <w:r>
              <w:rPr>
                <w:rFonts w:ascii="Arial" w:hAnsi="Arial"/>
                <w:b/>
                <w:sz w:val="20"/>
              </w:rPr>
              <w:t>Fonction</w:t>
            </w:r>
          </w:p>
        </w:tc>
        <w:tc>
          <w:tcPr>
            <w:tcW w:w="1758" w:type="dxa"/>
            <w:tcBorders>
              <w:top w:val="single" w:sz="4" w:space="0" w:color="auto"/>
              <w:left w:val="single" w:sz="6" w:space="0" w:color="auto"/>
              <w:bottom w:val="single" w:sz="12" w:space="0" w:color="auto"/>
              <w:right w:val="single" w:sz="6" w:space="0" w:color="auto"/>
            </w:tcBorders>
          </w:tcPr>
          <w:p w14:paraId="155D8F26" w14:textId="77777777" w:rsidR="00A85C2A" w:rsidRDefault="00A85C2A" w:rsidP="0061523E">
            <w:pPr>
              <w:jc w:val="center"/>
              <w:rPr>
                <w:rFonts w:ascii="Arial" w:hAnsi="Arial"/>
                <w:b/>
                <w:sz w:val="20"/>
              </w:rPr>
            </w:pPr>
            <w:r>
              <w:rPr>
                <w:rFonts w:ascii="Arial" w:hAnsi="Arial"/>
                <w:b/>
                <w:sz w:val="20"/>
              </w:rPr>
              <w:t xml:space="preserve">Date de </w:t>
            </w:r>
          </w:p>
          <w:p w14:paraId="41495C40" w14:textId="77777777" w:rsidR="00A85C2A" w:rsidRDefault="00A85C2A" w:rsidP="0061523E">
            <w:pPr>
              <w:jc w:val="center"/>
              <w:rPr>
                <w:rFonts w:ascii="Arial" w:hAnsi="Arial"/>
                <w:b/>
                <w:sz w:val="20"/>
              </w:rPr>
            </w:pPr>
            <w:proofErr w:type="gramStart"/>
            <w:r>
              <w:rPr>
                <w:rFonts w:ascii="Arial" w:hAnsi="Arial"/>
                <w:b/>
                <w:sz w:val="20"/>
              </w:rPr>
              <w:t>prise</w:t>
            </w:r>
            <w:proofErr w:type="gramEnd"/>
            <w:r>
              <w:rPr>
                <w:rFonts w:ascii="Arial" w:hAnsi="Arial"/>
                <w:b/>
                <w:sz w:val="20"/>
              </w:rPr>
              <w:t xml:space="preserve"> en compte</w:t>
            </w:r>
          </w:p>
        </w:tc>
        <w:tc>
          <w:tcPr>
            <w:tcW w:w="2172" w:type="dxa"/>
            <w:tcBorders>
              <w:top w:val="single" w:sz="4" w:space="0" w:color="auto"/>
              <w:left w:val="single" w:sz="6" w:space="0" w:color="auto"/>
              <w:bottom w:val="single" w:sz="12" w:space="0" w:color="auto"/>
              <w:right w:val="single" w:sz="12" w:space="0" w:color="auto"/>
            </w:tcBorders>
          </w:tcPr>
          <w:p w14:paraId="3664ECFA" w14:textId="77777777" w:rsidR="00A85C2A" w:rsidRDefault="00A85C2A" w:rsidP="0061523E">
            <w:pPr>
              <w:spacing w:before="120"/>
              <w:jc w:val="center"/>
              <w:rPr>
                <w:rFonts w:ascii="Arial" w:hAnsi="Arial"/>
                <w:b/>
                <w:sz w:val="20"/>
              </w:rPr>
            </w:pPr>
            <w:r>
              <w:rPr>
                <w:rFonts w:ascii="Arial" w:hAnsi="Arial"/>
                <w:b/>
                <w:sz w:val="20"/>
              </w:rPr>
              <w:t>Signature</w:t>
            </w:r>
          </w:p>
        </w:tc>
      </w:tr>
      <w:tr w:rsidR="00A85C2A" w:rsidRPr="009B6D5C" w14:paraId="53F15CBB" w14:textId="77777777" w:rsidTr="0061523E">
        <w:trPr>
          <w:jc w:val="center"/>
        </w:trPr>
        <w:tc>
          <w:tcPr>
            <w:tcW w:w="2253" w:type="dxa"/>
            <w:tcBorders>
              <w:top w:val="single" w:sz="12" w:space="0" w:color="auto"/>
              <w:left w:val="single" w:sz="12" w:space="0" w:color="auto"/>
            </w:tcBorders>
          </w:tcPr>
          <w:p w14:paraId="3BB8CFC1" w14:textId="77777777" w:rsidR="00A85C2A" w:rsidRPr="009B6D5C" w:rsidRDefault="00A85C2A" w:rsidP="0061523E">
            <w:pPr>
              <w:spacing w:before="240" w:after="240"/>
              <w:jc w:val="center"/>
              <w:rPr>
                <w:rFonts w:ascii="Arial" w:hAnsi="Arial"/>
                <w:sz w:val="20"/>
                <w:szCs w:val="20"/>
              </w:rPr>
            </w:pPr>
            <w:r>
              <w:rPr>
                <w:rFonts w:ascii="Arial" w:hAnsi="Arial"/>
                <w:sz w:val="20"/>
                <w:szCs w:val="20"/>
              </w:rPr>
              <w:t xml:space="preserve">KOUROUMA </w:t>
            </w:r>
          </w:p>
        </w:tc>
        <w:tc>
          <w:tcPr>
            <w:tcW w:w="2329" w:type="dxa"/>
            <w:tcBorders>
              <w:top w:val="single" w:sz="12" w:space="0" w:color="auto"/>
            </w:tcBorders>
          </w:tcPr>
          <w:p w14:paraId="3C06F009" w14:textId="77777777" w:rsidR="00A85C2A" w:rsidRPr="009B6D5C" w:rsidRDefault="00A85C2A" w:rsidP="0061523E">
            <w:pPr>
              <w:spacing w:before="240" w:after="240"/>
              <w:jc w:val="center"/>
              <w:rPr>
                <w:rFonts w:ascii="Arial" w:hAnsi="Arial"/>
                <w:sz w:val="20"/>
                <w:szCs w:val="20"/>
              </w:rPr>
            </w:pPr>
            <w:r>
              <w:rPr>
                <w:rFonts w:ascii="Arial" w:hAnsi="Arial"/>
                <w:sz w:val="20"/>
                <w:szCs w:val="20"/>
              </w:rPr>
              <w:t>SEKOUBA AISSATOU</w:t>
            </w:r>
          </w:p>
        </w:tc>
        <w:tc>
          <w:tcPr>
            <w:tcW w:w="1842" w:type="dxa"/>
            <w:tcBorders>
              <w:top w:val="single" w:sz="12" w:space="0" w:color="auto"/>
            </w:tcBorders>
          </w:tcPr>
          <w:p w14:paraId="713369B3" w14:textId="77777777" w:rsidR="00A85C2A" w:rsidRPr="009B6D5C" w:rsidRDefault="00A85C2A" w:rsidP="0061523E">
            <w:pPr>
              <w:spacing w:before="240" w:after="240"/>
              <w:jc w:val="center"/>
              <w:rPr>
                <w:rFonts w:ascii="Arial" w:hAnsi="Arial"/>
                <w:sz w:val="20"/>
                <w:szCs w:val="20"/>
              </w:rPr>
            </w:pPr>
            <w:r>
              <w:rPr>
                <w:rFonts w:ascii="Arial" w:hAnsi="Arial"/>
                <w:sz w:val="20"/>
                <w:szCs w:val="20"/>
              </w:rPr>
              <w:t>CDP</w:t>
            </w:r>
          </w:p>
        </w:tc>
        <w:tc>
          <w:tcPr>
            <w:tcW w:w="1758" w:type="dxa"/>
            <w:tcBorders>
              <w:top w:val="single" w:sz="12" w:space="0" w:color="auto"/>
            </w:tcBorders>
          </w:tcPr>
          <w:p w14:paraId="5C6AEF76" w14:textId="77777777" w:rsidR="00A85C2A" w:rsidRPr="009B6D5C" w:rsidRDefault="00A85C2A" w:rsidP="0061523E">
            <w:pPr>
              <w:spacing w:before="240" w:after="240"/>
              <w:rPr>
                <w:rFonts w:ascii="Arial" w:hAnsi="Arial"/>
                <w:sz w:val="20"/>
                <w:szCs w:val="20"/>
              </w:rPr>
            </w:pPr>
          </w:p>
        </w:tc>
        <w:tc>
          <w:tcPr>
            <w:tcW w:w="2172" w:type="dxa"/>
            <w:tcBorders>
              <w:top w:val="single" w:sz="12" w:space="0" w:color="auto"/>
              <w:right w:val="single" w:sz="12" w:space="0" w:color="auto"/>
            </w:tcBorders>
          </w:tcPr>
          <w:p w14:paraId="0D717064" w14:textId="77777777" w:rsidR="00A85C2A" w:rsidRPr="009B6D5C" w:rsidRDefault="00A85C2A" w:rsidP="0061523E">
            <w:pPr>
              <w:spacing w:before="240" w:after="240"/>
              <w:rPr>
                <w:rFonts w:ascii="Arial" w:hAnsi="Arial"/>
                <w:sz w:val="20"/>
                <w:szCs w:val="20"/>
              </w:rPr>
            </w:pPr>
          </w:p>
        </w:tc>
      </w:tr>
      <w:tr w:rsidR="00A85C2A" w:rsidRPr="009B6D5C" w14:paraId="33EFFD08" w14:textId="77777777" w:rsidTr="0061523E">
        <w:trPr>
          <w:jc w:val="center"/>
        </w:trPr>
        <w:tc>
          <w:tcPr>
            <w:tcW w:w="2253" w:type="dxa"/>
            <w:tcBorders>
              <w:left w:val="single" w:sz="12" w:space="0" w:color="auto"/>
            </w:tcBorders>
          </w:tcPr>
          <w:p w14:paraId="6D7F58CF" w14:textId="77777777" w:rsidR="00A85C2A" w:rsidRPr="009B6D5C" w:rsidRDefault="00A85C2A" w:rsidP="0061523E">
            <w:pPr>
              <w:spacing w:before="240" w:after="240"/>
              <w:jc w:val="center"/>
              <w:rPr>
                <w:rFonts w:ascii="Arial" w:hAnsi="Arial"/>
                <w:sz w:val="20"/>
                <w:szCs w:val="20"/>
              </w:rPr>
            </w:pPr>
            <w:r>
              <w:rPr>
                <w:rFonts w:ascii="Arial" w:hAnsi="Arial"/>
                <w:sz w:val="20"/>
                <w:szCs w:val="20"/>
              </w:rPr>
              <w:t>CONDE</w:t>
            </w:r>
          </w:p>
        </w:tc>
        <w:tc>
          <w:tcPr>
            <w:tcW w:w="2329" w:type="dxa"/>
          </w:tcPr>
          <w:p w14:paraId="497EE619" w14:textId="77777777" w:rsidR="00A85C2A" w:rsidRPr="009B6D5C" w:rsidRDefault="00A85C2A" w:rsidP="0061523E">
            <w:pPr>
              <w:spacing w:before="240" w:after="240"/>
              <w:jc w:val="center"/>
              <w:rPr>
                <w:rFonts w:ascii="Arial" w:hAnsi="Arial"/>
                <w:sz w:val="20"/>
                <w:szCs w:val="20"/>
              </w:rPr>
            </w:pPr>
            <w:r>
              <w:rPr>
                <w:rFonts w:ascii="Arial" w:hAnsi="Arial"/>
                <w:sz w:val="20"/>
                <w:szCs w:val="20"/>
              </w:rPr>
              <w:t>MOHAMED</w:t>
            </w:r>
          </w:p>
        </w:tc>
        <w:tc>
          <w:tcPr>
            <w:tcW w:w="1842" w:type="dxa"/>
          </w:tcPr>
          <w:p w14:paraId="244E3250" w14:textId="77777777" w:rsidR="00A85C2A" w:rsidRPr="009B6D5C" w:rsidRDefault="00A85C2A" w:rsidP="0061523E">
            <w:pPr>
              <w:spacing w:before="240" w:after="240"/>
              <w:jc w:val="center"/>
              <w:rPr>
                <w:rFonts w:ascii="Arial" w:hAnsi="Arial"/>
                <w:sz w:val="20"/>
                <w:szCs w:val="20"/>
              </w:rPr>
            </w:pPr>
            <w:r>
              <w:rPr>
                <w:rFonts w:ascii="Arial" w:hAnsi="Arial"/>
                <w:sz w:val="20"/>
                <w:szCs w:val="20"/>
              </w:rPr>
              <w:t>Agent de sécurité</w:t>
            </w:r>
          </w:p>
        </w:tc>
        <w:tc>
          <w:tcPr>
            <w:tcW w:w="1758" w:type="dxa"/>
          </w:tcPr>
          <w:p w14:paraId="66ECE9BF"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29D0378E" w14:textId="77777777" w:rsidR="00A85C2A" w:rsidRPr="009B6D5C" w:rsidRDefault="00A85C2A" w:rsidP="0061523E">
            <w:pPr>
              <w:spacing w:before="240" w:after="240"/>
              <w:rPr>
                <w:rFonts w:ascii="Arial" w:hAnsi="Arial"/>
                <w:sz w:val="20"/>
                <w:szCs w:val="20"/>
              </w:rPr>
            </w:pPr>
          </w:p>
        </w:tc>
      </w:tr>
      <w:tr w:rsidR="00A85C2A" w:rsidRPr="009B6D5C" w14:paraId="0308DE2D" w14:textId="77777777" w:rsidTr="0061523E">
        <w:trPr>
          <w:jc w:val="center"/>
        </w:trPr>
        <w:tc>
          <w:tcPr>
            <w:tcW w:w="2253" w:type="dxa"/>
            <w:tcBorders>
              <w:left w:val="single" w:sz="12" w:space="0" w:color="auto"/>
            </w:tcBorders>
          </w:tcPr>
          <w:p w14:paraId="18CAE976" w14:textId="77777777" w:rsidR="00A85C2A" w:rsidRPr="009B6D5C" w:rsidRDefault="00A85C2A" w:rsidP="0061523E">
            <w:pPr>
              <w:spacing w:before="240" w:after="240"/>
              <w:jc w:val="center"/>
              <w:rPr>
                <w:rFonts w:ascii="Arial" w:hAnsi="Arial"/>
                <w:sz w:val="20"/>
                <w:szCs w:val="20"/>
              </w:rPr>
            </w:pPr>
            <w:r>
              <w:rPr>
                <w:rFonts w:ascii="Arial" w:hAnsi="Arial"/>
                <w:sz w:val="20"/>
                <w:szCs w:val="20"/>
              </w:rPr>
              <w:t xml:space="preserve">CAMARA </w:t>
            </w:r>
          </w:p>
        </w:tc>
        <w:tc>
          <w:tcPr>
            <w:tcW w:w="2329" w:type="dxa"/>
          </w:tcPr>
          <w:p w14:paraId="3B6B0745" w14:textId="77777777" w:rsidR="00A85C2A" w:rsidRPr="009B6D5C" w:rsidRDefault="00A85C2A" w:rsidP="0061523E">
            <w:pPr>
              <w:spacing w:before="240" w:after="240"/>
              <w:jc w:val="center"/>
              <w:rPr>
                <w:rFonts w:ascii="Arial" w:hAnsi="Arial"/>
                <w:sz w:val="20"/>
                <w:szCs w:val="20"/>
              </w:rPr>
            </w:pPr>
            <w:r>
              <w:rPr>
                <w:rFonts w:ascii="Arial" w:hAnsi="Arial"/>
                <w:sz w:val="20"/>
                <w:szCs w:val="20"/>
              </w:rPr>
              <w:t>MAMOUDOU</w:t>
            </w:r>
          </w:p>
        </w:tc>
        <w:tc>
          <w:tcPr>
            <w:tcW w:w="1842" w:type="dxa"/>
          </w:tcPr>
          <w:p w14:paraId="1402ACC6" w14:textId="77777777" w:rsidR="00A85C2A" w:rsidRPr="009B6D5C" w:rsidRDefault="00A85C2A" w:rsidP="0061523E">
            <w:pPr>
              <w:spacing w:before="240" w:after="240"/>
              <w:jc w:val="center"/>
              <w:rPr>
                <w:rFonts w:ascii="Arial" w:hAnsi="Arial"/>
                <w:sz w:val="20"/>
                <w:szCs w:val="20"/>
              </w:rPr>
            </w:pPr>
            <w:r>
              <w:rPr>
                <w:rFonts w:ascii="Arial" w:hAnsi="Arial"/>
                <w:sz w:val="20"/>
                <w:szCs w:val="20"/>
              </w:rPr>
              <w:t>Agent de sécurité</w:t>
            </w:r>
          </w:p>
        </w:tc>
        <w:tc>
          <w:tcPr>
            <w:tcW w:w="1758" w:type="dxa"/>
          </w:tcPr>
          <w:p w14:paraId="45AADF14"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473CD01E" w14:textId="77777777" w:rsidR="00A85C2A" w:rsidRPr="009B6D5C" w:rsidRDefault="00A85C2A" w:rsidP="0061523E">
            <w:pPr>
              <w:spacing w:before="240" w:after="240"/>
              <w:rPr>
                <w:rFonts w:ascii="Arial" w:hAnsi="Arial"/>
                <w:sz w:val="20"/>
                <w:szCs w:val="20"/>
              </w:rPr>
            </w:pPr>
          </w:p>
        </w:tc>
      </w:tr>
      <w:tr w:rsidR="00A42027" w:rsidRPr="009B6D5C" w14:paraId="6B4EB970" w14:textId="77777777" w:rsidTr="0061523E">
        <w:trPr>
          <w:jc w:val="center"/>
        </w:trPr>
        <w:tc>
          <w:tcPr>
            <w:tcW w:w="2253" w:type="dxa"/>
            <w:tcBorders>
              <w:left w:val="single" w:sz="12" w:space="0" w:color="auto"/>
            </w:tcBorders>
          </w:tcPr>
          <w:p w14:paraId="06401E92" w14:textId="09E992EC" w:rsidR="00A42027" w:rsidRPr="009B6D5C" w:rsidRDefault="00A42027" w:rsidP="00A42027">
            <w:pPr>
              <w:spacing w:before="240" w:after="240"/>
              <w:jc w:val="center"/>
              <w:rPr>
                <w:rFonts w:ascii="Arial" w:hAnsi="Arial"/>
                <w:sz w:val="20"/>
                <w:szCs w:val="20"/>
              </w:rPr>
            </w:pPr>
            <w:r>
              <w:rPr>
                <w:rFonts w:ascii="Arial" w:hAnsi="Arial"/>
                <w:sz w:val="20"/>
                <w:szCs w:val="20"/>
              </w:rPr>
              <w:t xml:space="preserve">PAPILLON </w:t>
            </w:r>
          </w:p>
        </w:tc>
        <w:tc>
          <w:tcPr>
            <w:tcW w:w="2329" w:type="dxa"/>
          </w:tcPr>
          <w:p w14:paraId="64E17FAF" w14:textId="44DFDC8F" w:rsidR="00A42027" w:rsidRPr="009B6D5C" w:rsidRDefault="00A42027" w:rsidP="00A42027">
            <w:pPr>
              <w:spacing w:before="240" w:after="240"/>
              <w:jc w:val="center"/>
              <w:rPr>
                <w:rFonts w:ascii="Arial" w:hAnsi="Arial"/>
                <w:sz w:val="20"/>
                <w:szCs w:val="20"/>
              </w:rPr>
            </w:pPr>
            <w:r>
              <w:rPr>
                <w:rFonts w:ascii="Arial" w:hAnsi="Arial"/>
                <w:sz w:val="20"/>
                <w:szCs w:val="20"/>
              </w:rPr>
              <w:t>ALAIN</w:t>
            </w:r>
          </w:p>
        </w:tc>
        <w:tc>
          <w:tcPr>
            <w:tcW w:w="1842" w:type="dxa"/>
          </w:tcPr>
          <w:p w14:paraId="39EC59B2" w14:textId="07A99CF8" w:rsidR="00A42027" w:rsidRPr="009B6D5C" w:rsidRDefault="00A42027" w:rsidP="00A42027">
            <w:pPr>
              <w:spacing w:before="240" w:after="240"/>
              <w:jc w:val="center"/>
              <w:rPr>
                <w:rFonts w:ascii="Arial" w:hAnsi="Arial"/>
                <w:sz w:val="20"/>
                <w:szCs w:val="20"/>
              </w:rPr>
            </w:pPr>
            <w:r>
              <w:rPr>
                <w:rFonts w:ascii="Arial" w:hAnsi="Arial"/>
                <w:sz w:val="20"/>
                <w:szCs w:val="20"/>
              </w:rPr>
              <w:t>Agent de sécurité</w:t>
            </w:r>
          </w:p>
        </w:tc>
        <w:tc>
          <w:tcPr>
            <w:tcW w:w="1758" w:type="dxa"/>
          </w:tcPr>
          <w:p w14:paraId="3B39D941" w14:textId="77777777" w:rsidR="00A42027" w:rsidRPr="009B6D5C" w:rsidRDefault="00A42027" w:rsidP="00A42027">
            <w:pPr>
              <w:spacing w:before="240" w:after="240"/>
              <w:rPr>
                <w:rFonts w:ascii="Arial" w:hAnsi="Arial"/>
                <w:sz w:val="20"/>
                <w:szCs w:val="20"/>
              </w:rPr>
            </w:pPr>
          </w:p>
        </w:tc>
        <w:tc>
          <w:tcPr>
            <w:tcW w:w="2172" w:type="dxa"/>
            <w:tcBorders>
              <w:right w:val="single" w:sz="12" w:space="0" w:color="auto"/>
            </w:tcBorders>
          </w:tcPr>
          <w:p w14:paraId="3550796A" w14:textId="77777777" w:rsidR="00A42027" w:rsidRPr="009B6D5C" w:rsidRDefault="00A42027" w:rsidP="00A42027">
            <w:pPr>
              <w:spacing w:before="240" w:after="240"/>
              <w:rPr>
                <w:rFonts w:ascii="Arial" w:hAnsi="Arial"/>
                <w:sz w:val="20"/>
                <w:szCs w:val="20"/>
              </w:rPr>
            </w:pPr>
          </w:p>
        </w:tc>
      </w:tr>
      <w:tr w:rsidR="00A85C2A" w:rsidRPr="009B6D5C" w14:paraId="1FDA695C" w14:textId="77777777" w:rsidTr="0061523E">
        <w:trPr>
          <w:jc w:val="center"/>
        </w:trPr>
        <w:tc>
          <w:tcPr>
            <w:tcW w:w="2253" w:type="dxa"/>
            <w:tcBorders>
              <w:left w:val="single" w:sz="12" w:space="0" w:color="auto"/>
            </w:tcBorders>
          </w:tcPr>
          <w:p w14:paraId="462CE709" w14:textId="77F0C6F0" w:rsidR="00A85C2A" w:rsidRPr="009B6D5C" w:rsidRDefault="00A85C2A" w:rsidP="0061523E">
            <w:pPr>
              <w:spacing w:before="240" w:after="240"/>
              <w:jc w:val="center"/>
              <w:rPr>
                <w:rFonts w:ascii="Arial" w:hAnsi="Arial"/>
                <w:sz w:val="20"/>
                <w:szCs w:val="20"/>
              </w:rPr>
            </w:pPr>
          </w:p>
        </w:tc>
        <w:tc>
          <w:tcPr>
            <w:tcW w:w="2329" w:type="dxa"/>
          </w:tcPr>
          <w:p w14:paraId="43A82D18" w14:textId="77B1B81A" w:rsidR="00A85C2A" w:rsidRPr="009B6D5C" w:rsidRDefault="00A85C2A" w:rsidP="0061523E">
            <w:pPr>
              <w:spacing w:before="240" w:after="240"/>
              <w:jc w:val="center"/>
              <w:rPr>
                <w:rFonts w:ascii="Arial" w:hAnsi="Arial"/>
                <w:sz w:val="20"/>
                <w:szCs w:val="20"/>
              </w:rPr>
            </w:pPr>
          </w:p>
        </w:tc>
        <w:tc>
          <w:tcPr>
            <w:tcW w:w="1842" w:type="dxa"/>
          </w:tcPr>
          <w:p w14:paraId="25D6CFFB" w14:textId="6499B496" w:rsidR="00A85C2A" w:rsidRPr="009B6D5C" w:rsidRDefault="00A85C2A" w:rsidP="0061523E">
            <w:pPr>
              <w:spacing w:before="240" w:after="240"/>
              <w:jc w:val="center"/>
              <w:rPr>
                <w:rFonts w:ascii="Arial" w:hAnsi="Arial"/>
                <w:sz w:val="20"/>
                <w:szCs w:val="20"/>
              </w:rPr>
            </w:pPr>
          </w:p>
        </w:tc>
        <w:tc>
          <w:tcPr>
            <w:tcW w:w="1758" w:type="dxa"/>
          </w:tcPr>
          <w:p w14:paraId="3CF596FE"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34AE5AB4" w14:textId="77777777" w:rsidR="00A85C2A" w:rsidRPr="009B6D5C" w:rsidRDefault="00A85C2A" w:rsidP="0061523E">
            <w:pPr>
              <w:spacing w:before="240" w:after="240"/>
              <w:rPr>
                <w:rFonts w:ascii="Arial" w:hAnsi="Arial"/>
                <w:sz w:val="20"/>
                <w:szCs w:val="20"/>
              </w:rPr>
            </w:pPr>
          </w:p>
        </w:tc>
      </w:tr>
      <w:tr w:rsidR="00A85C2A" w:rsidRPr="009B6D5C" w14:paraId="35ECA16C" w14:textId="77777777" w:rsidTr="0061523E">
        <w:trPr>
          <w:jc w:val="center"/>
        </w:trPr>
        <w:tc>
          <w:tcPr>
            <w:tcW w:w="2253" w:type="dxa"/>
            <w:tcBorders>
              <w:left w:val="single" w:sz="12" w:space="0" w:color="auto"/>
            </w:tcBorders>
          </w:tcPr>
          <w:p w14:paraId="1908AA38" w14:textId="77777777" w:rsidR="00A85C2A" w:rsidRPr="009B6D5C" w:rsidRDefault="00A85C2A" w:rsidP="0061523E">
            <w:pPr>
              <w:spacing w:before="240" w:after="240"/>
              <w:rPr>
                <w:rFonts w:ascii="Arial" w:hAnsi="Arial"/>
                <w:sz w:val="20"/>
                <w:szCs w:val="20"/>
              </w:rPr>
            </w:pPr>
          </w:p>
        </w:tc>
        <w:tc>
          <w:tcPr>
            <w:tcW w:w="2329" w:type="dxa"/>
          </w:tcPr>
          <w:p w14:paraId="7C76D7DE" w14:textId="77777777" w:rsidR="00A85C2A" w:rsidRPr="009B6D5C" w:rsidRDefault="00A85C2A" w:rsidP="0061523E">
            <w:pPr>
              <w:spacing w:before="240" w:after="240"/>
              <w:rPr>
                <w:rFonts w:ascii="Arial" w:hAnsi="Arial"/>
                <w:sz w:val="20"/>
                <w:szCs w:val="20"/>
              </w:rPr>
            </w:pPr>
          </w:p>
        </w:tc>
        <w:tc>
          <w:tcPr>
            <w:tcW w:w="1842" w:type="dxa"/>
          </w:tcPr>
          <w:p w14:paraId="76446252" w14:textId="77777777" w:rsidR="00A85C2A" w:rsidRPr="009B6D5C" w:rsidRDefault="00A85C2A" w:rsidP="0061523E">
            <w:pPr>
              <w:spacing w:before="240" w:after="240"/>
              <w:rPr>
                <w:rFonts w:ascii="Arial" w:hAnsi="Arial"/>
                <w:sz w:val="20"/>
                <w:szCs w:val="20"/>
              </w:rPr>
            </w:pPr>
          </w:p>
        </w:tc>
        <w:tc>
          <w:tcPr>
            <w:tcW w:w="1758" w:type="dxa"/>
          </w:tcPr>
          <w:p w14:paraId="387CDB9A"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29016782" w14:textId="77777777" w:rsidR="00A85C2A" w:rsidRPr="009B6D5C" w:rsidRDefault="00A85C2A" w:rsidP="0061523E">
            <w:pPr>
              <w:spacing w:before="240" w:after="240"/>
              <w:rPr>
                <w:rFonts w:ascii="Arial" w:hAnsi="Arial"/>
                <w:sz w:val="20"/>
                <w:szCs w:val="20"/>
              </w:rPr>
            </w:pPr>
          </w:p>
        </w:tc>
      </w:tr>
      <w:tr w:rsidR="00A85C2A" w:rsidRPr="009B6D5C" w14:paraId="7CAD9ACE" w14:textId="77777777" w:rsidTr="0061523E">
        <w:trPr>
          <w:jc w:val="center"/>
        </w:trPr>
        <w:tc>
          <w:tcPr>
            <w:tcW w:w="2253" w:type="dxa"/>
            <w:tcBorders>
              <w:left w:val="single" w:sz="12" w:space="0" w:color="auto"/>
            </w:tcBorders>
          </w:tcPr>
          <w:p w14:paraId="51F972BE" w14:textId="77777777" w:rsidR="00A85C2A" w:rsidRPr="009B6D5C" w:rsidRDefault="00A85C2A" w:rsidP="0061523E">
            <w:pPr>
              <w:spacing w:before="240" w:after="240"/>
              <w:rPr>
                <w:rFonts w:ascii="Arial" w:hAnsi="Arial"/>
                <w:sz w:val="20"/>
                <w:szCs w:val="20"/>
              </w:rPr>
            </w:pPr>
          </w:p>
        </w:tc>
        <w:tc>
          <w:tcPr>
            <w:tcW w:w="2329" w:type="dxa"/>
          </w:tcPr>
          <w:p w14:paraId="69B3B9F0" w14:textId="77777777" w:rsidR="00A85C2A" w:rsidRPr="009B6D5C" w:rsidRDefault="00A85C2A" w:rsidP="0061523E">
            <w:pPr>
              <w:spacing w:before="240" w:after="240"/>
              <w:rPr>
                <w:rFonts w:ascii="Arial" w:hAnsi="Arial"/>
                <w:sz w:val="20"/>
                <w:szCs w:val="20"/>
              </w:rPr>
            </w:pPr>
          </w:p>
        </w:tc>
        <w:tc>
          <w:tcPr>
            <w:tcW w:w="1842" w:type="dxa"/>
          </w:tcPr>
          <w:p w14:paraId="2EF12101" w14:textId="77777777" w:rsidR="00A85C2A" w:rsidRPr="009B6D5C" w:rsidRDefault="00A85C2A" w:rsidP="0061523E">
            <w:pPr>
              <w:spacing w:before="240" w:after="240"/>
              <w:rPr>
                <w:rFonts w:ascii="Arial" w:hAnsi="Arial"/>
                <w:sz w:val="20"/>
                <w:szCs w:val="20"/>
              </w:rPr>
            </w:pPr>
          </w:p>
        </w:tc>
        <w:tc>
          <w:tcPr>
            <w:tcW w:w="1758" w:type="dxa"/>
          </w:tcPr>
          <w:p w14:paraId="738BDDA8"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57C35C02" w14:textId="77777777" w:rsidR="00A85C2A" w:rsidRPr="009B6D5C" w:rsidRDefault="00A85C2A" w:rsidP="0061523E">
            <w:pPr>
              <w:spacing w:before="240" w:after="240"/>
              <w:rPr>
                <w:rFonts w:ascii="Arial" w:hAnsi="Arial"/>
                <w:sz w:val="20"/>
                <w:szCs w:val="20"/>
              </w:rPr>
            </w:pPr>
          </w:p>
        </w:tc>
      </w:tr>
      <w:tr w:rsidR="00A85C2A" w:rsidRPr="009B6D5C" w14:paraId="50A88D2D" w14:textId="77777777" w:rsidTr="0061523E">
        <w:trPr>
          <w:jc w:val="center"/>
        </w:trPr>
        <w:tc>
          <w:tcPr>
            <w:tcW w:w="2253" w:type="dxa"/>
            <w:tcBorders>
              <w:left w:val="single" w:sz="12" w:space="0" w:color="auto"/>
            </w:tcBorders>
          </w:tcPr>
          <w:p w14:paraId="2B18C820" w14:textId="77777777" w:rsidR="00A85C2A" w:rsidRPr="009B6D5C" w:rsidRDefault="00A85C2A" w:rsidP="0061523E">
            <w:pPr>
              <w:spacing w:before="240" w:after="240"/>
              <w:rPr>
                <w:rFonts w:ascii="Arial" w:hAnsi="Arial"/>
                <w:sz w:val="20"/>
                <w:szCs w:val="20"/>
              </w:rPr>
            </w:pPr>
          </w:p>
        </w:tc>
        <w:tc>
          <w:tcPr>
            <w:tcW w:w="2329" w:type="dxa"/>
          </w:tcPr>
          <w:p w14:paraId="70C22DB1" w14:textId="77777777" w:rsidR="00A85C2A" w:rsidRPr="009B6D5C" w:rsidRDefault="00A85C2A" w:rsidP="0061523E">
            <w:pPr>
              <w:spacing w:before="240" w:after="240"/>
              <w:rPr>
                <w:rFonts w:ascii="Arial" w:hAnsi="Arial"/>
                <w:sz w:val="20"/>
                <w:szCs w:val="20"/>
              </w:rPr>
            </w:pPr>
          </w:p>
        </w:tc>
        <w:tc>
          <w:tcPr>
            <w:tcW w:w="1842" w:type="dxa"/>
          </w:tcPr>
          <w:p w14:paraId="645FD6BC" w14:textId="77777777" w:rsidR="00A85C2A" w:rsidRPr="009B6D5C" w:rsidRDefault="00A85C2A" w:rsidP="0061523E">
            <w:pPr>
              <w:spacing w:before="240" w:after="240"/>
              <w:rPr>
                <w:rFonts w:ascii="Arial" w:hAnsi="Arial"/>
                <w:sz w:val="20"/>
                <w:szCs w:val="20"/>
              </w:rPr>
            </w:pPr>
          </w:p>
        </w:tc>
        <w:tc>
          <w:tcPr>
            <w:tcW w:w="1758" w:type="dxa"/>
          </w:tcPr>
          <w:p w14:paraId="4BBDD8D1"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4D33A0B1" w14:textId="77777777" w:rsidR="00A85C2A" w:rsidRPr="009B6D5C" w:rsidRDefault="00A85C2A" w:rsidP="0061523E">
            <w:pPr>
              <w:spacing w:before="240" w:after="240"/>
              <w:rPr>
                <w:rFonts w:ascii="Arial" w:hAnsi="Arial"/>
                <w:sz w:val="20"/>
                <w:szCs w:val="20"/>
              </w:rPr>
            </w:pPr>
          </w:p>
        </w:tc>
      </w:tr>
      <w:tr w:rsidR="00A85C2A" w:rsidRPr="009B6D5C" w14:paraId="627FB6D6" w14:textId="77777777" w:rsidTr="0061523E">
        <w:trPr>
          <w:jc w:val="center"/>
        </w:trPr>
        <w:tc>
          <w:tcPr>
            <w:tcW w:w="2253" w:type="dxa"/>
            <w:tcBorders>
              <w:left w:val="single" w:sz="12" w:space="0" w:color="auto"/>
            </w:tcBorders>
          </w:tcPr>
          <w:p w14:paraId="6D3CE03F" w14:textId="77777777" w:rsidR="00A85C2A" w:rsidRPr="009B6D5C" w:rsidRDefault="00A85C2A" w:rsidP="0061523E">
            <w:pPr>
              <w:spacing w:before="240" w:after="240"/>
              <w:rPr>
                <w:rFonts w:ascii="Arial" w:hAnsi="Arial"/>
                <w:sz w:val="20"/>
                <w:szCs w:val="20"/>
              </w:rPr>
            </w:pPr>
          </w:p>
        </w:tc>
        <w:tc>
          <w:tcPr>
            <w:tcW w:w="2329" w:type="dxa"/>
          </w:tcPr>
          <w:p w14:paraId="5373B61D" w14:textId="77777777" w:rsidR="00A85C2A" w:rsidRPr="009B6D5C" w:rsidRDefault="00A85C2A" w:rsidP="0061523E">
            <w:pPr>
              <w:spacing w:before="240" w:after="240"/>
              <w:rPr>
                <w:rFonts w:ascii="Arial" w:hAnsi="Arial"/>
                <w:sz w:val="20"/>
                <w:szCs w:val="20"/>
              </w:rPr>
            </w:pPr>
          </w:p>
        </w:tc>
        <w:tc>
          <w:tcPr>
            <w:tcW w:w="1842" w:type="dxa"/>
          </w:tcPr>
          <w:p w14:paraId="191E5FAA" w14:textId="77777777" w:rsidR="00A85C2A" w:rsidRPr="009B6D5C" w:rsidRDefault="00A85C2A" w:rsidP="0061523E">
            <w:pPr>
              <w:spacing w:before="240" w:after="240"/>
              <w:rPr>
                <w:rFonts w:ascii="Arial" w:hAnsi="Arial"/>
                <w:sz w:val="20"/>
                <w:szCs w:val="20"/>
              </w:rPr>
            </w:pPr>
          </w:p>
        </w:tc>
        <w:tc>
          <w:tcPr>
            <w:tcW w:w="1758" w:type="dxa"/>
          </w:tcPr>
          <w:p w14:paraId="3D48AA2A"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27B4E9F2" w14:textId="77777777" w:rsidR="00A85C2A" w:rsidRPr="009B6D5C" w:rsidRDefault="00A85C2A" w:rsidP="0061523E">
            <w:pPr>
              <w:spacing w:before="240" w:after="240"/>
              <w:rPr>
                <w:rFonts w:ascii="Arial" w:hAnsi="Arial"/>
                <w:sz w:val="20"/>
                <w:szCs w:val="20"/>
              </w:rPr>
            </w:pPr>
          </w:p>
        </w:tc>
      </w:tr>
      <w:tr w:rsidR="00A85C2A" w:rsidRPr="009B6D5C" w14:paraId="20EB8489" w14:textId="77777777" w:rsidTr="0061523E">
        <w:trPr>
          <w:jc w:val="center"/>
        </w:trPr>
        <w:tc>
          <w:tcPr>
            <w:tcW w:w="2253" w:type="dxa"/>
            <w:tcBorders>
              <w:left w:val="single" w:sz="12" w:space="0" w:color="auto"/>
            </w:tcBorders>
          </w:tcPr>
          <w:p w14:paraId="58962C59" w14:textId="77777777" w:rsidR="00A85C2A" w:rsidRPr="009B6D5C" w:rsidRDefault="00A85C2A" w:rsidP="0061523E">
            <w:pPr>
              <w:spacing w:before="240" w:after="240"/>
              <w:rPr>
                <w:rFonts w:ascii="Arial" w:hAnsi="Arial"/>
                <w:sz w:val="20"/>
                <w:szCs w:val="20"/>
              </w:rPr>
            </w:pPr>
          </w:p>
        </w:tc>
        <w:tc>
          <w:tcPr>
            <w:tcW w:w="2329" w:type="dxa"/>
          </w:tcPr>
          <w:p w14:paraId="14302ECC" w14:textId="77777777" w:rsidR="00A85C2A" w:rsidRPr="009B6D5C" w:rsidRDefault="00A85C2A" w:rsidP="0061523E">
            <w:pPr>
              <w:spacing w:before="240" w:after="240"/>
              <w:rPr>
                <w:rFonts w:ascii="Arial" w:hAnsi="Arial"/>
                <w:sz w:val="20"/>
                <w:szCs w:val="20"/>
              </w:rPr>
            </w:pPr>
          </w:p>
        </w:tc>
        <w:tc>
          <w:tcPr>
            <w:tcW w:w="1842" w:type="dxa"/>
          </w:tcPr>
          <w:p w14:paraId="17800122" w14:textId="77777777" w:rsidR="00A85C2A" w:rsidRPr="009B6D5C" w:rsidRDefault="00A85C2A" w:rsidP="0061523E">
            <w:pPr>
              <w:spacing w:before="240" w:after="240"/>
              <w:rPr>
                <w:rFonts w:ascii="Arial" w:hAnsi="Arial"/>
                <w:sz w:val="20"/>
                <w:szCs w:val="20"/>
              </w:rPr>
            </w:pPr>
          </w:p>
        </w:tc>
        <w:tc>
          <w:tcPr>
            <w:tcW w:w="1758" w:type="dxa"/>
          </w:tcPr>
          <w:p w14:paraId="24B83199"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49536F8E" w14:textId="77777777" w:rsidR="00A85C2A" w:rsidRPr="009B6D5C" w:rsidRDefault="00A85C2A" w:rsidP="0061523E">
            <w:pPr>
              <w:spacing w:before="240" w:after="240"/>
              <w:rPr>
                <w:rFonts w:ascii="Arial" w:hAnsi="Arial"/>
                <w:sz w:val="20"/>
                <w:szCs w:val="20"/>
              </w:rPr>
            </w:pPr>
          </w:p>
        </w:tc>
      </w:tr>
      <w:tr w:rsidR="00A85C2A" w:rsidRPr="009B6D5C" w14:paraId="68785819" w14:textId="77777777" w:rsidTr="0061523E">
        <w:trPr>
          <w:jc w:val="center"/>
        </w:trPr>
        <w:tc>
          <w:tcPr>
            <w:tcW w:w="2253" w:type="dxa"/>
            <w:tcBorders>
              <w:left w:val="single" w:sz="12" w:space="0" w:color="auto"/>
            </w:tcBorders>
          </w:tcPr>
          <w:p w14:paraId="06484F78" w14:textId="77777777" w:rsidR="00A85C2A" w:rsidRPr="009B6D5C" w:rsidRDefault="00A85C2A" w:rsidP="0061523E">
            <w:pPr>
              <w:spacing w:before="240" w:after="240"/>
              <w:rPr>
                <w:rFonts w:ascii="Arial" w:hAnsi="Arial"/>
                <w:sz w:val="20"/>
                <w:szCs w:val="20"/>
              </w:rPr>
            </w:pPr>
          </w:p>
        </w:tc>
        <w:tc>
          <w:tcPr>
            <w:tcW w:w="2329" w:type="dxa"/>
          </w:tcPr>
          <w:p w14:paraId="1F1D5DF3" w14:textId="77777777" w:rsidR="00A85C2A" w:rsidRPr="009B6D5C" w:rsidRDefault="00A85C2A" w:rsidP="0061523E">
            <w:pPr>
              <w:spacing w:before="240" w:after="240"/>
              <w:rPr>
                <w:rFonts w:ascii="Arial" w:hAnsi="Arial"/>
                <w:sz w:val="20"/>
                <w:szCs w:val="20"/>
              </w:rPr>
            </w:pPr>
          </w:p>
        </w:tc>
        <w:tc>
          <w:tcPr>
            <w:tcW w:w="1842" w:type="dxa"/>
          </w:tcPr>
          <w:p w14:paraId="44AA0553" w14:textId="77777777" w:rsidR="00A85C2A" w:rsidRPr="009B6D5C" w:rsidRDefault="00A85C2A" w:rsidP="0061523E">
            <w:pPr>
              <w:spacing w:before="240" w:after="240"/>
              <w:rPr>
                <w:rFonts w:ascii="Arial" w:hAnsi="Arial"/>
                <w:sz w:val="20"/>
                <w:szCs w:val="20"/>
              </w:rPr>
            </w:pPr>
          </w:p>
        </w:tc>
        <w:tc>
          <w:tcPr>
            <w:tcW w:w="1758" w:type="dxa"/>
          </w:tcPr>
          <w:p w14:paraId="499B1705"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5DCEFACC" w14:textId="77777777" w:rsidR="00A85C2A" w:rsidRPr="009B6D5C" w:rsidRDefault="00A85C2A" w:rsidP="0061523E">
            <w:pPr>
              <w:spacing w:before="240" w:after="240"/>
              <w:rPr>
                <w:rFonts w:ascii="Arial" w:hAnsi="Arial"/>
                <w:sz w:val="20"/>
                <w:szCs w:val="20"/>
              </w:rPr>
            </w:pPr>
          </w:p>
        </w:tc>
      </w:tr>
      <w:tr w:rsidR="00A85C2A" w:rsidRPr="009B6D5C" w14:paraId="254E852E" w14:textId="77777777" w:rsidTr="0061523E">
        <w:trPr>
          <w:jc w:val="center"/>
        </w:trPr>
        <w:tc>
          <w:tcPr>
            <w:tcW w:w="2253" w:type="dxa"/>
            <w:tcBorders>
              <w:left w:val="single" w:sz="12" w:space="0" w:color="auto"/>
            </w:tcBorders>
          </w:tcPr>
          <w:p w14:paraId="6BD897D0" w14:textId="77777777" w:rsidR="00A85C2A" w:rsidRPr="009B6D5C" w:rsidRDefault="00A85C2A" w:rsidP="0061523E">
            <w:pPr>
              <w:spacing w:before="240" w:after="240"/>
              <w:rPr>
                <w:rFonts w:ascii="Arial" w:hAnsi="Arial"/>
                <w:sz w:val="20"/>
                <w:szCs w:val="20"/>
              </w:rPr>
            </w:pPr>
          </w:p>
        </w:tc>
        <w:tc>
          <w:tcPr>
            <w:tcW w:w="2329" w:type="dxa"/>
          </w:tcPr>
          <w:p w14:paraId="6F44F381" w14:textId="77777777" w:rsidR="00A85C2A" w:rsidRPr="009B6D5C" w:rsidRDefault="00A85C2A" w:rsidP="0061523E">
            <w:pPr>
              <w:spacing w:before="240" w:after="240"/>
              <w:rPr>
                <w:rFonts w:ascii="Arial" w:hAnsi="Arial"/>
                <w:sz w:val="20"/>
                <w:szCs w:val="20"/>
              </w:rPr>
            </w:pPr>
          </w:p>
        </w:tc>
        <w:tc>
          <w:tcPr>
            <w:tcW w:w="1842" w:type="dxa"/>
          </w:tcPr>
          <w:p w14:paraId="433EA043" w14:textId="77777777" w:rsidR="00A85C2A" w:rsidRPr="009B6D5C" w:rsidRDefault="00A85C2A" w:rsidP="0061523E">
            <w:pPr>
              <w:spacing w:before="240" w:after="240"/>
              <w:rPr>
                <w:rFonts w:ascii="Arial" w:hAnsi="Arial"/>
                <w:sz w:val="20"/>
                <w:szCs w:val="20"/>
              </w:rPr>
            </w:pPr>
          </w:p>
        </w:tc>
        <w:tc>
          <w:tcPr>
            <w:tcW w:w="1758" w:type="dxa"/>
          </w:tcPr>
          <w:p w14:paraId="549702AE"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404EACF8" w14:textId="77777777" w:rsidR="00A85C2A" w:rsidRPr="009B6D5C" w:rsidRDefault="00A85C2A" w:rsidP="0061523E">
            <w:pPr>
              <w:spacing w:before="240" w:after="240"/>
              <w:rPr>
                <w:rFonts w:ascii="Arial" w:hAnsi="Arial"/>
                <w:sz w:val="20"/>
                <w:szCs w:val="20"/>
              </w:rPr>
            </w:pPr>
          </w:p>
        </w:tc>
      </w:tr>
      <w:tr w:rsidR="00A85C2A" w:rsidRPr="009B6D5C" w14:paraId="2B4A2145" w14:textId="77777777" w:rsidTr="0061523E">
        <w:trPr>
          <w:jc w:val="center"/>
        </w:trPr>
        <w:tc>
          <w:tcPr>
            <w:tcW w:w="2253" w:type="dxa"/>
            <w:tcBorders>
              <w:left w:val="single" w:sz="12" w:space="0" w:color="auto"/>
            </w:tcBorders>
          </w:tcPr>
          <w:p w14:paraId="5057FC71" w14:textId="77777777" w:rsidR="00A85C2A" w:rsidRPr="009B6D5C" w:rsidRDefault="00A85C2A" w:rsidP="0061523E">
            <w:pPr>
              <w:spacing w:before="240" w:after="240"/>
              <w:rPr>
                <w:rFonts w:ascii="Arial" w:hAnsi="Arial"/>
                <w:sz w:val="20"/>
                <w:szCs w:val="20"/>
              </w:rPr>
            </w:pPr>
          </w:p>
        </w:tc>
        <w:tc>
          <w:tcPr>
            <w:tcW w:w="2329" w:type="dxa"/>
          </w:tcPr>
          <w:p w14:paraId="5A7C66DF" w14:textId="77777777" w:rsidR="00A85C2A" w:rsidRPr="009B6D5C" w:rsidRDefault="00A85C2A" w:rsidP="0061523E">
            <w:pPr>
              <w:spacing w:before="240" w:after="240"/>
              <w:rPr>
                <w:rFonts w:ascii="Arial" w:hAnsi="Arial"/>
                <w:sz w:val="20"/>
                <w:szCs w:val="20"/>
              </w:rPr>
            </w:pPr>
          </w:p>
        </w:tc>
        <w:tc>
          <w:tcPr>
            <w:tcW w:w="1842" w:type="dxa"/>
          </w:tcPr>
          <w:p w14:paraId="71836176" w14:textId="77777777" w:rsidR="00A85C2A" w:rsidRPr="009B6D5C" w:rsidRDefault="00A85C2A" w:rsidP="0061523E">
            <w:pPr>
              <w:spacing w:before="240" w:after="240"/>
              <w:rPr>
                <w:rFonts w:ascii="Arial" w:hAnsi="Arial"/>
                <w:sz w:val="20"/>
                <w:szCs w:val="20"/>
              </w:rPr>
            </w:pPr>
          </w:p>
        </w:tc>
        <w:tc>
          <w:tcPr>
            <w:tcW w:w="1758" w:type="dxa"/>
          </w:tcPr>
          <w:p w14:paraId="583ECDA6"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7C6434CA" w14:textId="77777777" w:rsidR="00A85C2A" w:rsidRPr="009B6D5C" w:rsidRDefault="00A85C2A" w:rsidP="0061523E">
            <w:pPr>
              <w:spacing w:before="240" w:after="240"/>
              <w:rPr>
                <w:rFonts w:ascii="Arial" w:hAnsi="Arial"/>
                <w:sz w:val="20"/>
                <w:szCs w:val="20"/>
              </w:rPr>
            </w:pPr>
          </w:p>
        </w:tc>
      </w:tr>
      <w:tr w:rsidR="00A85C2A" w:rsidRPr="009B6D5C" w14:paraId="6CC9A6D2" w14:textId="77777777" w:rsidTr="0061523E">
        <w:trPr>
          <w:jc w:val="center"/>
        </w:trPr>
        <w:tc>
          <w:tcPr>
            <w:tcW w:w="2253" w:type="dxa"/>
            <w:tcBorders>
              <w:left w:val="single" w:sz="12" w:space="0" w:color="auto"/>
            </w:tcBorders>
          </w:tcPr>
          <w:p w14:paraId="55EB1F85" w14:textId="77777777" w:rsidR="00A85C2A" w:rsidRPr="009B6D5C" w:rsidRDefault="00A85C2A" w:rsidP="0061523E">
            <w:pPr>
              <w:spacing w:before="240" w:after="240"/>
              <w:rPr>
                <w:rFonts w:ascii="Arial" w:hAnsi="Arial"/>
                <w:sz w:val="20"/>
                <w:szCs w:val="20"/>
              </w:rPr>
            </w:pPr>
          </w:p>
        </w:tc>
        <w:tc>
          <w:tcPr>
            <w:tcW w:w="2329" w:type="dxa"/>
          </w:tcPr>
          <w:p w14:paraId="382507C9" w14:textId="77777777" w:rsidR="00A85C2A" w:rsidRPr="009B6D5C" w:rsidRDefault="00A85C2A" w:rsidP="0061523E">
            <w:pPr>
              <w:spacing w:before="240" w:after="240"/>
              <w:rPr>
                <w:rFonts w:ascii="Arial" w:hAnsi="Arial"/>
                <w:sz w:val="20"/>
                <w:szCs w:val="20"/>
              </w:rPr>
            </w:pPr>
          </w:p>
        </w:tc>
        <w:tc>
          <w:tcPr>
            <w:tcW w:w="1842" w:type="dxa"/>
          </w:tcPr>
          <w:p w14:paraId="7FA87505" w14:textId="77777777" w:rsidR="00A85C2A" w:rsidRPr="009B6D5C" w:rsidRDefault="00A85C2A" w:rsidP="0061523E">
            <w:pPr>
              <w:spacing w:before="240" w:after="240"/>
              <w:rPr>
                <w:rFonts w:ascii="Arial" w:hAnsi="Arial"/>
                <w:sz w:val="20"/>
                <w:szCs w:val="20"/>
              </w:rPr>
            </w:pPr>
          </w:p>
        </w:tc>
        <w:tc>
          <w:tcPr>
            <w:tcW w:w="1758" w:type="dxa"/>
          </w:tcPr>
          <w:p w14:paraId="7C9E3A32"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5D2B9A41" w14:textId="77777777" w:rsidR="00A85C2A" w:rsidRPr="009B6D5C" w:rsidRDefault="00A85C2A" w:rsidP="0061523E">
            <w:pPr>
              <w:spacing w:before="240" w:after="240"/>
              <w:rPr>
                <w:rFonts w:ascii="Arial" w:hAnsi="Arial"/>
                <w:sz w:val="20"/>
                <w:szCs w:val="20"/>
              </w:rPr>
            </w:pPr>
          </w:p>
        </w:tc>
      </w:tr>
      <w:tr w:rsidR="00A85C2A" w:rsidRPr="009B6D5C" w14:paraId="697B9FDB" w14:textId="77777777" w:rsidTr="0061523E">
        <w:trPr>
          <w:jc w:val="center"/>
        </w:trPr>
        <w:tc>
          <w:tcPr>
            <w:tcW w:w="2253" w:type="dxa"/>
            <w:tcBorders>
              <w:left w:val="single" w:sz="12" w:space="0" w:color="auto"/>
            </w:tcBorders>
          </w:tcPr>
          <w:p w14:paraId="0F11C61F" w14:textId="77777777" w:rsidR="00A85C2A" w:rsidRPr="009B6D5C" w:rsidRDefault="00A85C2A" w:rsidP="0061523E">
            <w:pPr>
              <w:spacing w:before="240" w:after="240"/>
              <w:rPr>
                <w:rFonts w:ascii="Arial" w:hAnsi="Arial"/>
                <w:sz w:val="20"/>
                <w:szCs w:val="20"/>
              </w:rPr>
            </w:pPr>
          </w:p>
        </w:tc>
        <w:tc>
          <w:tcPr>
            <w:tcW w:w="2329" w:type="dxa"/>
          </w:tcPr>
          <w:p w14:paraId="37EA423E" w14:textId="77777777" w:rsidR="00A85C2A" w:rsidRPr="009B6D5C" w:rsidRDefault="00A85C2A" w:rsidP="0061523E">
            <w:pPr>
              <w:spacing w:before="240" w:after="240"/>
              <w:rPr>
                <w:rFonts w:ascii="Arial" w:hAnsi="Arial"/>
                <w:sz w:val="20"/>
                <w:szCs w:val="20"/>
              </w:rPr>
            </w:pPr>
          </w:p>
        </w:tc>
        <w:tc>
          <w:tcPr>
            <w:tcW w:w="1842" w:type="dxa"/>
          </w:tcPr>
          <w:p w14:paraId="30FC1A18" w14:textId="77777777" w:rsidR="00A85C2A" w:rsidRPr="009B6D5C" w:rsidRDefault="00A85C2A" w:rsidP="0061523E">
            <w:pPr>
              <w:spacing w:before="240" w:after="240"/>
              <w:rPr>
                <w:rFonts w:ascii="Arial" w:hAnsi="Arial"/>
                <w:sz w:val="20"/>
                <w:szCs w:val="20"/>
              </w:rPr>
            </w:pPr>
          </w:p>
        </w:tc>
        <w:tc>
          <w:tcPr>
            <w:tcW w:w="1758" w:type="dxa"/>
          </w:tcPr>
          <w:p w14:paraId="5281CED4" w14:textId="77777777" w:rsidR="00A85C2A" w:rsidRPr="009B6D5C" w:rsidRDefault="00A85C2A" w:rsidP="0061523E">
            <w:pPr>
              <w:spacing w:before="240" w:after="240"/>
              <w:rPr>
                <w:rFonts w:ascii="Arial" w:hAnsi="Arial"/>
                <w:sz w:val="20"/>
                <w:szCs w:val="20"/>
              </w:rPr>
            </w:pPr>
          </w:p>
        </w:tc>
        <w:tc>
          <w:tcPr>
            <w:tcW w:w="2172" w:type="dxa"/>
            <w:tcBorders>
              <w:right w:val="single" w:sz="12" w:space="0" w:color="auto"/>
            </w:tcBorders>
          </w:tcPr>
          <w:p w14:paraId="58E87920" w14:textId="77777777" w:rsidR="00A85C2A" w:rsidRPr="009B6D5C" w:rsidRDefault="00A85C2A" w:rsidP="0061523E">
            <w:pPr>
              <w:spacing w:before="240" w:after="240"/>
              <w:rPr>
                <w:rFonts w:ascii="Arial" w:hAnsi="Arial"/>
                <w:sz w:val="20"/>
                <w:szCs w:val="20"/>
              </w:rPr>
            </w:pPr>
          </w:p>
        </w:tc>
      </w:tr>
      <w:tr w:rsidR="00A85C2A" w:rsidRPr="009B6D5C" w14:paraId="180ED8FE" w14:textId="77777777" w:rsidTr="0061523E">
        <w:trPr>
          <w:jc w:val="center"/>
        </w:trPr>
        <w:tc>
          <w:tcPr>
            <w:tcW w:w="2253" w:type="dxa"/>
            <w:tcBorders>
              <w:left w:val="single" w:sz="12" w:space="0" w:color="auto"/>
              <w:bottom w:val="single" w:sz="12" w:space="0" w:color="auto"/>
            </w:tcBorders>
          </w:tcPr>
          <w:p w14:paraId="46B08F97" w14:textId="77777777" w:rsidR="00A85C2A" w:rsidRPr="009B6D5C" w:rsidRDefault="00A85C2A" w:rsidP="0061523E">
            <w:pPr>
              <w:spacing w:before="240" w:after="240"/>
              <w:rPr>
                <w:rFonts w:ascii="Arial" w:hAnsi="Arial"/>
                <w:sz w:val="20"/>
                <w:szCs w:val="20"/>
              </w:rPr>
            </w:pPr>
          </w:p>
        </w:tc>
        <w:tc>
          <w:tcPr>
            <w:tcW w:w="2329" w:type="dxa"/>
            <w:tcBorders>
              <w:bottom w:val="single" w:sz="12" w:space="0" w:color="auto"/>
            </w:tcBorders>
          </w:tcPr>
          <w:p w14:paraId="7E81776F" w14:textId="77777777" w:rsidR="00A85C2A" w:rsidRPr="009B6D5C" w:rsidRDefault="00A85C2A" w:rsidP="0061523E">
            <w:pPr>
              <w:spacing w:before="240" w:after="240"/>
              <w:rPr>
                <w:rFonts w:ascii="Arial" w:hAnsi="Arial"/>
                <w:sz w:val="20"/>
                <w:szCs w:val="20"/>
              </w:rPr>
            </w:pPr>
          </w:p>
        </w:tc>
        <w:tc>
          <w:tcPr>
            <w:tcW w:w="1842" w:type="dxa"/>
            <w:tcBorders>
              <w:bottom w:val="single" w:sz="12" w:space="0" w:color="auto"/>
            </w:tcBorders>
          </w:tcPr>
          <w:p w14:paraId="47CFC686" w14:textId="77777777" w:rsidR="00A85C2A" w:rsidRPr="009B6D5C" w:rsidRDefault="00A85C2A" w:rsidP="0061523E">
            <w:pPr>
              <w:spacing w:before="240" w:after="240"/>
              <w:rPr>
                <w:rFonts w:ascii="Arial" w:hAnsi="Arial"/>
                <w:sz w:val="20"/>
                <w:szCs w:val="20"/>
              </w:rPr>
            </w:pPr>
          </w:p>
        </w:tc>
        <w:tc>
          <w:tcPr>
            <w:tcW w:w="1758" w:type="dxa"/>
            <w:tcBorders>
              <w:bottom w:val="single" w:sz="12" w:space="0" w:color="auto"/>
            </w:tcBorders>
          </w:tcPr>
          <w:p w14:paraId="08FFDD6C" w14:textId="77777777" w:rsidR="00A85C2A" w:rsidRPr="009B6D5C" w:rsidRDefault="00A85C2A" w:rsidP="0061523E">
            <w:pPr>
              <w:spacing w:before="240" w:after="240"/>
              <w:rPr>
                <w:rFonts w:ascii="Arial" w:hAnsi="Arial"/>
                <w:sz w:val="20"/>
                <w:szCs w:val="20"/>
              </w:rPr>
            </w:pPr>
          </w:p>
        </w:tc>
        <w:tc>
          <w:tcPr>
            <w:tcW w:w="2172" w:type="dxa"/>
            <w:tcBorders>
              <w:bottom w:val="single" w:sz="12" w:space="0" w:color="auto"/>
              <w:right w:val="single" w:sz="12" w:space="0" w:color="auto"/>
            </w:tcBorders>
          </w:tcPr>
          <w:p w14:paraId="5ADE2A6F" w14:textId="77777777" w:rsidR="00A85C2A" w:rsidRPr="009B6D5C" w:rsidRDefault="00A85C2A" w:rsidP="0061523E">
            <w:pPr>
              <w:spacing w:before="240" w:after="240"/>
              <w:rPr>
                <w:rFonts w:ascii="Arial" w:hAnsi="Arial"/>
                <w:sz w:val="20"/>
                <w:szCs w:val="20"/>
              </w:rPr>
            </w:pPr>
          </w:p>
        </w:tc>
      </w:tr>
    </w:tbl>
    <w:p w14:paraId="4B505C0A" w14:textId="77777777" w:rsidR="00A85C2A" w:rsidRPr="000042DD" w:rsidRDefault="00A85C2A" w:rsidP="000A6316">
      <w:pPr>
        <w:jc w:val="center"/>
        <w:rPr>
          <w:rFonts w:ascii="Arial" w:hAnsi="Arial"/>
        </w:rPr>
      </w:pPr>
    </w:p>
    <w:p w14:paraId="7FDB02B3" w14:textId="77777777" w:rsidR="000042DD" w:rsidRPr="000042DD" w:rsidRDefault="000042DD" w:rsidP="000042DD">
      <w:pPr>
        <w:rPr>
          <w:rFonts w:ascii="Arial" w:hAnsi="Arial"/>
        </w:rPr>
      </w:pPr>
    </w:p>
    <w:sectPr w:rsidR="000042DD" w:rsidRPr="000042DD" w:rsidSect="00D03250">
      <w:headerReference w:type="default" r:id="rId14"/>
      <w:footerReference w:type="default" r:id="rId15"/>
      <w:pgSz w:w="11906" w:h="16838"/>
      <w:pgMar w:top="567" w:right="851" w:bottom="567" w:left="851" w:header="72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A98A3" w14:textId="77777777" w:rsidR="00BA0949" w:rsidRDefault="00BA0949">
      <w:r>
        <w:separator/>
      </w:r>
    </w:p>
  </w:endnote>
  <w:endnote w:type="continuationSeparator" w:id="0">
    <w:p w14:paraId="3CEFEDA1" w14:textId="77777777" w:rsidR="00BA0949" w:rsidRDefault="00BA0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Gras">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46579" w14:textId="77777777" w:rsidR="005B327E" w:rsidRDefault="002865BE">
    <w:pPr>
      <w:pStyle w:val="Pieddepage"/>
      <w:rPr>
        <w:rFonts w:ascii="Arial" w:hAnsi="Arial"/>
        <w:sz w:val="16"/>
      </w:rPr>
    </w:pPr>
    <w:r>
      <w:rPr>
        <w:rFonts w:ascii="Arial" w:hAnsi="Arial"/>
        <w:sz w:val="16"/>
      </w:rPr>
      <w:t>PR2-IMP.01.83 –VERS.</w:t>
    </w:r>
    <w:r w:rsidR="008B3744">
      <w:rPr>
        <w:rFonts w:ascii="Arial" w:hAnsi="Arial"/>
        <w:sz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36990" w14:textId="77777777" w:rsidR="00BA0949" w:rsidRDefault="00BA0949">
      <w:r>
        <w:separator/>
      </w:r>
    </w:p>
  </w:footnote>
  <w:footnote w:type="continuationSeparator" w:id="0">
    <w:p w14:paraId="101B8738" w14:textId="77777777" w:rsidR="00BA0949" w:rsidRDefault="00BA0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4E478" w14:textId="77777777" w:rsidR="00D03250" w:rsidRDefault="008B4547">
    <w:pPr>
      <w:pStyle w:val="En-tte"/>
    </w:pPr>
    <w:r>
      <w:rPr>
        <w:noProof/>
      </w:rPr>
      <w:drawing>
        <wp:anchor distT="0" distB="0" distL="114300" distR="114300" simplePos="0" relativeHeight="251657728" behindDoc="0" locked="0" layoutInCell="1" allowOverlap="1" wp14:anchorId="712552AD" wp14:editId="3FE19DA6">
          <wp:simplePos x="0" y="0"/>
          <wp:positionH relativeFrom="column">
            <wp:posOffset>2669540</wp:posOffset>
          </wp:positionH>
          <wp:positionV relativeFrom="paragraph">
            <wp:posOffset>-333375</wp:posOffset>
          </wp:positionV>
          <wp:extent cx="990600" cy="990600"/>
          <wp:effectExtent l="1905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srcRect/>
                  <a:stretch>
                    <a:fillRect/>
                  </a:stretch>
                </pic:blipFill>
                <pic:spPr bwMode="auto">
                  <a:xfrm>
                    <a:off x="0" y="0"/>
                    <a:ext cx="990600" cy="990600"/>
                  </a:xfrm>
                  <a:prstGeom prst="rect">
                    <a:avLst/>
                  </a:prstGeom>
                  <a:noFill/>
                  <a:ln w="9525">
                    <a:noFill/>
                    <a:miter lim="800000"/>
                    <a:headEnd/>
                    <a:tailEnd/>
                  </a:ln>
                </pic:spPr>
              </pic:pic>
            </a:graphicData>
          </a:graphic>
        </wp:anchor>
      </w:drawing>
    </w:r>
  </w:p>
  <w:p w14:paraId="3B5DCB60" w14:textId="5C87D6FE" w:rsidR="00D03250" w:rsidRDefault="00D03250" w:rsidP="00FD54D7">
    <w:pPr>
      <w:pStyle w:val="En-tte"/>
      <w:tabs>
        <w:tab w:val="clear" w:pos="4536"/>
        <w:tab w:val="clear" w:pos="9072"/>
        <w:tab w:val="left" w:pos="1440"/>
      </w:tabs>
    </w:pPr>
  </w:p>
  <w:p w14:paraId="184FFE6A" w14:textId="77777777" w:rsidR="00D03250" w:rsidRDefault="00D03250">
    <w:pPr>
      <w:pStyle w:val="En-tte"/>
    </w:pPr>
  </w:p>
  <w:p w14:paraId="4FDFE87F" w14:textId="42953C09" w:rsidR="00D03250" w:rsidRDefault="00FD54D7" w:rsidP="00FD54D7">
    <w:pPr>
      <w:pStyle w:val="En-tte"/>
      <w:jc w:val="right"/>
      <w:rPr>
        <w:rFonts w:ascii="Arial" w:hAnsi="Arial" w:cs="Arial"/>
      </w:rPr>
    </w:pPr>
    <w:r w:rsidRPr="00FD54D7">
      <w:rPr>
        <w:rFonts w:ascii="Arial" w:hAnsi="Arial" w:cs="Arial"/>
      </w:rPr>
      <w:t xml:space="preserve">Date de mise à jour : </w:t>
    </w:r>
    <w:r w:rsidR="003C3248">
      <w:rPr>
        <w:rFonts w:ascii="Arial" w:hAnsi="Arial" w:cs="Arial"/>
      </w:rPr>
      <w:t>22/01/2026</w:t>
    </w:r>
  </w:p>
  <w:p w14:paraId="451DF181" w14:textId="77777777" w:rsidR="003C3248" w:rsidRPr="00FD54D7" w:rsidRDefault="003C3248" w:rsidP="00FD54D7">
    <w:pPr>
      <w:pStyle w:val="En-tte"/>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B1B27"/>
    <w:multiLevelType w:val="hybridMultilevel"/>
    <w:tmpl w:val="DDB06962"/>
    <w:lvl w:ilvl="0" w:tplc="AE1266B6">
      <w:start w:val="1"/>
      <w:numFmt w:val="decimal"/>
      <w:lvlText w:val="%1)"/>
      <w:lvlJc w:val="left"/>
      <w:pPr>
        <w:ind w:left="695" w:hanging="360"/>
      </w:pPr>
      <w:rPr>
        <w:rFonts w:hint="default"/>
      </w:rPr>
    </w:lvl>
    <w:lvl w:ilvl="1" w:tplc="040C0019" w:tentative="1">
      <w:start w:val="1"/>
      <w:numFmt w:val="lowerLetter"/>
      <w:lvlText w:val="%2."/>
      <w:lvlJc w:val="left"/>
      <w:pPr>
        <w:ind w:left="1415" w:hanging="360"/>
      </w:pPr>
    </w:lvl>
    <w:lvl w:ilvl="2" w:tplc="040C001B" w:tentative="1">
      <w:start w:val="1"/>
      <w:numFmt w:val="lowerRoman"/>
      <w:lvlText w:val="%3."/>
      <w:lvlJc w:val="right"/>
      <w:pPr>
        <w:ind w:left="2135" w:hanging="180"/>
      </w:pPr>
    </w:lvl>
    <w:lvl w:ilvl="3" w:tplc="040C000F" w:tentative="1">
      <w:start w:val="1"/>
      <w:numFmt w:val="decimal"/>
      <w:lvlText w:val="%4."/>
      <w:lvlJc w:val="left"/>
      <w:pPr>
        <w:ind w:left="2855" w:hanging="360"/>
      </w:pPr>
    </w:lvl>
    <w:lvl w:ilvl="4" w:tplc="040C0019" w:tentative="1">
      <w:start w:val="1"/>
      <w:numFmt w:val="lowerLetter"/>
      <w:lvlText w:val="%5."/>
      <w:lvlJc w:val="left"/>
      <w:pPr>
        <w:ind w:left="3575" w:hanging="360"/>
      </w:pPr>
    </w:lvl>
    <w:lvl w:ilvl="5" w:tplc="040C001B" w:tentative="1">
      <w:start w:val="1"/>
      <w:numFmt w:val="lowerRoman"/>
      <w:lvlText w:val="%6."/>
      <w:lvlJc w:val="right"/>
      <w:pPr>
        <w:ind w:left="4295" w:hanging="180"/>
      </w:pPr>
    </w:lvl>
    <w:lvl w:ilvl="6" w:tplc="040C000F" w:tentative="1">
      <w:start w:val="1"/>
      <w:numFmt w:val="decimal"/>
      <w:lvlText w:val="%7."/>
      <w:lvlJc w:val="left"/>
      <w:pPr>
        <w:ind w:left="5015" w:hanging="360"/>
      </w:pPr>
    </w:lvl>
    <w:lvl w:ilvl="7" w:tplc="040C0019" w:tentative="1">
      <w:start w:val="1"/>
      <w:numFmt w:val="lowerLetter"/>
      <w:lvlText w:val="%8."/>
      <w:lvlJc w:val="left"/>
      <w:pPr>
        <w:ind w:left="5735" w:hanging="360"/>
      </w:pPr>
    </w:lvl>
    <w:lvl w:ilvl="8" w:tplc="040C001B" w:tentative="1">
      <w:start w:val="1"/>
      <w:numFmt w:val="lowerRoman"/>
      <w:lvlText w:val="%9."/>
      <w:lvlJc w:val="right"/>
      <w:pPr>
        <w:ind w:left="6455" w:hanging="180"/>
      </w:pPr>
    </w:lvl>
  </w:abstractNum>
  <w:abstractNum w:abstractNumId="1" w15:restartNumberingAfterBreak="0">
    <w:nsid w:val="147E602F"/>
    <w:multiLevelType w:val="hybridMultilevel"/>
    <w:tmpl w:val="7B84D8A8"/>
    <w:lvl w:ilvl="0" w:tplc="D67E31F8">
      <w:start w:val="16"/>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7C3383D"/>
    <w:multiLevelType w:val="hybridMultilevel"/>
    <w:tmpl w:val="8A36CF1A"/>
    <w:lvl w:ilvl="0" w:tplc="9A289422">
      <w:start w:val="19"/>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BD95A59"/>
    <w:multiLevelType w:val="hybridMultilevel"/>
    <w:tmpl w:val="3CC0E270"/>
    <w:lvl w:ilvl="0" w:tplc="D88C049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F639E6"/>
    <w:multiLevelType w:val="hybridMultilevel"/>
    <w:tmpl w:val="1D7A43A6"/>
    <w:lvl w:ilvl="0" w:tplc="BA085A00">
      <w:start w:val="1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C712CEA"/>
    <w:multiLevelType w:val="hybridMultilevel"/>
    <w:tmpl w:val="D1EE199A"/>
    <w:lvl w:ilvl="0" w:tplc="3636014A">
      <w:start w:val="1"/>
      <w:numFmt w:val="decimal"/>
      <w:lvlText w:val="%1-"/>
      <w:lvlJc w:val="left"/>
      <w:pPr>
        <w:ind w:left="412" w:hanging="360"/>
      </w:pPr>
      <w:rPr>
        <w:rFonts w:hint="default"/>
      </w:rPr>
    </w:lvl>
    <w:lvl w:ilvl="1" w:tplc="040C0019" w:tentative="1">
      <w:start w:val="1"/>
      <w:numFmt w:val="lowerLetter"/>
      <w:lvlText w:val="%2."/>
      <w:lvlJc w:val="left"/>
      <w:pPr>
        <w:ind w:left="1132" w:hanging="360"/>
      </w:pPr>
    </w:lvl>
    <w:lvl w:ilvl="2" w:tplc="040C001B" w:tentative="1">
      <w:start w:val="1"/>
      <w:numFmt w:val="lowerRoman"/>
      <w:lvlText w:val="%3."/>
      <w:lvlJc w:val="right"/>
      <w:pPr>
        <w:ind w:left="1852" w:hanging="180"/>
      </w:pPr>
    </w:lvl>
    <w:lvl w:ilvl="3" w:tplc="040C000F" w:tentative="1">
      <w:start w:val="1"/>
      <w:numFmt w:val="decimal"/>
      <w:lvlText w:val="%4."/>
      <w:lvlJc w:val="left"/>
      <w:pPr>
        <w:ind w:left="2572" w:hanging="360"/>
      </w:pPr>
    </w:lvl>
    <w:lvl w:ilvl="4" w:tplc="040C0019" w:tentative="1">
      <w:start w:val="1"/>
      <w:numFmt w:val="lowerLetter"/>
      <w:lvlText w:val="%5."/>
      <w:lvlJc w:val="left"/>
      <w:pPr>
        <w:ind w:left="3292" w:hanging="360"/>
      </w:pPr>
    </w:lvl>
    <w:lvl w:ilvl="5" w:tplc="040C001B" w:tentative="1">
      <w:start w:val="1"/>
      <w:numFmt w:val="lowerRoman"/>
      <w:lvlText w:val="%6."/>
      <w:lvlJc w:val="right"/>
      <w:pPr>
        <w:ind w:left="4012" w:hanging="180"/>
      </w:pPr>
    </w:lvl>
    <w:lvl w:ilvl="6" w:tplc="040C000F" w:tentative="1">
      <w:start w:val="1"/>
      <w:numFmt w:val="decimal"/>
      <w:lvlText w:val="%7."/>
      <w:lvlJc w:val="left"/>
      <w:pPr>
        <w:ind w:left="4732" w:hanging="360"/>
      </w:pPr>
    </w:lvl>
    <w:lvl w:ilvl="7" w:tplc="040C0019" w:tentative="1">
      <w:start w:val="1"/>
      <w:numFmt w:val="lowerLetter"/>
      <w:lvlText w:val="%8."/>
      <w:lvlJc w:val="left"/>
      <w:pPr>
        <w:ind w:left="5452" w:hanging="360"/>
      </w:pPr>
    </w:lvl>
    <w:lvl w:ilvl="8" w:tplc="040C001B" w:tentative="1">
      <w:start w:val="1"/>
      <w:numFmt w:val="lowerRoman"/>
      <w:lvlText w:val="%9."/>
      <w:lvlJc w:val="right"/>
      <w:pPr>
        <w:ind w:left="6172" w:hanging="180"/>
      </w:pPr>
    </w:lvl>
  </w:abstractNum>
  <w:abstractNum w:abstractNumId="6" w15:restartNumberingAfterBreak="0">
    <w:nsid w:val="2CC53F79"/>
    <w:multiLevelType w:val="hybridMultilevel"/>
    <w:tmpl w:val="FDBA8648"/>
    <w:lvl w:ilvl="0" w:tplc="906CF2C4">
      <w:numFmt w:val="bullet"/>
      <w:lvlText w:val="-"/>
      <w:lvlJc w:val="left"/>
      <w:pPr>
        <w:ind w:left="412" w:hanging="360"/>
      </w:pPr>
      <w:rPr>
        <w:rFonts w:ascii="Arial" w:eastAsia="Times New Roman" w:hAnsi="Arial" w:cs="Arial" w:hint="default"/>
      </w:rPr>
    </w:lvl>
    <w:lvl w:ilvl="1" w:tplc="040C0003" w:tentative="1">
      <w:start w:val="1"/>
      <w:numFmt w:val="bullet"/>
      <w:lvlText w:val="o"/>
      <w:lvlJc w:val="left"/>
      <w:pPr>
        <w:ind w:left="1132" w:hanging="360"/>
      </w:pPr>
      <w:rPr>
        <w:rFonts w:ascii="Courier New" w:hAnsi="Courier New" w:cs="Courier New" w:hint="default"/>
      </w:rPr>
    </w:lvl>
    <w:lvl w:ilvl="2" w:tplc="040C0005" w:tentative="1">
      <w:start w:val="1"/>
      <w:numFmt w:val="bullet"/>
      <w:lvlText w:val=""/>
      <w:lvlJc w:val="left"/>
      <w:pPr>
        <w:ind w:left="1852" w:hanging="360"/>
      </w:pPr>
      <w:rPr>
        <w:rFonts w:ascii="Wingdings" w:hAnsi="Wingdings" w:hint="default"/>
      </w:rPr>
    </w:lvl>
    <w:lvl w:ilvl="3" w:tplc="040C0001" w:tentative="1">
      <w:start w:val="1"/>
      <w:numFmt w:val="bullet"/>
      <w:lvlText w:val=""/>
      <w:lvlJc w:val="left"/>
      <w:pPr>
        <w:ind w:left="2572" w:hanging="360"/>
      </w:pPr>
      <w:rPr>
        <w:rFonts w:ascii="Symbol" w:hAnsi="Symbol" w:hint="default"/>
      </w:rPr>
    </w:lvl>
    <w:lvl w:ilvl="4" w:tplc="040C0003" w:tentative="1">
      <w:start w:val="1"/>
      <w:numFmt w:val="bullet"/>
      <w:lvlText w:val="o"/>
      <w:lvlJc w:val="left"/>
      <w:pPr>
        <w:ind w:left="3292" w:hanging="360"/>
      </w:pPr>
      <w:rPr>
        <w:rFonts w:ascii="Courier New" w:hAnsi="Courier New" w:cs="Courier New" w:hint="default"/>
      </w:rPr>
    </w:lvl>
    <w:lvl w:ilvl="5" w:tplc="040C0005" w:tentative="1">
      <w:start w:val="1"/>
      <w:numFmt w:val="bullet"/>
      <w:lvlText w:val=""/>
      <w:lvlJc w:val="left"/>
      <w:pPr>
        <w:ind w:left="4012" w:hanging="360"/>
      </w:pPr>
      <w:rPr>
        <w:rFonts w:ascii="Wingdings" w:hAnsi="Wingdings" w:hint="default"/>
      </w:rPr>
    </w:lvl>
    <w:lvl w:ilvl="6" w:tplc="040C0001" w:tentative="1">
      <w:start w:val="1"/>
      <w:numFmt w:val="bullet"/>
      <w:lvlText w:val=""/>
      <w:lvlJc w:val="left"/>
      <w:pPr>
        <w:ind w:left="4732" w:hanging="360"/>
      </w:pPr>
      <w:rPr>
        <w:rFonts w:ascii="Symbol" w:hAnsi="Symbol" w:hint="default"/>
      </w:rPr>
    </w:lvl>
    <w:lvl w:ilvl="7" w:tplc="040C0003" w:tentative="1">
      <w:start w:val="1"/>
      <w:numFmt w:val="bullet"/>
      <w:lvlText w:val="o"/>
      <w:lvlJc w:val="left"/>
      <w:pPr>
        <w:ind w:left="5452" w:hanging="360"/>
      </w:pPr>
      <w:rPr>
        <w:rFonts w:ascii="Courier New" w:hAnsi="Courier New" w:cs="Courier New" w:hint="default"/>
      </w:rPr>
    </w:lvl>
    <w:lvl w:ilvl="8" w:tplc="040C0005" w:tentative="1">
      <w:start w:val="1"/>
      <w:numFmt w:val="bullet"/>
      <w:lvlText w:val=""/>
      <w:lvlJc w:val="left"/>
      <w:pPr>
        <w:ind w:left="6172" w:hanging="360"/>
      </w:pPr>
      <w:rPr>
        <w:rFonts w:ascii="Wingdings" w:hAnsi="Wingdings" w:hint="default"/>
      </w:rPr>
    </w:lvl>
  </w:abstractNum>
  <w:abstractNum w:abstractNumId="7" w15:restartNumberingAfterBreak="0">
    <w:nsid w:val="2EA22839"/>
    <w:multiLevelType w:val="hybridMultilevel"/>
    <w:tmpl w:val="028E4638"/>
    <w:lvl w:ilvl="0" w:tplc="97480EB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EB0D76"/>
    <w:multiLevelType w:val="hybridMultilevel"/>
    <w:tmpl w:val="B5425888"/>
    <w:lvl w:ilvl="0" w:tplc="4C8C29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5E0594"/>
    <w:multiLevelType w:val="hybridMultilevel"/>
    <w:tmpl w:val="10DC372A"/>
    <w:lvl w:ilvl="0" w:tplc="B7EA346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81917705">
    <w:abstractNumId w:val="9"/>
  </w:num>
  <w:num w:numId="2" w16cid:durableId="2108766622">
    <w:abstractNumId w:val="8"/>
  </w:num>
  <w:num w:numId="3" w16cid:durableId="769471604">
    <w:abstractNumId w:val="3"/>
  </w:num>
  <w:num w:numId="4" w16cid:durableId="1629118213">
    <w:abstractNumId w:val="7"/>
  </w:num>
  <w:num w:numId="5" w16cid:durableId="1292204277">
    <w:abstractNumId w:val="6"/>
  </w:num>
  <w:num w:numId="6" w16cid:durableId="869952323">
    <w:abstractNumId w:val="5"/>
  </w:num>
  <w:num w:numId="7" w16cid:durableId="742994161">
    <w:abstractNumId w:val="4"/>
  </w:num>
  <w:num w:numId="8" w16cid:durableId="1693216197">
    <w:abstractNumId w:val="1"/>
  </w:num>
  <w:num w:numId="9" w16cid:durableId="2005475918">
    <w:abstractNumId w:val="2"/>
  </w:num>
  <w:num w:numId="10" w16cid:durableId="191346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06C"/>
    <w:rsid w:val="00000E7E"/>
    <w:rsid w:val="000042DD"/>
    <w:rsid w:val="0005301D"/>
    <w:rsid w:val="000711E2"/>
    <w:rsid w:val="00076DCF"/>
    <w:rsid w:val="00082B8B"/>
    <w:rsid w:val="000A6316"/>
    <w:rsid w:val="000B650D"/>
    <w:rsid w:val="0010649D"/>
    <w:rsid w:val="00191BBA"/>
    <w:rsid w:val="001A048E"/>
    <w:rsid w:val="001A0BE3"/>
    <w:rsid w:val="001A7FB6"/>
    <w:rsid w:val="001E3177"/>
    <w:rsid w:val="002040D1"/>
    <w:rsid w:val="00223C6F"/>
    <w:rsid w:val="002254A6"/>
    <w:rsid w:val="002332A8"/>
    <w:rsid w:val="00247D5A"/>
    <w:rsid w:val="00285EAA"/>
    <w:rsid w:val="002865BE"/>
    <w:rsid w:val="00290F9D"/>
    <w:rsid w:val="00296A9C"/>
    <w:rsid w:val="002C5188"/>
    <w:rsid w:val="002E3525"/>
    <w:rsid w:val="00304214"/>
    <w:rsid w:val="003138E7"/>
    <w:rsid w:val="003273B5"/>
    <w:rsid w:val="00366BF1"/>
    <w:rsid w:val="003936C6"/>
    <w:rsid w:val="003B08AE"/>
    <w:rsid w:val="003B2658"/>
    <w:rsid w:val="003C0D00"/>
    <w:rsid w:val="003C3248"/>
    <w:rsid w:val="003D6653"/>
    <w:rsid w:val="003E6380"/>
    <w:rsid w:val="00435152"/>
    <w:rsid w:val="00446762"/>
    <w:rsid w:val="004F2CEB"/>
    <w:rsid w:val="00500911"/>
    <w:rsid w:val="00500D3E"/>
    <w:rsid w:val="00530AAE"/>
    <w:rsid w:val="00533250"/>
    <w:rsid w:val="00547DCA"/>
    <w:rsid w:val="0055093F"/>
    <w:rsid w:val="00566733"/>
    <w:rsid w:val="00577502"/>
    <w:rsid w:val="005A3B7F"/>
    <w:rsid w:val="005B327E"/>
    <w:rsid w:val="005D4034"/>
    <w:rsid w:val="005D6D16"/>
    <w:rsid w:val="00654636"/>
    <w:rsid w:val="00664F7D"/>
    <w:rsid w:val="006B0138"/>
    <w:rsid w:val="006C6142"/>
    <w:rsid w:val="006D7158"/>
    <w:rsid w:val="00711FDD"/>
    <w:rsid w:val="00756404"/>
    <w:rsid w:val="007E0F36"/>
    <w:rsid w:val="00896651"/>
    <w:rsid w:val="008B3744"/>
    <w:rsid w:val="008B4547"/>
    <w:rsid w:val="008B48EA"/>
    <w:rsid w:val="009237E5"/>
    <w:rsid w:val="00943705"/>
    <w:rsid w:val="00973100"/>
    <w:rsid w:val="009A421A"/>
    <w:rsid w:val="009B322D"/>
    <w:rsid w:val="009B6D5C"/>
    <w:rsid w:val="009C22ED"/>
    <w:rsid w:val="00A23C1D"/>
    <w:rsid w:val="00A40E32"/>
    <w:rsid w:val="00A42027"/>
    <w:rsid w:val="00A85C2A"/>
    <w:rsid w:val="00A957A2"/>
    <w:rsid w:val="00AD3172"/>
    <w:rsid w:val="00AD5AD8"/>
    <w:rsid w:val="00AD6C24"/>
    <w:rsid w:val="00AE1EAB"/>
    <w:rsid w:val="00AE2094"/>
    <w:rsid w:val="00AF1635"/>
    <w:rsid w:val="00B4006C"/>
    <w:rsid w:val="00B6121E"/>
    <w:rsid w:val="00BA0949"/>
    <w:rsid w:val="00BC3103"/>
    <w:rsid w:val="00BF60B8"/>
    <w:rsid w:val="00C02055"/>
    <w:rsid w:val="00C16D17"/>
    <w:rsid w:val="00C367D1"/>
    <w:rsid w:val="00C46402"/>
    <w:rsid w:val="00C56C11"/>
    <w:rsid w:val="00C72B19"/>
    <w:rsid w:val="00CC2AA8"/>
    <w:rsid w:val="00D03250"/>
    <w:rsid w:val="00D55778"/>
    <w:rsid w:val="00D6726D"/>
    <w:rsid w:val="00D77401"/>
    <w:rsid w:val="00DD17FA"/>
    <w:rsid w:val="00DF55AF"/>
    <w:rsid w:val="00E06054"/>
    <w:rsid w:val="00E11EAE"/>
    <w:rsid w:val="00E40ED6"/>
    <w:rsid w:val="00E64771"/>
    <w:rsid w:val="00E74D5D"/>
    <w:rsid w:val="00E8654A"/>
    <w:rsid w:val="00E93A9A"/>
    <w:rsid w:val="00EB151D"/>
    <w:rsid w:val="00EC356E"/>
    <w:rsid w:val="00F11D26"/>
    <w:rsid w:val="00F43499"/>
    <w:rsid w:val="00F8592F"/>
    <w:rsid w:val="00FA21E3"/>
    <w:rsid w:val="00FA6904"/>
    <w:rsid w:val="00FD54D7"/>
    <w:rsid w:val="00FE0B9B"/>
    <w:rsid w:val="00FE56DD"/>
    <w:rsid w:val="00FE5C81"/>
    <w:rsid w:val="00FE74B4"/>
  </w:rsids>
  <m:mathPr>
    <m:mathFont m:val="Cambria Math"/>
    <m:brkBin m:val="before"/>
    <m:brkBinSub m:val="--"/>
    <m:smallFrac m:val="0"/>
    <m:dispDef/>
    <m:lMargin m:val="0"/>
    <m:rMargin m:val="0"/>
    <m:defJc m:val="centerGroup"/>
    <m:wrapIndent m:val="1440"/>
    <m:intLim m:val="subSup"/>
    <m:naryLim m:val="undOvr"/>
  </m:mathPr>
  <w:themeFontLang w:val="fr-FR"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A6A625"/>
  <w15:docId w15:val="{804CB9EB-BEC3-46A0-B44B-46F0AC86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7401"/>
    <w:rPr>
      <w:sz w:val="24"/>
      <w:szCs w:val="24"/>
    </w:rPr>
  </w:style>
  <w:style w:type="paragraph" w:styleId="Titre1">
    <w:name w:val="heading 1"/>
    <w:basedOn w:val="Normal"/>
    <w:next w:val="Normal"/>
    <w:qFormat/>
    <w:pPr>
      <w:keepNext/>
      <w:outlineLvl w:val="0"/>
    </w:pPr>
    <w:rPr>
      <w:rFonts w:ascii="Arial" w:hAnsi="Arial"/>
      <w:b/>
      <w:sz w:val="36"/>
    </w:rPr>
  </w:style>
  <w:style w:type="paragraph" w:styleId="Titre2">
    <w:name w:val="heading 2"/>
    <w:basedOn w:val="Normal"/>
    <w:next w:val="Normal"/>
    <w:qFormat/>
    <w:pPr>
      <w:keepNext/>
      <w:jc w:val="center"/>
      <w:outlineLvl w:val="1"/>
    </w:pPr>
    <w:rPr>
      <w:rFonts w:ascii="Arial" w:hAnsi="Arial"/>
      <w:b/>
      <w:bCs/>
      <w:sz w:val="22"/>
    </w:rPr>
  </w:style>
  <w:style w:type="paragraph" w:styleId="Titre3">
    <w:name w:val="heading 3"/>
    <w:basedOn w:val="Normal"/>
    <w:next w:val="Normal"/>
    <w:qFormat/>
    <w:pPr>
      <w:keepNext/>
      <w:jc w:val="center"/>
      <w:outlineLvl w:val="2"/>
    </w:pPr>
    <w:rPr>
      <w:rFonts w:ascii="Arial" w:hAnsi="Arial"/>
      <w:b/>
      <w:bCs/>
    </w:rPr>
  </w:style>
  <w:style w:type="paragraph" w:styleId="Titre4">
    <w:name w:val="heading 4"/>
    <w:basedOn w:val="Normal"/>
    <w:next w:val="Normal"/>
    <w:qFormat/>
    <w:pPr>
      <w:keepNext/>
      <w:spacing w:before="120" w:after="120"/>
      <w:outlineLvl w:val="3"/>
    </w:pPr>
    <w:rPr>
      <w:rFonts w:ascii="Arial" w:hAnsi="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Rvision">
    <w:name w:val="Revision"/>
    <w:hidden/>
    <w:uiPriority w:val="99"/>
    <w:semiHidden/>
    <w:rsid w:val="00AD3172"/>
    <w:rPr>
      <w:sz w:val="24"/>
      <w:szCs w:val="24"/>
    </w:rPr>
  </w:style>
  <w:style w:type="paragraph" w:styleId="Textedebulles">
    <w:name w:val="Balloon Text"/>
    <w:basedOn w:val="Normal"/>
    <w:link w:val="TextedebullesCar"/>
    <w:rsid w:val="00AD3172"/>
    <w:rPr>
      <w:rFonts w:ascii="Tahoma" w:hAnsi="Tahoma" w:cs="Tahoma"/>
      <w:sz w:val="16"/>
      <w:szCs w:val="16"/>
    </w:rPr>
  </w:style>
  <w:style w:type="character" w:customStyle="1" w:styleId="TextedebullesCar">
    <w:name w:val="Texte de bulles Car"/>
    <w:basedOn w:val="Policepardfaut"/>
    <w:link w:val="Textedebulles"/>
    <w:rsid w:val="00AD3172"/>
    <w:rPr>
      <w:rFonts w:ascii="Tahoma" w:hAnsi="Tahoma" w:cs="Tahoma"/>
      <w:sz w:val="16"/>
      <w:szCs w:val="16"/>
    </w:rPr>
  </w:style>
  <w:style w:type="paragraph" w:styleId="Paragraphedeliste">
    <w:name w:val="List Paragraph"/>
    <w:basedOn w:val="Normal"/>
    <w:uiPriority w:val="34"/>
    <w:qFormat/>
    <w:rsid w:val="00C464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643487">
      <w:bodyDiv w:val="1"/>
      <w:marLeft w:val="0"/>
      <w:marRight w:val="0"/>
      <w:marTop w:val="0"/>
      <w:marBottom w:val="0"/>
      <w:divBdr>
        <w:top w:val="none" w:sz="0" w:space="0" w:color="auto"/>
        <w:left w:val="none" w:sz="0" w:space="0" w:color="auto"/>
        <w:bottom w:val="none" w:sz="0" w:space="0" w:color="auto"/>
        <w:right w:val="none" w:sz="0" w:space="0" w:color="auto"/>
      </w:divBdr>
    </w:div>
    <w:div w:id="610938826">
      <w:bodyDiv w:val="1"/>
      <w:marLeft w:val="0"/>
      <w:marRight w:val="0"/>
      <w:marTop w:val="0"/>
      <w:marBottom w:val="0"/>
      <w:divBdr>
        <w:top w:val="none" w:sz="0" w:space="0" w:color="auto"/>
        <w:left w:val="none" w:sz="0" w:space="0" w:color="auto"/>
        <w:bottom w:val="none" w:sz="0" w:space="0" w:color="auto"/>
        <w:right w:val="none" w:sz="0" w:space="0" w:color="auto"/>
      </w:divBdr>
    </w:div>
    <w:div w:id="998848255">
      <w:bodyDiv w:val="1"/>
      <w:marLeft w:val="0"/>
      <w:marRight w:val="0"/>
      <w:marTop w:val="0"/>
      <w:marBottom w:val="0"/>
      <w:divBdr>
        <w:top w:val="none" w:sz="0" w:space="0" w:color="auto"/>
        <w:left w:val="none" w:sz="0" w:space="0" w:color="auto"/>
        <w:bottom w:val="none" w:sz="0" w:space="0" w:color="auto"/>
        <w:right w:val="none" w:sz="0" w:space="0" w:color="auto"/>
      </w:divBdr>
    </w:div>
    <w:div w:id="1320844856">
      <w:bodyDiv w:val="1"/>
      <w:marLeft w:val="0"/>
      <w:marRight w:val="0"/>
      <w:marTop w:val="0"/>
      <w:marBottom w:val="0"/>
      <w:divBdr>
        <w:top w:val="none" w:sz="0" w:space="0" w:color="auto"/>
        <w:left w:val="none" w:sz="0" w:space="0" w:color="auto"/>
        <w:bottom w:val="none" w:sz="0" w:space="0" w:color="auto"/>
        <w:right w:val="none" w:sz="0" w:space="0" w:color="auto"/>
      </w:divBdr>
    </w:div>
    <w:div w:id="1349942034">
      <w:bodyDiv w:val="1"/>
      <w:marLeft w:val="0"/>
      <w:marRight w:val="0"/>
      <w:marTop w:val="0"/>
      <w:marBottom w:val="0"/>
      <w:divBdr>
        <w:top w:val="none" w:sz="0" w:space="0" w:color="auto"/>
        <w:left w:val="none" w:sz="0" w:space="0" w:color="auto"/>
        <w:bottom w:val="none" w:sz="0" w:space="0" w:color="auto"/>
        <w:right w:val="none" w:sz="0" w:space="0" w:color="auto"/>
      </w:divBdr>
    </w:div>
    <w:div w:id="1433091627">
      <w:bodyDiv w:val="1"/>
      <w:marLeft w:val="0"/>
      <w:marRight w:val="0"/>
      <w:marTop w:val="0"/>
      <w:marBottom w:val="0"/>
      <w:divBdr>
        <w:top w:val="none" w:sz="0" w:space="0" w:color="auto"/>
        <w:left w:val="none" w:sz="0" w:space="0" w:color="auto"/>
        <w:bottom w:val="none" w:sz="0" w:space="0" w:color="auto"/>
        <w:right w:val="none" w:sz="0" w:space="0" w:color="auto"/>
      </w:divBdr>
    </w:div>
    <w:div w:id="1576814382">
      <w:bodyDiv w:val="1"/>
      <w:marLeft w:val="0"/>
      <w:marRight w:val="0"/>
      <w:marTop w:val="0"/>
      <w:marBottom w:val="0"/>
      <w:divBdr>
        <w:top w:val="none" w:sz="0" w:space="0" w:color="auto"/>
        <w:left w:val="none" w:sz="0" w:space="0" w:color="auto"/>
        <w:bottom w:val="none" w:sz="0" w:space="0" w:color="auto"/>
        <w:right w:val="none" w:sz="0" w:space="0" w:color="auto"/>
      </w:divBdr>
    </w:div>
    <w:div w:id="1657954715">
      <w:bodyDiv w:val="1"/>
      <w:marLeft w:val="0"/>
      <w:marRight w:val="0"/>
      <w:marTop w:val="0"/>
      <w:marBottom w:val="0"/>
      <w:divBdr>
        <w:top w:val="none" w:sz="0" w:space="0" w:color="auto"/>
        <w:left w:val="none" w:sz="0" w:space="0" w:color="auto"/>
        <w:bottom w:val="none" w:sz="0" w:space="0" w:color="auto"/>
        <w:right w:val="none" w:sz="0" w:space="0" w:color="auto"/>
      </w:divBdr>
    </w:div>
    <w:div w:id="1824660681">
      <w:bodyDiv w:val="1"/>
      <w:marLeft w:val="0"/>
      <w:marRight w:val="0"/>
      <w:marTop w:val="0"/>
      <w:marBottom w:val="0"/>
      <w:divBdr>
        <w:top w:val="none" w:sz="0" w:space="0" w:color="auto"/>
        <w:left w:val="none" w:sz="0" w:space="0" w:color="auto"/>
        <w:bottom w:val="none" w:sz="0" w:space="0" w:color="auto"/>
        <w:right w:val="none" w:sz="0" w:space="0" w:color="auto"/>
      </w:divBdr>
    </w:div>
    <w:div w:id="1943415900">
      <w:bodyDiv w:val="1"/>
      <w:marLeft w:val="0"/>
      <w:marRight w:val="0"/>
      <w:marTop w:val="0"/>
      <w:marBottom w:val="0"/>
      <w:divBdr>
        <w:top w:val="none" w:sz="0" w:space="0" w:color="auto"/>
        <w:left w:val="none" w:sz="0" w:space="0" w:color="auto"/>
        <w:bottom w:val="none" w:sz="0" w:space="0" w:color="auto"/>
        <w:right w:val="none" w:sz="0" w:space="0" w:color="auto"/>
      </w:divBdr>
    </w:div>
    <w:div w:id="1977098368">
      <w:bodyDiv w:val="1"/>
      <w:marLeft w:val="0"/>
      <w:marRight w:val="0"/>
      <w:marTop w:val="0"/>
      <w:marBottom w:val="0"/>
      <w:divBdr>
        <w:top w:val="none" w:sz="0" w:space="0" w:color="auto"/>
        <w:left w:val="none" w:sz="0" w:space="0" w:color="auto"/>
        <w:bottom w:val="none" w:sz="0" w:space="0" w:color="auto"/>
        <w:right w:val="none" w:sz="0" w:space="0" w:color="auto"/>
      </w:divBdr>
    </w:div>
    <w:div w:id="2003386305">
      <w:bodyDiv w:val="1"/>
      <w:marLeft w:val="0"/>
      <w:marRight w:val="0"/>
      <w:marTop w:val="0"/>
      <w:marBottom w:val="0"/>
      <w:divBdr>
        <w:top w:val="none" w:sz="0" w:space="0" w:color="auto"/>
        <w:left w:val="none" w:sz="0" w:space="0" w:color="auto"/>
        <w:bottom w:val="none" w:sz="0" w:space="0" w:color="auto"/>
        <w:right w:val="none" w:sz="0" w:space="0" w:color="auto"/>
      </w:divBdr>
    </w:div>
    <w:div w:id="2056613299">
      <w:bodyDiv w:val="1"/>
      <w:marLeft w:val="0"/>
      <w:marRight w:val="0"/>
      <w:marTop w:val="0"/>
      <w:marBottom w:val="0"/>
      <w:divBdr>
        <w:top w:val="none" w:sz="0" w:space="0" w:color="auto"/>
        <w:left w:val="none" w:sz="0" w:space="0" w:color="auto"/>
        <w:bottom w:val="none" w:sz="0" w:space="0" w:color="auto"/>
        <w:right w:val="none" w:sz="0" w:space="0" w:color="auto"/>
      </w:divBdr>
    </w:div>
    <w:div w:id="207847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A891A-4D8D-423B-9C88-4CB4A7976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334</Words>
  <Characters>1838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CONSIGNE TEMPORAIRE</vt:lpstr>
    </vt:vector>
  </TitlesOfParts>
  <Manager>Resp Qualité</Manager>
  <Company>SECURIFRANCE</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CONSIGNE TEMPORAIRE</dc:title>
  <dc:creator>M-Claire DELOGÉ</dc:creator>
  <cp:lastModifiedBy>BREST Agent Securite</cp:lastModifiedBy>
  <cp:revision>7</cp:revision>
  <cp:lastPrinted>2006-01-03T07:59:00Z</cp:lastPrinted>
  <dcterms:created xsi:type="dcterms:W3CDTF">2026-01-22T09:24:00Z</dcterms:created>
  <dcterms:modified xsi:type="dcterms:W3CDTF">2026-02-11T15:50:00Z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éférence">
    <vt:lpwstr>IMP-EXPL 01-04</vt:lpwstr>
  </property>
  <property fmtid="{D5CDD505-2E9C-101B-9397-08002B2CF9AE}" pid="3" name="Enregistré par">
    <vt:lpwstr>MC DELOGÉ / RQ</vt:lpwstr>
  </property>
</Properties>
</file>