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69E200BB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4F6098">
              <w:rPr>
                <w:rFonts w:ascii="Arial Gras" w:hAnsi="Arial Gras" w:cs="Arial"/>
                <w:sz w:val="44"/>
              </w:rPr>
              <w:t xml:space="preserve"> </w:t>
            </w:r>
            <w:r w:rsidR="00FA77A4">
              <w:rPr>
                <w:rFonts w:ascii="Arial Gras" w:hAnsi="Arial Gras" w:cs="Arial"/>
                <w:sz w:val="44"/>
              </w:rPr>
              <w:t>FI 7</w:t>
            </w:r>
          </w:p>
        </w:tc>
        <w:tc>
          <w:tcPr>
            <w:tcW w:w="2410" w:type="dxa"/>
            <w:vAlign w:val="center"/>
          </w:tcPr>
          <w:p w14:paraId="537444B0" w14:textId="5358A4A9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 w:rsidRPr="00E06054">
              <w:rPr>
                <w:rFonts w:cs="Arial"/>
                <w:color w:val="FF0000"/>
                <w:sz w:val="24"/>
              </w:rPr>
              <w:tab/>
            </w:r>
            <w:r w:rsidR="00AF1635" w:rsidRPr="004F6098">
              <w:rPr>
                <w:rFonts w:cs="Arial"/>
                <w:sz w:val="24"/>
              </w:rPr>
              <w:sym w:font="Wingdings" w:char="F06F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AF1635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2EBD1CB1" w:rsidR="00756404" w:rsidRDefault="00E77286" w:rsidP="00E06054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AF163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:rsidRPr="00AF1635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78F64BE0" w:rsidR="00896651" w:rsidRPr="00483E49" w:rsidRDefault="00896651" w:rsidP="001C3E34">
            <w:pPr>
              <w:pStyle w:val="Titre2"/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rFonts w:cs="Arial"/>
                <w:b w:val="0"/>
                <w:bCs w:val="0"/>
                <w:sz w:val="24"/>
              </w:rPr>
            </w:pPr>
            <w:r w:rsidRPr="00402ECC">
              <w:rPr>
                <w:rFonts w:cs="Arial"/>
                <w:b w:val="0"/>
                <w:bCs w:val="0"/>
                <w:sz w:val="24"/>
              </w:rPr>
              <w:t>Objet</w:t>
            </w:r>
            <w:r w:rsidRPr="00402ECC">
              <w:rPr>
                <w:rFonts w:cs="Arial"/>
                <w:b w:val="0"/>
                <w:bCs w:val="0"/>
                <w:sz w:val="24"/>
              </w:rPr>
              <w:tab/>
              <w:t>:</w:t>
            </w:r>
            <w:r w:rsidRPr="00402ECC">
              <w:rPr>
                <w:rFonts w:cs="Arial"/>
                <w:b w:val="0"/>
                <w:bCs w:val="0"/>
                <w:sz w:val="24"/>
              </w:rPr>
              <w:tab/>
            </w:r>
            <w:r w:rsidR="00FA77A4" w:rsidRPr="00483E49">
              <w:rPr>
                <w:rFonts w:cs="Arial"/>
                <w:b w:val="0"/>
                <w:bCs w:val="0"/>
                <w:sz w:val="24"/>
              </w:rPr>
              <w:t>Centrale Extinction LTP</w:t>
            </w:r>
          </w:p>
          <w:p w14:paraId="38708618" w14:textId="2DA7B62D" w:rsidR="00AF1635" w:rsidRPr="00483E49" w:rsidRDefault="00AF1635" w:rsidP="0091680C">
            <w:pPr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rFonts w:ascii="Arial" w:hAnsi="Arial" w:cs="Arial"/>
              </w:rPr>
            </w:pPr>
            <w:r w:rsidRPr="00483E49">
              <w:rPr>
                <w:rFonts w:ascii="Arial" w:hAnsi="Arial" w:cs="Arial"/>
              </w:rPr>
              <w:t>Réf</w:t>
            </w:r>
            <w:r w:rsidR="0091680C" w:rsidRPr="00483E49">
              <w:rPr>
                <w:rFonts w:ascii="Arial" w:hAnsi="Arial" w:cs="Arial"/>
              </w:rPr>
              <w:t>.</w:t>
            </w:r>
            <w:r w:rsidRPr="00483E49">
              <w:rPr>
                <w:rFonts w:ascii="Arial" w:hAnsi="Arial" w:cs="Arial"/>
              </w:rPr>
              <w:tab/>
              <w:t>:</w:t>
            </w:r>
            <w:r w:rsidR="00E77286" w:rsidRPr="00483E49">
              <w:rPr>
                <w:rFonts w:ascii="Arial" w:hAnsi="Arial" w:cs="Arial"/>
              </w:rPr>
              <w:tab/>
            </w:r>
          </w:p>
          <w:p w14:paraId="57474ECD" w14:textId="200AAA91" w:rsidR="00756E56" w:rsidRPr="00483E49" w:rsidRDefault="00756E56" w:rsidP="00F84AF0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  <w:color w:val="000000" w:themeColor="text1"/>
              </w:rPr>
            </w:pPr>
            <w:r w:rsidRPr="00483E49">
              <w:rPr>
                <w:rFonts w:ascii="Arial" w:hAnsi="Arial"/>
                <w:color w:val="000000" w:themeColor="text1"/>
              </w:rPr>
              <w:t>Lorsqu’un défaut ou un état anormal apparaît sur la centrale d’extinction LTP notamment :</w:t>
            </w:r>
          </w:p>
          <w:p w14:paraId="243D06D2" w14:textId="55C977C5" w:rsidR="00483E49" w:rsidRPr="00483E49" w:rsidRDefault="00483E49" w:rsidP="00483E49">
            <w:pPr>
              <w:pStyle w:val="Paragraphedeliste"/>
              <w:numPr>
                <w:ilvl w:val="0"/>
                <w:numId w:val="20"/>
              </w:numPr>
              <w:tabs>
                <w:tab w:val="left" w:pos="2552"/>
              </w:tabs>
              <w:spacing w:before="120"/>
              <w:rPr>
                <w:rFonts w:ascii="Arial" w:hAnsi="Arial"/>
                <w:color w:val="000000" w:themeColor="text1"/>
              </w:rPr>
            </w:pPr>
            <w:r w:rsidRPr="00483E49">
              <w:rPr>
                <w:rFonts w:ascii="Arial" w:hAnsi="Arial"/>
                <w:color w:val="000000" w:themeColor="text1"/>
              </w:rPr>
              <w:t>Défaut général</w:t>
            </w:r>
          </w:p>
          <w:p w14:paraId="543B5A10" w14:textId="14A91A3C" w:rsidR="00483E49" w:rsidRPr="00483E49" w:rsidRDefault="00483E49" w:rsidP="00483E49">
            <w:pPr>
              <w:pStyle w:val="Paragraphedeliste"/>
              <w:numPr>
                <w:ilvl w:val="0"/>
                <w:numId w:val="20"/>
              </w:numPr>
              <w:tabs>
                <w:tab w:val="left" w:pos="2552"/>
              </w:tabs>
              <w:spacing w:before="120"/>
              <w:rPr>
                <w:rFonts w:ascii="Arial" w:hAnsi="Arial"/>
                <w:color w:val="000000" w:themeColor="text1"/>
              </w:rPr>
            </w:pPr>
            <w:r w:rsidRPr="00483E49">
              <w:rPr>
                <w:rFonts w:ascii="Arial" w:hAnsi="Arial"/>
                <w:color w:val="000000" w:themeColor="text1"/>
              </w:rPr>
              <w:t>Défaut alimentation</w:t>
            </w:r>
          </w:p>
          <w:p w14:paraId="03FB055D" w14:textId="366036D4" w:rsidR="00483E49" w:rsidRPr="00483E49" w:rsidRDefault="00483E49" w:rsidP="00483E49">
            <w:pPr>
              <w:pStyle w:val="Paragraphedeliste"/>
              <w:numPr>
                <w:ilvl w:val="0"/>
                <w:numId w:val="20"/>
              </w:numPr>
              <w:tabs>
                <w:tab w:val="left" w:pos="2552"/>
              </w:tabs>
              <w:spacing w:before="120"/>
              <w:rPr>
                <w:rFonts w:ascii="Arial" w:hAnsi="Arial"/>
                <w:color w:val="000000" w:themeColor="text1"/>
              </w:rPr>
            </w:pPr>
            <w:r w:rsidRPr="00483E49">
              <w:rPr>
                <w:rFonts w:ascii="Arial" w:hAnsi="Arial"/>
                <w:color w:val="000000" w:themeColor="text1"/>
              </w:rPr>
              <w:t>Défaut terre</w:t>
            </w:r>
          </w:p>
          <w:p w14:paraId="50096354" w14:textId="24244459" w:rsidR="00483E49" w:rsidRPr="00483E49" w:rsidRDefault="00483E49" w:rsidP="00483E49">
            <w:pPr>
              <w:pStyle w:val="Paragraphedeliste"/>
              <w:numPr>
                <w:ilvl w:val="0"/>
                <w:numId w:val="20"/>
              </w:numPr>
              <w:tabs>
                <w:tab w:val="left" w:pos="2552"/>
              </w:tabs>
              <w:spacing w:before="120"/>
              <w:rPr>
                <w:rFonts w:ascii="Arial" w:hAnsi="Arial"/>
                <w:color w:val="000000" w:themeColor="text1"/>
              </w:rPr>
            </w:pPr>
            <w:r w:rsidRPr="00483E49">
              <w:rPr>
                <w:rFonts w:ascii="Arial" w:hAnsi="Arial"/>
                <w:color w:val="000000" w:themeColor="text1"/>
              </w:rPr>
              <w:t>Système hors service</w:t>
            </w:r>
          </w:p>
          <w:p w14:paraId="13345D3E" w14:textId="1E5EE24D" w:rsidR="00483E49" w:rsidRPr="00483E49" w:rsidRDefault="00483E49" w:rsidP="00483E49">
            <w:pPr>
              <w:pStyle w:val="Paragraphedeliste"/>
              <w:numPr>
                <w:ilvl w:val="0"/>
                <w:numId w:val="20"/>
              </w:numPr>
              <w:tabs>
                <w:tab w:val="left" w:pos="2552"/>
              </w:tabs>
              <w:spacing w:before="120"/>
              <w:rPr>
                <w:rFonts w:ascii="Arial" w:hAnsi="Arial"/>
                <w:color w:val="000000" w:themeColor="text1"/>
              </w:rPr>
            </w:pPr>
            <w:r w:rsidRPr="00483E49">
              <w:rPr>
                <w:rFonts w:ascii="Arial" w:hAnsi="Arial"/>
                <w:color w:val="000000" w:themeColor="text1"/>
              </w:rPr>
              <w:t>Perte agent extincteur</w:t>
            </w:r>
          </w:p>
          <w:p w14:paraId="5AE9D130" w14:textId="391C60E4" w:rsidR="00483E49" w:rsidRPr="00483E49" w:rsidRDefault="00483E49" w:rsidP="00483E49">
            <w:pPr>
              <w:pStyle w:val="Paragraphedeliste"/>
              <w:numPr>
                <w:ilvl w:val="0"/>
                <w:numId w:val="20"/>
              </w:numPr>
              <w:tabs>
                <w:tab w:val="left" w:pos="2552"/>
              </w:tabs>
              <w:spacing w:before="120"/>
              <w:rPr>
                <w:rFonts w:ascii="Arial" w:hAnsi="Arial"/>
                <w:color w:val="000000" w:themeColor="text1"/>
              </w:rPr>
            </w:pPr>
            <w:r w:rsidRPr="00483E49">
              <w:rPr>
                <w:rFonts w:ascii="Arial" w:hAnsi="Arial"/>
                <w:color w:val="000000" w:themeColor="text1"/>
              </w:rPr>
              <w:t>Blocage manuel ou automatique</w:t>
            </w:r>
          </w:p>
          <w:p w14:paraId="570B0B15" w14:textId="6F8504B4" w:rsidR="00483E49" w:rsidRDefault="00483E49" w:rsidP="00483E49">
            <w:pPr>
              <w:pStyle w:val="Paragraphedeliste"/>
              <w:numPr>
                <w:ilvl w:val="0"/>
                <w:numId w:val="20"/>
              </w:numPr>
              <w:tabs>
                <w:tab w:val="left" w:pos="2552"/>
              </w:tabs>
              <w:spacing w:before="120"/>
              <w:rPr>
                <w:rFonts w:ascii="Arial" w:hAnsi="Arial"/>
                <w:color w:val="000000" w:themeColor="text1"/>
              </w:rPr>
            </w:pPr>
            <w:r w:rsidRPr="00483E49">
              <w:rPr>
                <w:rFonts w:ascii="Arial" w:hAnsi="Arial"/>
                <w:color w:val="000000" w:themeColor="text1"/>
              </w:rPr>
              <w:t>Report de défau</w:t>
            </w:r>
            <w:r w:rsidR="007F15E7">
              <w:rPr>
                <w:rFonts w:ascii="Arial" w:hAnsi="Arial"/>
                <w:color w:val="000000" w:themeColor="text1"/>
              </w:rPr>
              <w:t>t</w:t>
            </w:r>
          </w:p>
          <w:p w14:paraId="5CA0C8E2" w14:textId="41BDB116" w:rsidR="0028437F" w:rsidRPr="0028437F" w:rsidRDefault="0028437F" w:rsidP="0028437F">
            <w:pPr>
              <w:pStyle w:val="Paragraphedeliste"/>
              <w:numPr>
                <w:ilvl w:val="0"/>
                <w:numId w:val="20"/>
              </w:numPr>
              <w:tabs>
                <w:tab w:val="left" w:pos="2552"/>
              </w:tabs>
              <w:spacing w:before="120"/>
              <w:rPr>
                <w:rFonts w:ascii="Arial" w:hAnsi="Arial"/>
                <w:color w:val="000000" w:themeColor="text1"/>
              </w:rPr>
            </w:pPr>
            <w:r w:rsidRPr="00483E49">
              <w:rPr>
                <w:rFonts w:ascii="Arial" w:hAnsi="Arial"/>
                <w:color w:val="000000" w:themeColor="text1"/>
              </w:rPr>
              <w:t>Report d</w:t>
            </w:r>
            <w:r w:rsidR="0035382F">
              <w:rPr>
                <w:rFonts w:ascii="Arial" w:hAnsi="Arial"/>
                <w:color w:val="000000" w:themeColor="text1"/>
              </w:rPr>
              <w:t>’alarme</w:t>
            </w:r>
          </w:p>
          <w:p w14:paraId="5DB50D01" w14:textId="5E1A3B64" w:rsidR="00483E49" w:rsidRPr="00483E49" w:rsidRDefault="00483E49" w:rsidP="00483E49">
            <w:pPr>
              <w:pStyle w:val="Paragraphedeliste"/>
              <w:numPr>
                <w:ilvl w:val="0"/>
                <w:numId w:val="20"/>
              </w:numPr>
              <w:tabs>
                <w:tab w:val="left" w:pos="2552"/>
              </w:tabs>
              <w:spacing w:before="120"/>
              <w:rPr>
                <w:rFonts w:ascii="Arial" w:hAnsi="Arial"/>
                <w:color w:val="000000" w:themeColor="text1"/>
              </w:rPr>
            </w:pPr>
            <w:r w:rsidRPr="00483E49">
              <w:rPr>
                <w:rFonts w:ascii="Arial" w:hAnsi="Arial"/>
                <w:color w:val="000000" w:themeColor="text1"/>
              </w:rPr>
              <w:t>État incorrect</w:t>
            </w:r>
          </w:p>
          <w:p w14:paraId="05C0BA2E" w14:textId="2F654265" w:rsidR="00483E49" w:rsidRPr="00483E49" w:rsidRDefault="00483E49" w:rsidP="00483E49">
            <w:pPr>
              <w:pStyle w:val="Paragraphedeliste"/>
              <w:numPr>
                <w:ilvl w:val="0"/>
                <w:numId w:val="20"/>
              </w:numPr>
              <w:tabs>
                <w:tab w:val="left" w:pos="2552"/>
              </w:tabs>
              <w:spacing w:before="120"/>
              <w:rPr>
                <w:rFonts w:ascii="Arial" w:hAnsi="Arial"/>
                <w:color w:val="000000" w:themeColor="text1"/>
              </w:rPr>
            </w:pPr>
            <w:r w:rsidRPr="00483E49">
              <w:rPr>
                <w:rFonts w:ascii="Arial" w:hAnsi="Arial"/>
                <w:color w:val="000000" w:themeColor="text1"/>
              </w:rPr>
              <w:t>Centrale hors service</w:t>
            </w:r>
          </w:p>
          <w:p w14:paraId="21AC4663" w14:textId="1F468E8E" w:rsidR="00483E49" w:rsidRPr="00483E49" w:rsidRDefault="00483E49" w:rsidP="00F84AF0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  <w:color w:val="000000" w:themeColor="text1"/>
              </w:rPr>
            </w:pPr>
            <w:r w:rsidRPr="00483E49">
              <w:rPr>
                <w:rFonts w:ascii="Arial" w:hAnsi="Arial"/>
                <w:color w:val="000000" w:themeColor="text1"/>
              </w:rPr>
              <w:t xml:space="preserve">L’agent de sécurité doit impérativement prévenir Engie et rédiger un CREP dans </w:t>
            </w:r>
            <w:proofErr w:type="spellStart"/>
            <w:r w:rsidRPr="00483E49">
              <w:rPr>
                <w:rFonts w:ascii="Arial" w:hAnsi="Arial"/>
                <w:color w:val="000000" w:themeColor="text1"/>
              </w:rPr>
              <w:t>GuardTek</w:t>
            </w:r>
            <w:proofErr w:type="spellEnd"/>
            <w:r w:rsidRPr="00483E49">
              <w:rPr>
                <w:rFonts w:ascii="Arial" w:hAnsi="Arial"/>
                <w:color w:val="000000" w:themeColor="text1"/>
              </w:rPr>
              <w:t xml:space="preserve"> en précisant le types.</w:t>
            </w:r>
          </w:p>
          <w:p w14:paraId="3FB57C49" w14:textId="77777777" w:rsidR="00402ECC" w:rsidRPr="00483E49" w:rsidRDefault="00402ECC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50D290D7" w14:textId="77777777" w:rsidR="00483E49" w:rsidRPr="00483E49" w:rsidRDefault="00483E49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02DF07EE" w14:textId="77777777" w:rsidR="00483E49" w:rsidRPr="00483E49" w:rsidRDefault="00483E49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4A3183DF" w14:textId="77777777" w:rsidR="00483E49" w:rsidRPr="00483E49" w:rsidRDefault="00483E49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66D8B2C7" w14:textId="77777777" w:rsidR="00483E49" w:rsidRDefault="00483E49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59829E32" w14:textId="77777777" w:rsidR="00483E49" w:rsidRDefault="00483E49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0DB249AE" w14:textId="77777777" w:rsidR="00483E49" w:rsidRDefault="00483E49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0F879E61" w14:textId="77777777" w:rsidR="00483E49" w:rsidRDefault="00483E49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301F0EC9" w14:textId="77777777" w:rsidR="00483E49" w:rsidRDefault="00483E49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01188DB2" w14:textId="77777777" w:rsidR="00483E49" w:rsidRDefault="00483E49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7E423FCB" w14:textId="77777777" w:rsidR="00483E49" w:rsidRDefault="00483E49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7705060F" w14:textId="77777777" w:rsidR="00483E49" w:rsidRDefault="00483E49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5252F4E7" w14:textId="77777777" w:rsidR="00483E49" w:rsidRDefault="00483E49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7762B019" w14:textId="77777777" w:rsidR="00483E49" w:rsidRPr="00402ECC" w:rsidRDefault="00483E49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285B3DED" w14:textId="795FD3AE" w:rsidR="00F84AF0" w:rsidRPr="00402ECC" w:rsidRDefault="00537D6A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  <w:r w:rsidRPr="00402ECC">
              <w:rPr>
                <w:rFonts w:ascii="Arial" w:hAnsi="Arial"/>
              </w:rPr>
              <w:t xml:space="preserve"> </w:t>
            </w:r>
          </w:p>
        </w:tc>
      </w:tr>
    </w:tbl>
    <w:p w14:paraId="23D0CC03" w14:textId="636930E6" w:rsidR="00DD17FA" w:rsidRPr="00AF1635" w:rsidRDefault="00DD17FA">
      <w:pPr>
        <w:rPr>
          <w:rFonts w:ascii="Arial" w:hAnsi="Arial" w:cs="Arial"/>
          <w:b/>
          <w:bCs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2329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62A079" w14:textId="77777777" w:rsidR="00756404" w:rsidRPr="00BC4E75" w:rsidRDefault="00756404" w:rsidP="00BC4E75">
            <w:pPr>
              <w:pStyle w:val="Titre3"/>
              <w:spacing w:before="120" w:after="80"/>
              <w:rPr>
                <w:rFonts w:cs="Arial"/>
              </w:rPr>
            </w:pPr>
            <w:r w:rsidRPr="00BC4E75">
              <w:rPr>
                <w:rFonts w:cs="Arial"/>
              </w:rPr>
              <w:lastRenderedPageBreak/>
              <w:t>PRISE EN COMPTE</w:t>
            </w:r>
          </w:p>
          <w:p w14:paraId="7BA8B096" w14:textId="01C077CE" w:rsidR="00BC4E75" w:rsidRPr="00BC4E75" w:rsidRDefault="00BC4E75" w:rsidP="00BC4E75">
            <w:pPr>
              <w:jc w:val="center"/>
              <w:rPr>
                <w:rFonts w:ascii="Arial" w:hAnsi="Arial" w:cs="Arial"/>
              </w:rPr>
            </w:pPr>
            <w:r w:rsidRPr="00BC4E75">
              <w:rPr>
                <w:rFonts w:ascii="Arial" w:hAnsi="Arial" w:cs="Arial"/>
              </w:rPr>
              <w:t xml:space="preserve">De la consigne n° </w:t>
            </w:r>
            <w:r w:rsidR="00507789">
              <w:rPr>
                <w:rFonts w:ascii="Arial" w:hAnsi="Arial" w:cs="Arial"/>
              </w:rPr>
              <w:t>FI 1</w:t>
            </w:r>
            <w:r w:rsidRPr="00BC4E75">
              <w:rPr>
                <w:rFonts w:ascii="Arial" w:hAnsi="Arial" w:cs="Arial"/>
              </w:rPr>
              <w:t xml:space="preserve"> relative </w:t>
            </w:r>
            <w:r w:rsidR="00F1440A">
              <w:rPr>
                <w:rFonts w:ascii="Arial" w:hAnsi="Arial" w:cs="Arial"/>
              </w:rPr>
              <w:t>à l’utilisation de SharePoint</w:t>
            </w:r>
          </w:p>
        </w:tc>
      </w:tr>
      <w:tr w:rsidR="00756404" w14:paraId="415A73C0" w14:textId="77777777" w:rsidTr="00E06054">
        <w:trPr>
          <w:jc w:val="center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4F6098" w14:paraId="0D230CB2" w14:textId="77777777" w:rsidTr="00E06054">
        <w:trPr>
          <w:jc w:val="center"/>
        </w:trPr>
        <w:tc>
          <w:tcPr>
            <w:tcW w:w="2253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8D84886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KOUROUMA </w:t>
            </w:r>
          </w:p>
        </w:tc>
        <w:tc>
          <w:tcPr>
            <w:tcW w:w="2329" w:type="dxa"/>
            <w:tcBorders>
              <w:top w:val="single" w:sz="12" w:space="0" w:color="auto"/>
            </w:tcBorders>
          </w:tcPr>
          <w:p w14:paraId="0BFDF290" w14:textId="1C632355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29D9FAA7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1D1043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4AACDAD" w14:textId="7A95F80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329" w:type="dxa"/>
          </w:tcPr>
          <w:p w14:paraId="77A1247C" w14:textId="028ACE1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491F2CF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FDC05C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A9B05FF" w14:textId="053E9DD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CAMARA </w:t>
            </w:r>
          </w:p>
        </w:tc>
        <w:tc>
          <w:tcPr>
            <w:tcW w:w="2329" w:type="dxa"/>
          </w:tcPr>
          <w:p w14:paraId="3841EFF1" w14:textId="4E39DEDA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1D272F4F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C5525" w14:paraId="1D6BE42A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6D6022D" w14:textId="3426B1CF" w:rsidR="00FC5525" w:rsidRPr="009B6D5C" w:rsidRDefault="00FC5525" w:rsidP="00FC5525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PAPILLON </w:t>
            </w:r>
          </w:p>
        </w:tc>
        <w:tc>
          <w:tcPr>
            <w:tcW w:w="2329" w:type="dxa"/>
          </w:tcPr>
          <w:p w14:paraId="2B1E4740" w14:textId="0E433786" w:rsidR="00FC5525" w:rsidRPr="009B6D5C" w:rsidRDefault="00FC5525" w:rsidP="00FC5525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31C727C7" w:rsidR="00FC5525" w:rsidRPr="009B6D5C" w:rsidRDefault="00FC5525" w:rsidP="00FC5525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FC5525" w:rsidRPr="009B6D5C" w:rsidRDefault="00FC5525" w:rsidP="00FC55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FC5525" w:rsidRPr="009B6D5C" w:rsidRDefault="00FC5525" w:rsidP="00FC5525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DD90D8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F1CE2EB" w14:textId="4895152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23A2C09" w14:textId="0F158B7E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216732D3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EC8190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60A7DF7" w14:textId="3CAEDDD8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B8F6239" w14:textId="74F02B0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055A51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60171E0F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2D75F2A6" w14:textId="525793D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0EA8580" w14:textId="40C7F6E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CFF99DB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1E91264" w14:textId="31668B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5738A94" w14:textId="017645F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29236D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54BE553A" w14:textId="01F9E38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4D876C7" w14:textId="24F2642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4302276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24D2EA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603F3C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0AC956E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7ED58E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7787B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9A462E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E2009C2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E2347D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A88FB2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18939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E1C73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100EE9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DF2AF51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23C72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3F9861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69A92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2DFDBD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960137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88FF06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45072A0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EE399B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C8CFF8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8330C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13FADE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29D5A8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9A6505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652A5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01746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7F0858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AB8B4E9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D1AEF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D6C6A0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32D2B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6E1D8E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14AB97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3E18271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  <w:tcBorders>
              <w:bottom w:val="single" w:sz="12" w:space="0" w:color="auto"/>
            </w:tcBorders>
          </w:tcPr>
          <w:p w14:paraId="0F70B866" w14:textId="0D90180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FDB02B3" w14:textId="77777777" w:rsidR="000042DD" w:rsidRPr="000042DD" w:rsidRDefault="000042DD" w:rsidP="000042DD">
      <w:pPr>
        <w:rPr>
          <w:rFonts w:ascii="Arial" w:hAnsi="Arial"/>
        </w:rPr>
      </w:pPr>
    </w:p>
    <w:sectPr w:rsidR="000042DD" w:rsidRPr="000042DD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456C1" w14:textId="77777777" w:rsidR="00FE2B9E" w:rsidRDefault="00FE2B9E">
      <w:r>
        <w:separator/>
      </w:r>
    </w:p>
  </w:endnote>
  <w:endnote w:type="continuationSeparator" w:id="0">
    <w:p w14:paraId="20EFDD12" w14:textId="77777777" w:rsidR="00FE2B9E" w:rsidRDefault="00FE2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41131" w14:textId="77777777" w:rsidR="00FE2B9E" w:rsidRDefault="00FE2B9E">
      <w:r>
        <w:separator/>
      </w:r>
    </w:p>
  </w:footnote>
  <w:footnote w:type="continuationSeparator" w:id="0">
    <w:p w14:paraId="6C739BB0" w14:textId="77777777" w:rsidR="00FE2B9E" w:rsidRDefault="00FE2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3B900D4F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402ECC">
      <w:rPr>
        <w:rFonts w:ascii="Arial" w:hAnsi="Arial" w:cs="Arial"/>
      </w:rPr>
      <w:t>15</w:t>
    </w:r>
    <w:r w:rsidR="00E77286">
      <w:rPr>
        <w:rFonts w:ascii="Arial" w:hAnsi="Arial" w:cs="Arial"/>
      </w:rPr>
      <w:t>/</w:t>
    </w:r>
    <w:r w:rsidR="001A0BD4">
      <w:rPr>
        <w:rFonts w:ascii="Arial" w:hAnsi="Arial" w:cs="Arial"/>
      </w:rPr>
      <w:t>01</w:t>
    </w:r>
    <w:r w:rsidR="00E77286">
      <w:rPr>
        <w:rFonts w:ascii="Arial" w:hAnsi="Arial" w:cs="Arial"/>
      </w:rPr>
      <w:t>/202</w:t>
    </w:r>
    <w:r w:rsidR="001A0BD4">
      <w:rPr>
        <w:rFonts w:ascii="Arial" w:hAnsi="Arial" w:cs="Arial"/>
      </w:rPr>
      <w:t>6</w:t>
    </w:r>
  </w:p>
  <w:p w14:paraId="1B20F609" w14:textId="77777777" w:rsidR="00E77286" w:rsidRPr="00FD54D7" w:rsidRDefault="00E77286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8E4"/>
    <w:multiLevelType w:val="hybridMultilevel"/>
    <w:tmpl w:val="8042FDF6"/>
    <w:lvl w:ilvl="0" w:tplc="5F6C518A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7E0EAD"/>
    <w:multiLevelType w:val="multilevel"/>
    <w:tmpl w:val="8778828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E602F"/>
    <w:multiLevelType w:val="hybridMultilevel"/>
    <w:tmpl w:val="7B84D8A8"/>
    <w:lvl w:ilvl="0" w:tplc="D67E31F8">
      <w:start w:val="16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0F7A3E"/>
    <w:multiLevelType w:val="multilevel"/>
    <w:tmpl w:val="ECF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75C96"/>
    <w:multiLevelType w:val="multilevel"/>
    <w:tmpl w:val="79C4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639E6"/>
    <w:multiLevelType w:val="hybridMultilevel"/>
    <w:tmpl w:val="1D7A43A6"/>
    <w:lvl w:ilvl="0" w:tplc="BA085A00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8" w15:restartNumberingAfterBreak="0">
    <w:nsid w:val="2CAC7440"/>
    <w:multiLevelType w:val="hybridMultilevel"/>
    <w:tmpl w:val="FE02583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10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D149DE"/>
    <w:multiLevelType w:val="hybridMultilevel"/>
    <w:tmpl w:val="BD923942"/>
    <w:lvl w:ilvl="0" w:tplc="16344258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827AD5"/>
    <w:multiLevelType w:val="multilevel"/>
    <w:tmpl w:val="41E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AD4502"/>
    <w:multiLevelType w:val="multilevel"/>
    <w:tmpl w:val="478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12E9B"/>
    <w:multiLevelType w:val="multilevel"/>
    <w:tmpl w:val="7C4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14714"/>
    <w:multiLevelType w:val="multilevel"/>
    <w:tmpl w:val="B6706B2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51DD0"/>
    <w:multiLevelType w:val="multilevel"/>
    <w:tmpl w:val="B29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F1872"/>
    <w:multiLevelType w:val="hybridMultilevel"/>
    <w:tmpl w:val="076AD7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81917705">
    <w:abstractNumId w:val="14"/>
  </w:num>
  <w:num w:numId="2" w16cid:durableId="2108766622">
    <w:abstractNumId w:val="11"/>
  </w:num>
  <w:num w:numId="3" w16cid:durableId="769471604">
    <w:abstractNumId w:val="5"/>
  </w:num>
  <w:num w:numId="4" w16cid:durableId="1629118213">
    <w:abstractNumId w:val="10"/>
  </w:num>
  <w:num w:numId="5" w16cid:durableId="1292204277">
    <w:abstractNumId w:val="9"/>
  </w:num>
  <w:num w:numId="6" w16cid:durableId="869952323">
    <w:abstractNumId w:val="7"/>
  </w:num>
  <w:num w:numId="7" w16cid:durableId="742994161">
    <w:abstractNumId w:val="6"/>
  </w:num>
  <w:num w:numId="8" w16cid:durableId="1693216197">
    <w:abstractNumId w:val="2"/>
  </w:num>
  <w:num w:numId="9" w16cid:durableId="469371379">
    <w:abstractNumId w:val="3"/>
  </w:num>
  <w:num w:numId="10" w16cid:durableId="654258548">
    <w:abstractNumId w:val="13"/>
  </w:num>
  <w:num w:numId="11" w16cid:durableId="1329552190">
    <w:abstractNumId w:val="16"/>
  </w:num>
  <w:num w:numId="12" w16cid:durableId="1926914050">
    <w:abstractNumId w:val="1"/>
  </w:num>
  <w:num w:numId="13" w16cid:durableId="945694210">
    <w:abstractNumId w:val="15"/>
  </w:num>
  <w:num w:numId="14" w16cid:durableId="816217326">
    <w:abstractNumId w:val="18"/>
  </w:num>
  <w:num w:numId="15" w16cid:durableId="311645008">
    <w:abstractNumId w:val="17"/>
  </w:num>
  <w:num w:numId="16" w16cid:durableId="247010542">
    <w:abstractNumId w:val="0"/>
  </w:num>
  <w:num w:numId="17" w16cid:durableId="1011418463">
    <w:abstractNumId w:val="4"/>
  </w:num>
  <w:num w:numId="18" w16cid:durableId="141436382">
    <w:abstractNumId w:val="19"/>
  </w:num>
  <w:num w:numId="19" w16cid:durableId="694771301">
    <w:abstractNumId w:val="12"/>
  </w:num>
  <w:num w:numId="20" w16cid:durableId="11919155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00139"/>
    <w:rsid w:val="000042DD"/>
    <w:rsid w:val="0002015A"/>
    <w:rsid w:val="0005301D"/>
    <w:rsid w:val="00060BE9"/>
    <w:rsid w:val="000711E2"/>
    <w:rsid w:val="00082B8B"/>
    <w:rsid w:val="000A5ECA"/>
    <w:rsid w:val="000A6316"/>
    <w:rsid w:val="000B650D"/>
    <w:rsid w:val="00164D3D"/>
    <w:rsid w:val="00192A2A"/>
    <w:rsid w:val="001A0BD4"/>
    <w:rsid w:val="001A0BE3"/>
    <w:rsid w:val="001A7FB6"/>
    <w:rsid w:val="001C3E34"/>
    <w:rsid w:val="001C7B11"/>
    <w:rsid w:val="001D36F3"/>
    <w:rsid w:val="001E3177"/>
    <w:rsid w:val="001F24EE"/>
    <w:rsid w:val="001F7782"/>
    <w:rsid w:val="00210CF6"/>
    <w:rsid w:val="002254A6"/>
    <w:rsid w:val="002332A8"/>
    <w:rsid w:val="00247D5A"/>
    <w:rsid w:val="00252A66"/>
    <w:rsid w:val="0028437F"/>
    <w:rsid w:val="002865BE"/>
    <w:rsid w:val="00290F9D"/>
    <w:rsid w:val="00296A9C"/>
    <w:rsid w:val="002A763C"/>
    <w:rsid w:val="002E3525"/>
    <w:rsid w:val="002F565F"/>
    <w:rsid w:val="00304D7B"/>
    <w:rsid w:val="00321D03"/>
    <w:rsid w:val="003273B5"/>
    <w:rsid w:val="00342BDF"/>
    <w:rsid w:val="00352AF8"/>
    <w:rsid w:val="0035382F"/>
    <w:rsid w:val="00355905"/>
    <w:rsid w:val="0036064A"/>
    <w:rsid w:val="00364EBA"/>
    <w:rsid w:val="00366BF1"/>
    <w:rsid w:val="003936C6"/>
    <w:rsid w:val="003A76C2"/>
    <w:rsid w:val="003B2658"/>
    <w:rsid w:val="003C1CA0"/>
    <w:rsid w:val="003D6653"/>
    <w:rsid w:val="003E6380"/>
    <w:rsid w:val="00402ECC"/>
    <w:rsid w:val="00404629"/>
    <w:rsid w:val="00424917"/>
    <w:rsid w:val="00435152"/>
    <w:rsid w:val="00446762"/>
    <w:rsid w:val="00483E49"/>
    <w:rsid w:val="00493598"/>
    <w:rsid w:val="004B5853"/>
    <w:rsid w:val="004D1D97"/>
    <w:rsid w:val="004F2CEB"/>
    <w:rsid w:val="004F6098"/>
    <w:rsid w:val="00500911"/>
    <w:rsid w:val="00500D3E"/>
    <w:rsid w:val="00507789"/>
    <w:rsid w:val="00507FF3"/>
    <w:rsid w:val="00537D6A"/>
    <w:rsid w:val="00547DCA"/>
    <w:rsid w:val="0055093F"/>
    <w:rsid w:val="00551AA4"/>
    <w:rsid w:val="0055292A"/>
    <w:rsid w:val="00560606"/>
    <w:rsid w:val="00566733"/>
    <w:rsid w:val="00570275"/>
    <w:rsid w:val="005710F9"/>
    <w:rsid w:val="0057373E"/>
    <w:rsid w:val="00577502"/>
    <w:rsid w:val="00587184"/>
    <w:rsid w:val="005A3B7F"/>
    <w:rsid w:val="005A7B8E"/>
    <w:rsid w:val="005B18FD"/>
    <w:rsid w:val="005B327E"/>
    <w:rsid w:val="005C0948"/>
    <w:rsid w:val="005C1788"/>
    <w:rsid w:val="005C6BBE"/>
    <w:rsid w:val="005D4034"/>
    <w:rsid w:val="005D6D16"/>
    <w:rsid w:val="0062717A"/>
    <w:rsid w:val="00627CE7"/>
    <w:rsid w:val="00651D28"/>
    <w:rsid w:val="00652EF5"/>
    <w:rsid w:val="00654636"/>
    <w:rsid w:val="00660A30"/>
    <w:rsid w:val="00664F7D"/>
    <w:rsid w:val="00676DBF"/>
    <w:rsid w:val="00687FFC"/>
    <w:rsid w:val="00697871"/>
    <w:rsid w:val="006A2AE3"/>
    <w:rsid w:val="006B0138"/>
    <w:rsid w:val="006B3670"/>
    <w:rsid w:val="006B3AE4"/>
    <w:rsid w:val="006D7158"/>
    <w:rsid w:val="00711FDD"/>
    <w:rsid w:val="0071748D"/>
    <w:rsid w:val="00722537"/>
    <w:rsid w:val="00750327"/>
    <w:rsid w:val="00753DDD"/>
    <w:rsid w:val="00753FE5"/>
    <w:rsid w:val="00756404"/>
    <w:rsid w:val="00756E56"/>
    <w:rsid w:val="007832B7"/>
    <w:rsid w:val="00790338"/>
    <w:rsid w:val="007A2329"/>
    <w:rsid w:val="007C66C2"/>
    <w:rsid w:val="007D2B9D"/>
    <w:rsid w:val="007E0F36"/>
    <w:rsid w:val="007E21BC"/>
    <w:rsid w:val="007E5173"/>
    <w:rsid w:val="007F0164"/>
    <w:rsid w:val="007F15E7"/>
    <w:rsid w:val="00826093"/>
    <w:rsid w:val="00827D41"/>
    <w:rsid w:val="00847AAE"/>
    <w:rsid w:val="00863C6C"/>
    <w:rsid w:val="00882EDC"/>
    <w:rsid w:val="00896651"/>
    <w:rsid w:val="008A5641"/>
    <w:rsid w:val="008B3744"/>
    <w:rsid w:val="008B4547"/>
    <w:rsid w:val="008E45C2"/>
    <w:rsid w:val="0091680C"/>
    <w:rsid w:val="009237E5"/>
    <w:rsid w:val="00966D45"/>
    <w:rsid w:val="00973100"/>
    <w:rsid w:val="00982934"/>
    <w:rsid w:val="009A421A"/>
    <w:rsid w:val="009B6D5C"/>
    <w:rsid w:val="009B7937"/>
    <w:rsid w:val="009F00CE"/>
    <w:rsid w:val="00A075DA"/>
    <w:rsid w:val="00A23862"/>
    <w:rsid w:val="00A35631"/>
    <w:rsid w:val="00A40E32"/>
    <w:rsid w:val="00A76847"/>
    <w:rsid w:val="00A904A7"/>
    <w:rsid w:val="00A957A2"/>
    <w:rsid w:val="00AA2051"/>
    <w:rsid w:val="00AB0AC8"/>
    <w:rsid w:val="00AD3172"/>
    <w:rsid w:val="00AD6C24"/>
    <w:rsid w:val="00AE4646"/>
    <w:rsid w:val="00AF1635"/>
    <w:rsid w:val="00B2141E"/>
    <w:rsid w:val="00B24714"/>
    <w:rsid w:val="00B4006C"/>
    <w:rsid w:val="00B75240"/>
    <w:rsid w:val="00B7675C"/>
    <w:rsid w:val="00BC2819"/>
    <w:rsid w:val="00BC3103"/>
    <w:rsid w:val="00BC4E75"/>
    <w:rsid w:val="00BD73E4"/>
    <w:rsid w:val="00C02055"/>
    <w:rsid w:val="00C12D04"/>
    <w:rsid w:val="00C15576"/>
    <w:rsid w:val="00C367D1"/>
    <w:rsid w:val="00C46402"/>
    <w:rsid w:val="00CC2AA8"/>
    <w:rsid w:val="00CC693D"/>
    <w:rsid w:val="00CE3B2F"/>
    <w:rsid w:val="00CF7DE0"/>
    <w:rsid w:val="00D03250"/>
    <w:rsid w:val="00D15279"/>
    <w:rsid w:val="00D16F80"/>
    <w:rsid w:val="00D55778"/>
    <w:rsid w:val="00D6726D"/>
    <w:rsid w:val="00D77401"/>
    <w:rsid w:val="00DB45CE"/>
    <w:rsid w:val="00DD0686"/>
    <w:rsid w:val="00DD17FA"/>
    <w:rsid w:val="00DD2C3F"/>
    <w:rsid w:val="00DE1E52"/>
    <w:rsid w:val="00DE3F63"/>
    <w:rsid w:val="00E06054"/>
    <w:rsid w:val="00E11EAE"/>
    <w:rsid w:val="00E50B02"/>
    <w:rsid w:val="00E77286"/>
    <w:rsid w:val="00E930AC"/>
    <w:rsid w:val="00E93A9A"/>
    <w:rsid w:val="00EB151D"/>
    <w:rsid w:val="00EC356E"/>
    <w:rsid w:val="00F05391"/>
    <w:rsid w:val="00F11D26"/>
    <w:rsid w:val="00F1440A"/>
    <w:rsid w:val="00F43F65"/>
    <w:rsid w:val="00F576DF"/>
    <w:rsid w:val="00F84AF0"/>
    <w:rsid w:val="00F91442"/>
    <w:rsid w:val="00FA2E67"/>
    <w:rsid w:val="00FA77A4"/>
    <w:rsid w:val="00FB5057"/>
    <w:rsid w:val="00FC5525"/>
    <w:rsid w:val="00FC6E93"/>
    <w:rsid w:val="00FC757B"/>
    <w:rsid w:val="00FD3EE1"/>
    <w:rsid w:val="00FD54D7"/>
    <w:rsid w:val="00FE2B9E"/>
    <w:rsid w:val="00FE56DD"/>
    <w:rsid w:val="00FE5C81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00139"/>
    <w:pPr>
      <w:spacing w:before="100" w:beforeAutospacing="1" w:after="100" w:afterAutospacing="1"/>
    </w:pPr>
    <w:rPr>
      <w:lang w:eastAsia="zh-TW"/>
    </w:rPr>
  </w:style>
  <w:style w:type="character" w:styleId="lev">
    <w:name w:val="Strong"/>
    <w:basedOn w:val="Policepardfaut"/>
    <w:uiPriority w:val="22"/>
    <w:qFormat/>
    <w:rsid w:val="000001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A891A-4D8D-423B-9C88-4CB4A7976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46</cp:revision>
  <cp:lastPrinted>2006-01-03T07:59:00Z</cp:lastPrinted>
  <dcterms:created xsi:type="dcterms:W3CDTF">2025-12-19T15:11:00Z</dcterms:created>
  <dcterms:modified xsi:type="dcterms:W3CDTF">2026-02-11T15:51:00Z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