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61A6C" w14:textId="5269BB7F" w:rsidR="005D44F4" w:rsidRDefault="005D44F4" w:rsidP="005D44F4">
      <w:pPr>
        <w:pStyle w:val="NoSpacing"/>
        <w:jc w:val="center"/>
        <w:rPr>
          <w:rStyle w:val="Heading1Char"/>
          <w:sz w:val="40"/>
          <w:szCs w:val="40"/>
          <w:u w:val="single"/>
        </w:rPr>
      </w:pPr>
      <w:r w:rsidRPr="005D44F4">
        <w:rPr>
          <w:rStyle w:val="Heading1Char"/>
          <w:sz w:val="40"/>
          <w:szCs w:val="40"/>
          <w:u w:val="single"/>
        </w:rPr>
        <w:t>DATAVISUALIZATION -SEABORN ASSIGNMENT</w:t>
      </w:r>
    </w:p>
    <w:p w14:paraId="5F32ECAA" w14:textId="77777777" w:rsidR="005D44F4" w:rsidRPr="005D44F4" w:rsidRDefault="005D44F4" w:rsidP="005D44F4">
      <w:pPr>
        <w:pStyle w:val="NoSpacing"/>
        <w:jc w:val="center"/>
        <w:rPr>
          <w:rStyle w:val="Heading1Char"/>
          <w:sz w:val="40"/>
          <w:szCs w:val="40"/>
          <w:u w:val="single"/>
        </w:rPr>
      </w:pPr>
    </w:p>
    <w:p w14:paraId="340B6567" w14:textId="78A47AC0" w:rsidR="00DA01E4" w:rsidRDefault="00DA01E4" w:rsidP="00DA01E4">
      <w:pPr>
        <w:pStyle w:val="Heading1"/>
        <w:rPr>
          <w:rStyle w:val="Heading1Char"/>
        </w:rPr>
      </w:pPr>
      <w:r w:rsidRPr="00143091">
        <w:rPr>
          <w:rStyle w:val="Heading1Char"/>
        </w:rPr>
        <w:t>SWARMPLOT</w:t>
      </w:r>
    </w:p>
    <w:p w14:paraId="0270531A" w14:textId="77777777" w:rsidR="00DA01E4" w:rsidRDefault="00DA01E4" w:rsidP="00DA01E4">
      <w:r w:rsidRPr="00CF0871">
        <w:rPr>
          <w:lang w:val="en"/>
        </w:rPr>
        <w:t xml:space="preserve">This function is similar to </w:t>
      </w:r>
      <w:proofErr w:type="spellStart"/>
      <w:proofErr w:type="gramStart"/>
      <w:r w:rsidRPr="00CF0871">
        <w:rPr>
          <w:lang w:val="en"/>
        </w:rPr>
        <w:t>stripplot</w:t>
      </w:r>
      <w:proofErr w:type="spellEnd"/>
      <w:r w:rsidRPr="00CF0871">
        <w:rPr>
          <w:lang w:val="en"/>
        </w:rPr>
        <w:t>(</w:t>
      </w:r>
      <w:proofErr w:type="gramEnd"/>
      <w:r w:rsidRPr="00CF0871">
        <w:rPr>
          <w:lang w:val="en"/>
        </w:rPr>
        <w:t>), but the points are adjusted (only along the categorical axis) so that they don’t overlap. This gives a better representation of the distribution of values, but it does not scale well to large numbers of observations. This style of plot is sometimes called a “</w:t>
      </w:r>
      <w:proofErr w:type="spellStart"/>
      <w:r w:rsidRPr="00CF0871">
        <w:rPr>
          <w:lang w:val="en"/>
        </w:rPr>
        <w:t>beeswarm</w:t>
      </w:r>
      <w:proofErr w:type="spellEnd"/>
      <w:r w:rsidRPr="00CF0871">
        <w:rPr>
          <w:lang w:val="en"/>
        </w:rPr>
        <w:t>”.</w:t>
      </w:r>
    </w:p>
    <w:p w14:paraId="5037A98C" w14:textId="792F9FBD" w:rsidR="00DA01E4" w:rsidRPr="00DA01E4" w:rsidRDefault="00DA01E4" w:rsidP="00DA01E4">
      <w:r>
        <w:rPr>
          <w:noProof/>
        </w:rPr>
        <w:drawing>
          <wp:inline distT="0" distB="0" distL="0" distR="0" wp14:anchorId="330FFDA9" wp14:editId="137E13D3">
            <wp:extent cx="5731510" cy="3223895"/>
            <wp:effectExtent l="0" t="0" r="2540" b="0"/>
            <wp:docPr id="205703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3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88AF" w14:textId="77777777" w:rsidR="00DA01E4" w:rsidRDefault="00DA01E4"/>
    <w:p w14:paraId="1FB9FD60" w14:textId="02B091EE" w:rsidR="00DA01E4" w:rsidRDefault="00DA01E4" w:rsidP="00DA01E4">
      <w:pPr>
        <w:pStyle w:val="Heading1"/>
      </w:pPr>
      <w:r>
        <w:t>BOXPLOT</w:t>
      </w:r>
    </w:p>
    <w:p w14:paraId="60F5FFEF" w14:textId="343DF9A9" w:rsidR="00C96DFF" w:rsidRDefault="007F01A1">
      <w:r>
        <w:rPr>
          <w:noProof/>
        </w:rPr>
        <w:drawing>
          <wp:inline distT="0" distB="0" distL="0" distR="0" wp14:anchorId="688CA05A" wp14:editId="5512753E">
            <wp:extent cx="5731510" cy="3223895"/>
            <wp:effectExtent l="0" t="0" r="2540" b="0"/>
            <wp:docPr id="55083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1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9159" w14:textId="77777777" w:rsidR="007F01A1" w:rsidRDefault="007F01A1"/>
    <w:p w14:paraId="6A5B83CF" w14:textId="2B3C6468" w:rsidR="007F01A1" w:rsidRDefault="007F01A1">
      <w:r w:rsidRPr="005D424C">
        <w:rPr>
          <w:b/>
          <w:bCs/>
          <w:u w:val="single"/>
        </w:rPr>
        <w:t>BoxPlot</w:t>
      </w:r>
      <w:r>
        <w:t>:</w:t>
      </w:r>
    </w:p>
    <w:p w14:paraId="39938C1D" w14:textId="4D462B8B" w:rsidR="007F01A1" w:rsidRDefault="007F01A1">
      <w:r>
        <w:tab/>
        <w:t xml:space="preserve">It </w:t>
      </w:r>
      <w:r w:rsidR="003E0F3A">
        <w:t>d</w:t>
      </w:r>
      <w:r>
        <w:t>escribes about Percentile concept.</w:t>
      </w:r>
    </w:p>
    <w:p w14:paraId="64413B09" w14:textId="57F9D14A" w:rsidR="007F01A1" w:rsidRPr="007F01A1" w:rsidRDefault="00DC47B8">
      <w:pPr>
        <w:rPr>
          <w:b/>
          <w:bCs/>
        </w:rPr>
      </w:pPr>
      <w:r>
        <w:rPr>
          <w:b/>
          <w:bCs/>
        </w:rPr>
        <w:t>s</w:t>
      </w:r>
      <w:r w:rsidR="007F01A1" w:rsidRPr="007F01A1">
        <w:rPr>
          <w:b/>
          <w:bCs/>
        </w:rPr>
        <w:t>sc_b =Others, Gender=Male/Female</w:t>
      </w:r>
    </w:p>
    <w:p w14:paraId="505CA9D8" w14:textId="453D73EF" w:rsidR="00AA5ED5" w:rsidRDefault="00AA5ED5" w:rsidP="007F01A1">
      <w:pPr>
        <w:spacing w:after="0"/>
      </w:pPr>
      <w:r>
        <w:t>Others Category:</w:t>
      </w:r>
    </w:p>
    <w:p w14:paraId="21856782" w14:textId="77777777" w:rsidR="00C00269" w:rsidRDefault="00AA5ED5" w:rsidP="00AA5ED5">
      <w:pPr>
        <w:spacing w:after="0"/>
        <w:ind w:firstLine="720"/>
      </w:pPr>
      <w:r>
        <w:t xml:space="preserve">For Male -&gt; </w:t>
      </w:r>
    </w:p>
    <w:p w14:paraId="1EFA8F5C" w14:textId="762B76BB" w:rsidR="00AA5ED5" w:rsidRDefault="00C00269" w:rsidP="00C00269">
      <w:pPr>
        <w:spacing w:after="0"/>
        <w:ind w:left="720" w:firstLine="720"/>
      </w:pPr>
      <w:r>
        <w:t>Initial range is starting from 50</w:t>
      </w:r>
      <w:proofErr w:type="gramStart"/>
      <w:r>
        <w:t xml:space="preserve">% </w:t>
      </w:r>
      <w:r>
        <w:t>.</w:t>
      </w:r>
      <w:proofErr w:type="gramEnd"/>
      <w:r>
        <w:t xml:space="preserve"> </w:t>
      </w:r>
      <w:proofErr w:type="gramStart"/>
      <w:r w:rsidR="00AA5ED5">
        <w:t>Q</w:t>
      </w:r>
      <w:proofErr w:type="gramEnd"/>
      <w:r w:rsidR="00AA5ED5">
        <w:t>1 : 62% , Q2 : 66% , Q3 :78%</w:t>
      </w:r>
      <w:r>
        <w:t xml:space="preserve"> ,Q4 : 89%.</w:t>
      </w:r>
    </w:p>
    <w:p w14:paraId="4227952F" w14:textId="77777777" w:rsidR="00C00269" w:rsidRDefault="00AA5ED5" w:rsidP="00AA5ED5">
      <w:pPr>
        <w:spacing w:after="0"/>
        <w:ind w:firstLine="720"/>
      </w:pPr>
      <w:r>
        <w:t>For Female -&gt;</w:t>
      </w:r>
      <w:r w:rsidR="00C00269">
        <w:t xml:space="preserve"> </w:t>
      </w:r>
    </w:p>
    <w:p w14:paraId="150BD55D" w14:textId="2D2B7FBD" w:rsidR="00AA5ED5" w:rsidRDefault="00C00269" w:rsidP="00C00269">
      <w:pPr>
        <w:spacing w:after="0"/>
        <w:ind w:left="720" w:firstLine="720"/>
      </w:pPr>
      <w:r>
        <w:t>Initial range is from 45%.</w:t>
      </w:r>
      <w:r w:rsidR="00AA5ED5">
        <w:t xml:space="preserve"> Q1 :65%, Q2 :75</w:t>
      </w:r>
      <w:proofErr w:type="gramStart"/>
      <w:r w:rsidR="00AA5ED5">
        <w:t>% ,</w:t>
      </w:r>
      <w:proofErr w:type="gramEnd"/>
      <w:r>
        <w:t xml:space="preserve"> </w:t>
      </w:r>
      <w:r w:rsidR="00AA5ED5">
        <w:t>Q3 :7</w:t>
      </w:r>
      <w:r w:rsidR="008303D5">
        <w:t>9</w:t>
      </w:r>
      <w:r w:rsidR="00AA5ED5">
        <w:t>%</w:t>
      </w:r>
      <w:r>
        <w:t xml:space="preserve"> , Q4 : 87%.</w:t>
      </w:r>
    </w:p>
    <w:p w14:paraId="678CF571" w14:textId="07111C2A" w:rsidR="00C00269" w:rsidRDefault="00C00269" w:rsidP="00C00269">
      <w:pPr>
        <w:spacing w:after="0"/>
        <w:ind w:left="720" w:firstLine="720"/>
      </w:pPr>
      <w:r>
        <w:t>Outlier at 40%.</w:t>
      </w:r>
    </w:p>
    <w:p w14:paraId="1ABD0E1C" w14:textId="36722857" w:rsidR="00C00269" w:rsidRDefault="00C00269" w:rsidP="00C00269">
      <w:pPr>
        <w:spacing w:after="0"/>
      </w:pPr>
      <w:r>
        <w:t xml:space="preserve">So here for this Others </w:t>
      </w:r>
      <w:proofErr w:type="gramStart"/>
      <w:r>
        <w:t>category ,</w:t>
      </w:r>
      <w:proofErr w:type="gramEnd"/>
      <w:r>
        <w:t xml:space="preserve"> we can say that compared to female students Male students has performed well. </w:t>
      </w:r>
    </w:p>
    <w:p w14:paraId="47DEAEB4" w14:textId="50119E08" w:rsidR="007F01A1" w:rsidRDefault="007F01A1" w:rsidP="007F01A1">
      <w:pPr>
        <w:spacing w:after="0"/>
      </w:pPr>
      <w:r>
        <w:t xml:space="preserve"> </w:t>
      </w:r>
    </w:p>
    <w:p w14:paraId="4E36AFEA" w14:textId="2410A93A" w:rsidR="00E87133" w:rsidRPr="007F01A1" w:rsidRDefault="00E87133" w:rsidP="00E87133">
      <w:pPr>
        <w:rPr>
          <w:b/>
          <w:bCs/>
        </w:rPr>
      </w:pPr>
      <w:r>
        <w:rPr>
          <w:b/>
          <w:bCs/>
        </w:rPr>
        <w:t>s</w:t>
      </w:r>
      <w:r w:rsidRPr="007F01A1">
        <w:rPr>
          <w:b/>
          <w:bCs/>
        </w:rPr>
        <w:t>sc_b =</w:t>
      </w:r>
      <w:r>
        <w:rPr>
          <w:b/>
          <w:bCs/>
        </w:rPr>
        <w:t>Central</w:t>
      </w:r>
      <w:r w:rsidRPr="007F01A1">
        <w:rPr>
          <w:b/>
          <w:bCs/>
        </w:rPr>
        <w:t>, Gender=Male/Female</w:t>
      </w:r>
    </w:p>
    <w:p w14:paraId="23078EDC" w14:textId="77777777" w:rsidR="00E87133" w:rsidRDefault="00E87133" w:rsidP="00E87133">
      <w:pPr>
        <w:spacing w:after="0"/>
      </w:pPr>
      <w:r>
        <w:t>Others Category:</w:t>
      </w:r>
    </w:p>
    <w:p w14:paraId="74004225" w14:textId="77777777" w:rsidR="00E87133" w:rsidRDefault="00E87133" w:rsidP="00E87133">
      <w:pPr>
        <w:spacing w:after="0"/>
        <w:ind w:firstLine="720"/>
      </w:pPr>
      <w:r>
        <w:t xml:space="preserve">For Male -&gt; </w:t>
      </w:r>
    </w:p>
    <w:p w14:paraId="48F6766F" w14:textId="171F744D" w:rsidR="00E87133" w:rsidRDefault="00E87133" w:rsidP="00E87133">
      <w:pPr>
        <w:spacing w:after="0"/>
        <w:ind w:left="720" w:firstLine="720"/>
      </w:pPr>
      <w:r>
        <w:t xml:space="preserve">Initial range is starting from </w:t>
      </w:r>
      <w:r w:rsidR="00954F7B">
        <w:t>42</w:t>
      </w:r>
      <w:proofErr w:type="gramStart"/>
      <w:r>
        <w:t>% .</w:t>
      </w:r>
      <w:proofErr w:type="gramEnd"/>
      <w:r>
        <w:t xml:space="preserve"> Q</w:t>
      </w:r>
      <w:proofErr w:type="gramStart"/>
      <w:r>
        <w:t>1 :</w:t>
      </w:r>
      <w:proofErr w:type="gramEnd"/>
      <w:r>
        <w:t xml:space="preserve"> 6</w:t>
      </w:r>
      <w:r w:rsidR="00954F7B">
        <w:t>0</w:t>
      </w:r>
      <w:r>
        <w:t>% , Q2 : 6</w:t>
      </w:r>
      <w:r w:rsidR="00954F7B">
        <w:t>5</w:t>
      </w:r>
      <w:r>
        <w:t>% , Q3 :7</w:t>
      </w:r>
      <w:r w:rsidR="00954F7B">
        <w:t>5</w:t>
      </w:r>
      <w:r>
        <w:t>% ,Q4 : 8</w:t>
      </w:r>
      <w:r w:rsidR="00954F7B">
        <w:t>7</w:t>
      </w:r>
      <w:r>
        <w:t>%.</w:t>
      </w:r>
    </w:p>
    <w:p w14:paraId="322A56DE" w14:textId="77777777" w:rsidR="00E87133" w:rsidRDefault="00E87133" w:rsidP="00E87133">
      <w:pPr>
        <w:spacing w:after="0"/>
        <w:ind w:firstLine="720"/>
      </w:pPr>
      <w:r>
        <w:t xml:space="preserve">For Female -&gt; </w:t>
      </w:r>
    </w:p>
    <w:p w14:paraId="1D53549F" w14:textId="78B2060D" w:rsidR="00E87133" w:rsidRDefault="00E87133" w:rsidP="00E87133">
      <w:pPr>
        <w:spacing w:after="0"/>
        <w:ind w:left="720" w:firstLine="720"/>
      </w:pPr>
      <w:r>
        <w:t>Initial range is from 4</w:t>
      </w:r>
      <w:r w:rsidR="00954F7B">
        <w:t>4</w:t>
      </w:r>
      <w:r>
        <w:t>%. Q1 :6</w:t>
      </w:r>
      <w:r w:rsidR="00954F7B">
        <w:t>2</w:t>
      </w:r>
      <w:r>
        <w:t>%, Q2 :</w:t>
      </w:r>
      <w:r w:rsidR="00954F7B">
        <w:t>68</w:t>
      </w:r>
      <w:proofErr w:type="gramStart"/>
      <w:r>
        <w:t>% ,</w:t>
      </w:r>
      <w:proofErr w:type="gramEnd"/>
      <w:r>
        <w:t xml:space="preserve"> Q3 :7</w:t>
      </w:r>
      <w:r w:rsidR="00954F7B">
        <w:t>7</w:t>
      </w:r>
      <w:r>
        <w:t>% , Q4 : 8</w:t>
      </w:r>
      <w:r w:rsidR="00954F7B">
        <w:t>8</w:t>
      </w:r>
      <w:r>
        <w:t>%.</w:t>
      </w:r>
    </w:p>
    <w:p w14:paraId="1EF20580" w14:textId="048B15B5" w:rsidR="00E87133" w:rsidRDefault="00E87133" w:rsidP="00E87133">
      <w:pPr>
        <w:spacing w:after="0"/>
      </w:pPr>
      <w:r>
        <w:t xml:space="preserve">So here for this </w:t>
      </w:r>
      <w:r w:rsidR="00954F7B">
        <w:t>Central</w:t>
      </w:r>
      <w:r>
        <w:t xml:space="preserve"> </w:t>
      </w:r>
      <w:proofErr w:type="gramStart"/>
      <w:r>
        <w:t>category ,</w:t>
      </w:r>
      <w:proofErr w:type="gramEnd"/>
      <w:r>
        <w:t xml:space="preserve"> we can say that compared to </w:t>
      </w:r>
      <w:r w:rsidR="00954F7B">
        <w:t>Male</w:t>
      </w:r>
      <w:r>
        <w:t xml:space="preserve"> students </w:t>
      </w:r>
      <w:r w:rsidR="00954F7B">
        <w:t>female</w:t>
      </w:r>
      <w:r>
        <w:t xml:space="preserve"> students has performed well. </w:t>
      </w:r>
    </w:p>
    <w:p w14:paraId="0B9780D9" w14:textId="77777777" w:rsidR="00E87133" w:rsidRDefault="00E87133" w:rsidP="007F01A1">
      <w:pPr>
        <w:spacing w:after="0"/>
      </w:pPr>
    </w:p>
    <w:p w14:paraId="48C26D99" w14:textId="77777777" w:rsidR="007F01A1" w:rsidRDefault="007F01A1"/>
    <w:p w14:paraId="083D65B1" w14:textId="7ACCD9CD" w:rsidR="00E83967" w:rsidRDefault="00E83967" w:rsidP="00E83967">
      <w:pPr>
        <w:pStyle w:val="Heading1"/>
      </w:pPr>
      <w:r>
        <w:t>POINTPLOT</w:t>
      </w:r>
    </w:p>
    <w:p w14:paraId="0439050C" w14:textId="02397601" w:rsidR="00E83967" w:rsidRDefault="00E83967" w:rsidP="00E83967">
      <w:r>
        <w:t xml:space="preserve"> Pointplot is used to calculate the centraltendency of categorical values across numerical values.</w:t>
      </w:r>
    </w:p>
    <w:p w14:paraId="3CB7FCC8" w14:textId="5D350978" w:rsidR="00E83967" w:rsidRDefault="00E83967" w:rsidP="00E83967">
      <w:r>
        <w:t>Without hue</w:t>
      </w:r>
      <w:r w:rsidR="005B2BE2">
        <w:t>,</w:t>
      </w:r>
      <w:r w:rsidR="00247B25">
        <w:t xml:space="preserve"> </w:t>
      </w:r>
      <w:proofErr w:type="gramStart"/>
      <w:r w:rsidR="005B2BE2">
        <w:t>Mean</w:t>
      </w:r>
      <w:proofErr w:type="gramEnd"/>
      <w:r w:rsidR="005B2BE2">
        <w:t xml:space="preserve"> of others category is large than Central category of </w:t>
      </w:r>
      <w:proofErr w:type="spellStart"/>
      <w:r w:rsidR="005B2BE2">
        <w:t>hs</w:t>
      </w:r>
      <w:r w:rsidR="00247B25">
        <w:t>c</w:t>
      </w:r>
      <w:r w:rsidR="005B2BE2">
        <w:t>_b</w:t>
      </w:r>
      <w:proofErr w:type="spellEnd"/>
    </w:p>
    <w:p w14:paraId="7446D31F" w14:textId="77777777" w:rsidR="005B2BE2" w:rsidRDefault="005B2BE2" w:rsidP="00E83967"/>
    <w:p w14:paraId="0A6C9080" w14:textId="1F50C5EE" w:rsidR="00E83967" w:rsidRDefault="00E83967" w:rsidP="00E83967">
      <w:r>
        <w:rPr>
          <w:noProof/>
        </w:rPr>
        <w:drawing>
          <wp:inline distT="0" distB="0" distL="0" distR="0" wp14:anchorId="78C5FDD8" wp14:editId="5FBC93CA">
            <wp:extent cx="5731510" cy="3223895"/>
            <wp:effectExtent l="0" t="0" r="2540" b="0"/>
            <wp:docPr id="42170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06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608C" w14:textId="77777777" w:rsidR="007D179F" w:rsidRDefault="007D179F" w:rsidP="00E83967"/>
    <w:p w14:paraId="50D75095" w14:textId="77777777" w:rsidR="00F71483" w:rsidRDefault="007D179F" w:rsidP="007F0A2A">
      <w:pPr>
        <w:spacing w:after="0"/>
      </w:pPr>
      <w:r>
        <w:t>With hue based on gender</w:t>
      </w:r>
    </w:p>
    <w:p w14:paraId="139A48C2" w14:textId="77777777" w:rsidR="00F71483" w:rsidRDefault="00F71483" w:rsidP="007F0A2A">
      <w:pPr>
        <w:spacing w:after="0"/>
      </w:pPr>
      <w:proofErr w:type="gramStart"/>
      <w:r>
        <w:t>Central  ,</w:t>
      </w:r>
      <w:proofErr w:type="gramEnd"/>
      <w:r>
        <w:t xml:space="preserve"> Male -&gt; Mean is smaller than Others Male </w:t>
      </w:r>
    </w:p>
    <w:p w14:paraId="461226C2" w14:textId="4DA2B4C6" w:rsidR="007D179F" w:rsidRDefault="00F71483" w:rsidP="007F0A2A">
      <w:pPr>
        <w:spacing w:after="0"/>
      </w:pPr>
      <w:proofErr w:type="gramStart"/>
      <w:r>
        <w:t>Central ,Female</w:t>
      </w:r>
      <w:proofErr w:type="gramEnd"/>
      <w:r>
        <w:t xml:space="preserve"> -&gt; Mean is smaller than Others Female</w:t>
      </w:r>
    </w:p>
    <w:p w14:paraId="6B21809B" w14:textId="77777777" w:rsidR="007F0A2A" w:rsidRDefault="00B312CD" w:rsidP="00E83967">
      <w:r>
        <w:t xml:space="preserve">So overall </w:t>
      </w:r>
      <w:proofErr w:type="gramStart"/>
      <w:r>
        <w:t>Others</w:t>
      </w:r>
      <w:proofErr w:type="gramEnd"/>
      <w:r>
        <w:t xml:space="preserve"> category has performed well.</w:t>
      </w:r>
    </w:p>
    <w:p w14:paraId="499196FC" w14:textId="3D0B073D" w:rsidR="00F71483" w:rsidRDefault="00F71483" w:rsidP="00E83967">
      <w:r>
        <w:rPr>
          <w:noProof/>
        </w:rPr>
        <w:drawing>
          <wp:inline distT="0" distB="0" distL="0" distR="0" wp14:anchorId="50A4BDD2" wp14:editId="32707694">
            <wp:extent cx="5731510" cy="3223895"/>
            <wp:effectExtent l="0" t="0" r="2540" b="0"/>
            <wp:docPr id="18914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2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CA45" w14:textId="1BA37997" w:rsidR="007F0A2A" w:rsidRDefault="007F0A2A" w:rsidP="007F0A2A">
      <w:pPr>
        <w:pStyle w:val="Heading1"/>
      </w:pPr>
      <w:r>
        <w:t>FACTORPLOT</w:t>
      </w:r>
    </w:p>
    <w:p w14:paraId="220F1CDC" w14:textId="70A4EDFA" w:rsidR="007F0A2A" w:rsidRDefault="007F0A2A" w:rsidP="00E83967">
      <w:r>
        <w:t>The name factorplot is deprecated and now renamed as catplot.</w:t>
      </w:r>
    </w:p>
    <w:p w14:paraId="12F1A3E2" w14:textId="5C0F8D73" w:rsidR="003A72AA" w:rsidRDefault="003A72AA" w:rsidP="00E83967">
      <w:r>
        <w:t>Here we are loading the inbuilt dataset exercise.</w:t>
      </w:r>
    </w:p>
    <w:p w14:paraId="651F76CE" w14:textId="0F285C1F" w:rsidR="003A72AA" w:rsidRDefault="003A72AA" w:rsidP="00E83967">
      <w:r>
        <w:t>Factorplot is used to describe t</w:t>
      </w:r>
      <w:r w:rsidRPr="003A72AA">
        <w:t>he relationship between a numerical and one or more categorical variables using one of several visual representations</w:t>
      </w:r>
    </w:p>
    <w:p w14:paraId="5B9527A6" w14:textId="6C023AA4" w:rsidR="003A72AA" w:rsidRDefault="003A72AA" w:rsidP="00E83967">
      <w:r>
        <w:t xml:space="preserve">Here in this </w:t>
      </w:r>
      <w:proofErr w:type="gramStart"/>
      <w:r>
        <w:t>graph</w:t>
      </w:r>
      <w:proofErr w:type="gramEnd"/>
      <w:r>
        <w:t xml:space="preserve"> we are taking 2 categorical columns diet and kind column</w:t>
      </w:r>
      <w:r w:rsidR="00432293">
        <w:t xml:space="preserve"> against the numerical column pulse</w:t>
      </w:r>
      <w:r w:rsidR="0011519E">
        <w:t>.</w:t>
      </w:r>
    </w:p>
    <w:p w14:paraId="289A567B" w14:textId="6F687437" w:rsidR="003A72AA" w:rsidRPr="003A72AA" w:rsidRDefault="003A72AA" w:rsidP="003A72AA">
      <w:pPr>
        <w:rPr>
          <w:u w:val="single"/>
        </w:rPr>
      </w:pPr>
      <w:r w:rsidRPr="003A72AA">
        <w:rPr>
          <w:b/>
          <w:bCs/>
          <w:u w:val="single"/>
        </w:rPr>
        <w:t>kind</w:t>
      </w:r>
    </w:p>
    <w:p w14:paraId="43F46571" w14:textId="77777777" w:rsidR="003A72AA" w:rsidRDefault="003A72AA" w:rsidP="003A72AA">
      <w:r w:rsidRPr="003A72AA">
        <w:t>The kind of plot to draw, corresponds to the name of a categorical axes-level plotting function. Options are: “strip”, “swarm”, “box”, “violin”, “boxen”, “point”, “bar”, or “count”.</w:t>
      </w:r>
    </w:p>
    <w:p w14:paraId="3A05B7E3" w14:textId="5C0A18A8" w:rsidR="003A72AA" w:rsidRDefault="003A72AA" w:rsidP="003A72AA">
      <w:pPr>
        <w:rPr>
          <w:b/>
          <w:bCs/>
        </w:rPr>
      </w:pPr>
      <w:r>
        <w:t xml:space="preserve">Here in this </w:t>
      </w:r>
      <w:proofErr w:type="gramStart"/>
      <w:r>
        <w:t>graph</w:t>
      </w:r>
      <w:proofErr w:type="gramEnd"/>
      <w:r>
        <w:t xml:space="preserve"> we are giving kind=</w:t>
      </w:r>
      <w:r w:rsidRPr="003A72AA">
        <w:rPr>
          <w:b/>
          <w:bCs/>
        </w:rPr>
        <w:t>violin</w:t>
      </w:r>
      <w:r w:rsidR="00FA6316">
        <w:rPr>
          <w:b/>
          <w:bCs/>
        </w:rPr>
        <w:t xml:space="preserve"> for visual representation.</w:t>
      </w:r>
    </w:p>
    <w:p w14:paraId="3783EF93" w14:textId="77777777" w:rsidR="00CB6748" w:rsidRPr="00432293" w:rsidRDefault="00FC6AD2" w:rsidP="00FC6AD2">
      <w:pPr>
        <w:rPr>
          <w:b/>
          <w:bCs/>
          <w:u w:val="single"/>
        </w:rPr>
      </w:pPr>
      <w:r w:rsidRPr="00FC6AD2">
        <w:rPr>
          <w:b/>
          <w:bCs/>
          <w:u w:val="single"/>
        </w:rPr>
        <w:t>row, col</w:t>
      </w:r>
      <w:r w:rsidRPr="00432293">
        <w:rPr>
          <w:b/>
          <w:bCs/>
          <w:u w:val="single"/>
        </w:rPr>
        <w:t xml:space="preserve"> </w:t>
      </w:r>
    </w:p>
    <w:p w14:paraId="57D2D679" w14:textId="10340A83" w:rsidR="00FC6AD2" w:rsidRPr="00FC6AD2" w:rsidRDefault="00FC6AD2" w:rsidP="00FC6AD2">
      <w:r w:rsidRPr="00FC6AD2">
        <w:rPr>
          <w:i/>
          <w:iCs/>
        </w:rPr>
        <w:t>names of variables in data or vector data</w:t>
      </w:r>
    </w:p>
    <w:p w14:paraId="4E7AB6CC" w14:textId="77777777" w:rsidR="00FC6AD2" w:rsidRPr="00FC6AD2" w:rsidRDefault="00FC6AD2" w:rsidP="00FC6AD2">
      <w:r w:rsidRPr="00FC6AD2">
        <w:t>Categorical variables that will determine the faceting of the grid.</w:t>
      </w:r>
    </w:p>
    <w:p w14:paraId="2F1153B6" w14:textId="52D4104B" w:rsidR="003A72AA" w:rsidRDefault="00FC6AD2" w:rsidP="00E83967">
      <w:r>
        <w:t xml:space="preserve">Here we have </w:t>
      </w:r>
      <w:r w:rsidR="007720C7">
        <w:t>visually represented by</w:t>
      </w:r>
      <w:r>
        <w:t xml:space="preserve"> col</w:t>
      </w:r>
      <w:r w:rsidR="007720C7">
        <w:t>umn</w:t>
      </w:r>
      <w:r>
        <w:t xml:space="preserve"> wise for the categorical column </w:t>
      </w:r>
      <w:r w:rsidRPr="00392BF8">
        <w:rPr>
          <w:b/>
          <w:bCs/>
        </w:rPr>
        <w:t>diet</w:t>
      </w:r>
      <w:r w:rsidR="00392BF8">
        <w:rPr>
          <w:b/>
          <w:bCs/>
        </w:rPr>
        <w:t>.</w:t>
      </w:r>
    </w:p>
    <w:p w14:paraId="6932EB00" w14:textId="5C489282" w:rsidR="00704990" w:rsidRDefault="00704990" w:rsidP="00D05170">
      <w:pPr>
        <w:spacing w:after="0"/>
      </w:pPr>
      <w:proofErr w:type="gramStart"/>
      <w:r>
        <w:t>So</w:t>
      </w:r>
      <w:proofErr w:type="gramEnd"/>
      <w:r>
        <w:t xml:space="preserve"> from the graph we can say that</w:t>
      </w:r>
    </w:p>
    <w:p w14:paraId="2D6E4ADD" w14:textId="643EA886" w:rsidR="00704990" w:rsidRDefault="00704990" w:rsidP="00D05170">
      <w:pPr>
        <w:spacing w:after="0"/>
      </w:pPr>
      <w:r>
        <w:t xml:space="preserve">Pulse rate is more for running activity compared to walking/rest mode. This is for both no fat or </w:t>
      </w:r>
      <w:proofErr w:type="gramStart"/>
      <w:r>
        <w:t>low fat</w:t>
      </w:r>
      <w:proofErr w:type="gramEnd"/>
      <w:r>
        <w:t xml:space="preserve"> diet.</w:t>
      </w:r>
    </w:p>
    <w:p w14:paraId="3A512AE6" w14:textId="4D2E070D" w:rsidR="00D05170" w:rsidRDefault="00D05170" w:rsidP="00D05170">
      <w:pPr>
        <w:spacing w:after="0"/>
      </w:pPr>
      <w:r>
        <w:t xml:space="preserve">Pulse rate is more for 30mins </w:t>
      </w:r>
      <w:proofErr w:type="gramStart"/>
      <w:r>
        <w:t>duration  when</w:t>
      </w:r>
      <w:proofErr w:type="gramEnd"/>
      <w:r>
        <w:t xml:space="preserve"> with no fat diet where as it is huge for 15 mins time with low fat diet.</w:t>
      </w:r>
    </w:p>
    <w:p w14:paraId="60F64976" w14:textId="0258BFC9" w:rsidR="007F0A2A" w:rsidRPr="00E83967" w:rsidRDefault="007F0A2A" w:rsidP="00E83967">
      <w:r>
        <w:rPr>
          <w:noProof/>
        </w:rPr>
        <w:drawing>
          <wp:inline distT="0" distB="0" distL="0" distR="0" wp14:anchorId="21C22ED4" wp14:editId="6AE7EA2E">
            <wp:extent cx="5731510" cy="3223895"/>
            <wp:effectExtent l="0" t="0" r="2540" b="0"/>
            <wp:docPr id="168633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38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A2A" w:rsidRPr="00E839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B62"/>
    <w:rsid w:val="0011519E"/>
    <w:rsid w:val="00245268"/>
    <w:rsid w:val="00247B25"/>
    <w:rsid w:val="00392BF8"/>
    <w:rsid w:val="003A72AA"/>
    <w:rsid w:val="003E0F3A"/>
    <w:rsid w:val="00432293"/>
    <w:rsid w:val="0047385A"/>
    <w:rsid w:val="0051732A"/>
    <w:rsid w:val="005A1B62"/>
    <w:rsid w:val="005B2BE2"/>
    <w:rsid w:val="005D424C"/>
    <w:rsid w:val="005D44F4"/>
    <w:rsid w:val="00704990"/>
    <w:rsid w:val="007720C7"/>
    <w:rsid w:val="007D179F"/>
    <w:rsid w:val="007F01A1"/>
    <w:rsid w:val="007F0A2A"/>
    <w:rsid w:val="008303D5"/>
    <w:rsid w:val="008B744D"/>
    <w:rsid w:val="008F6DC2"/>
    <w:rsid w:val="00954F7B"/>
    <w:rsid w:val="00AA5ED5"/>
    <w:rsid w:val="00B115DA"/>
    <w:rsid w:val="00B312CD"/>
    <w:rsid w:val="00C00269"/>
    <w:rsid w:val="00C96DFF"/>
    <w:rsid w:val="00CB6748"/>
    <w:rsid w:val="00D05170"/>
    <w:rsid w:val="00DA01E4"/>
    <w:rsid w:val="00DC47B8"/>
    <w:rsid w:val="00E773E6"/>
    <w:rsid w:val="00E83967"/>
    <w:rsid w:val="00E87133"/>
    <w:rsid w:val="00F452D9"/>
    <w:rsid w:val="00F71483"/>
    <w:rsid w:val="00FA6316"/>
    <w:rsid w:val="00FC6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5F7E5"/>
  <w15:chartTrackingRefBased/>
  <w15:docId w15:val="{47A32601-7038-48EF-A006-E716D581B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0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44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44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5D44F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2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388</Words>
  <Characters>2214</Characters>
  <Application>Microsoft Office Word</Application>
  <DocSecurity>0</DocSecurity>
  <Lines>18</Lines>
  <Paragraphs>5</Paragraphs>
  <ScaleCrop>false</ScaleCrop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Kousalya Karthikeyan</dc:creator>
  <cp:keywords/>
  <dc:description/>
  <cp:lastModifiedBy>Kousalya Karthikeyan</cp:lastModifiedBy>
  <cp:revision>38</cp:revision>
  <dcterms:created xsi:type="dcterms:W3CDTF">2024-09-18T11:47:00Z</dcterms:created>
  <dcterms:modified xsi:type="dcterms:W3CDTF">2024-09-18T14:08:00Z</dcterms:modified>
</cp:coreProperties>
</file>