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8B9A" w14:textId="77777777" w:rsidR="00257006" w:rsidRPr="00C3416D" w:rsidRDefault="00257006" w:rsidP="005C55F3">
      <w:pPr>
        <w:spacing w:line="276" w:lineRule="auto"/>
        <w:jc w:val="center"/>
        <w:rPr>
          <w:color w:val="000000" w:themeColor="text1"/>
          <w:sz w:val="52"/>
          <w:szCs w:val="52"/>
        </w:rPr>
      </w:pPr>
      <w:proofErr w:type="spellStart"/>
      <w:r w:rsidRPr="00C3416D">
        <w:rPr>
          <w:rFonts w:eastAsia="Calibri"/>
          <w:b/>
          <w:bCs/>
          <w:color w:val="000000" w:themeColor="text1"/>
          <w:sz w:val="52"/>
          <w:szCs w:val="52"/>
        </w:rPr>
        <w:t>ObsidianDQ</w:t>
      </w:r>
      <w:proofErr w:type="spellEnd"/>
    </w:p>
    <w:p w14:paraId="6C0777A6" w14:textId="77777777" w:rsidR="00257006" w:rsidRPr="00C3416D" w:rsidRDefault="00257006" w:rsidP="005C55F3">
      <w:pPr>
        <w:spacing w:line="276" w:lineRule="auto"/>
        <w:jc w:val="center"/>
        <w:rPr>
          <w:color w:val="000000" w:themeColor="text1"/>
          <w:sz w:val="52"/>
          <w:szCs w:val="52"/>
        </w:rPr>
      </w:pPr>
      <w:r w:rsidRPr="00C3416D">
        <w:rPr>
          <w:rFonts w:eastAsia="Calibri"/>
          <w:i/>
          <w:iCs/>
          <w:color w:val="000000" w:themeColor="text1"/>
          <w:sz w:val="52"/>
          <w:szCs w:val="52"/>
        </w:rPr>
        <w:t>An Agentic Data-Quality Investigation and Remediation System</w:t>
      </w:r>
    </w:p>
    <w:p w14:paraId="25CCBB82" w14:textId="77777777" w:rsidR="00257006" w:rsidRPr="00C3416D" w:rsidRDefault="00257006" w:rsidP="005C55F3">
      <w:pPr>
        <w:spacing w:line="276" w:lineRule="auto"/>
        <w:jc w:val="center"/>
        <w:rPr>
          <w:b/>
          <w:bCs/>
          <w:sz w:val="32"/>
          <w:szCs w:val="32"/>
        </w:rPr>
      </w:pPr>
      <w:r w:rsidRPr="00C3416D">
        <w:rPr>
          <w:b/>
          <w:bCs/>
          <w:sz w:val="32"/>
          <w:szCs w:val="32"/>
        </w:rPr>
        <w:t>PROJECT</w:t>
      </w:r>
      <w:r w:rsidRPr="00C3416D">
        <w:rPr>
          <w:b/>
          <w:bCs/>
          <w:spacing w:val="-20"/>
          <w:sz w:val="32"/>
          <w:szCs w:val="32"/>
        </w:rPr>
        <w:t xml:space="preserve"> </w:t>
      </w:r>
      <w:r w:rsidRPr="00C3416D">
        <w:rPr>
          <w:b/>
          <w:bCs/>
          <w:spacing w:val="-2"/>
          <w:sz w:val="32"/>
          <w:szCs w:val="32"/>
        </w:rPr>
        <w:t>REPORT</w:t>
      </w:r>
    </w:p>
    <w:p w14:paraId="1588B36B" w14:textId="77777777" w:rsidR="00257006" w:rsidRPr="00C3416D" w:rsidRDefault="00257006" w:rsidP="005C55F3">
      <w:pPr>
        <w:spacing w:line="276" w:lineRule="auto"/>
        <w:jc w:val="both"/>
        <w:rPr>
          <w:b/>
          <w:sz w:val="32"/>
          <w:szCs w:val="32"/>
        </w:rPr>
      </w:pPr>
    </w:p>
    <w:tbl>
      <w:tblPr>
        <w:tblW w:w="0" w:type="auto"/>
        <w:tblInd w:w="1896" w:type="dxa"/>
        <w:tblLayout w:type="fixed"/>
        <w:tblCellMar>
          <w:left w:w="0" w:type="dxa"/>
          <w:right w:w="0" w:type="dxa"/>
        </w:tblCellMar>
        <w:tblLook w:val="01E0" w:firstRow="1" w:lastRow="1" w:firstColumn="1" w:lastColumn="1" w:noHBand="0" w:noVBand="0"/>
      </w:tblPr>
      <w:tblGrid>
        <w:gridCol w:w="3896"/>
        <w:gridCol w:w="2838"/>
      </w:tblGrid>
      <w:tr w:rsidR="00257006" w:rsidRPr="00E228F1" w14:paraId="1C860122" w14:textId="77777777" w:rsidTr="00F45E16">
        <w:trPr>
          <w:trHeight w:val="559"/>
        </w:trPr>
        <w:tc>
          <w:tcPr>
            <w:tcW w:w="6734" w:type="dxa"/>
            <w:gridSpan w:val="2"/>
            <w:hideMark/>
          </w:tcPr>
          <w:p w14:paraId="3857D4A8" w14:textId="77777777" w:rsidR="00257006" w:rsidRPr="00E228F1" w:rsidRDefault="00257006" w:rsidP="00286208">
            <w:pPr>
              <w:spacing w:line="276" w:lineRule="auto"/>
              <w:jc w:val="center"/>
              <w:rPr>
                <w:b/>
                <w:iCs/>
                <w:sz w:val="36"/>
                <w:szCs w:val="36"/>
              </w:rPr>
            </w:pPr>
            <w:r w:rsidRPr="00E228F1">
              <w:rPr>
                <w:b/>
                <w:iCs/>
                <w:spacing w:val="-2"/>
                <w:sz w:val="36"/>
                <w:szCs w:val="36"/>
              </w:rPr>
              <w:t>Submitted</w:t>
            </w:r>
            <w:r w:rsidRPr="00E228F1">
              <w:rPr>
                <w:b/>
                <w:iCs/>
                <w:spacing w:val="-13"/>
                <w:sz w:val="36"/>
                <w:szCs w:val="36"/>
              </w:rPr>
              <w:t xml:space="preserve"> </w:t>
            </w:r>
            <w:r w:rsidRPr="00E228F1">
              <w:rPr>
                <w:b/>
                <w:iCs/>
                <w:spacing w:val="-5"/>
                <w:sz w:val="36"/>
                <w:szCs w:val="36"/>
              </w:rPr>
              <w:t>by</w:t>
            </w:r>
          </w:p>
        </w:tc>
      </w:tr>
      <w:tr w:rsidR="00257006" w:rsidRPr="00E228F1" w14:paraId="5A55EF98" w14:textId="77777777" w:rsidTr="00F45E16">
        <w:trPr>
          <w:trHeight w:val="808"/>
        </w:trPr>
        <w:tc>
          <w:tcPr>
            <w:tcW w:w="3896" w:type="dxa"/>
            <w:hideMark/>
          </w:tcPr>
          <w:p w14:paraId="5BE62F7F" w14:textId="69F72328" w:rsidR="00257006" w:rsidRPr="00E228F1" w:rsidRDefault="00257006" w:rsidP="005C55F3">
            <w:pPr>
              <w:spacing w:line="276" w:lineRule="auto"/>
              <w:jc w:val="both"/>
              <w:rPr>
                <w:b/>
                <w:sz w:val="36"/>
                <w:szCs w:val="36"/>
              </w:rPr>
            </w:pPr>
            <w:r w:rsidRPr="00E228F1">
              <w:rPr>
                <w:b/>
                <w:spacing w:val="-5"/>
                <w:sz w:val="36"/>
                <w:szCs w:val="36"/>
              </w:rPr>
              <w:t>JEGADEESWARAN D</w:t>
            </w:r>
          </w:p>
        </w:tc>
        <w:tc>
          <w:tcPr>
            <w:tcW w:w="2837" w:type="dxa"/>
            <w:hideMark/>
          </w:tcPr>
          <w:p w14:paraId="28B8F32E" w14:textId="1D6624CA" w:rsidR="00257006" w:rsidRPr="00E228F1" w:rsidRDefault="00257006" w:rsidP="005C55F3">
            <w:pPr>
              <w:spacing w:line="276" w:lineRule="auto"/>
              <w:jc w:val="both"/>
              <w:rPr>
                <w:b/>
                <w:sz w:val="36"/>
                <w:szCs w:val="36"/>
              </w:rPr>
            </w:pPr>
            <w:r w:rsidRPr="00E228F1">
              <w:rPr>
                <w:b/>
                <w:spacing w:val="-2"/>
                <w:sz w:val="36"/>
                <w:szCs w:val="36"/>
              </w:rPr>
              <w:t>2116231801069</w:t>
            </w:r>
          </w:p>
        </w:tc>
      </w:tr>
      <w:tr w:rsidR="00257006" w:rsidRPr="00E228F1" w14:paraId="3710B3F2" w14:textId="77777777" w:rsidTr="00F45E16">
        <w:trPr>
          <w:trHeight w:val="785"/>
        </w:trPr>
        <w:tc>
          <w:tcPr>
            <w:tcW w:w="3896" w:type="dxa"/>
            <w:hideMark/>
          </w:tcPr>
          <w:p w14:paraId="2DD589CA" w14:textId="5C04D88C" w:rsidR="00257006" w:rsidRPr="00E228F1" w:rsidRDefault="00257006" w:rsidP="005C55F3">
            <w:pPr>
              <w:spacing w:line="276" w:lineRule="auto"/>
              <w:jc w:val="both"/>
              <w:rPr>
                <w:b/>
                <w:sz w:val="36"/>
                <w:szCs w:val="36"/>
              </w:rPr>
            </w:pPr>
            <w:r w:rsidRPr="00E228F1">
              <w:rPr>
                <w:b/>
                <w:sz w:val="36"/>
                <w:szCs w:val="36"/>
              </w:rPr>
              <w:t>KARTHICK S</w:t>
            </w:r>
          </w:p>
        </w:tc>
        <w:tc>
          <w:tcPr>
            <w:tcW w:w="2837" w:type="dxa"/>
            <w:hideMark/>
          </w:tcPr>
          <w:p w14:paraId="7413CF9D" w14:textId="4E9A55F6" w:rsidR="00257006" w:rsidRPr="00E228F1" w:rsidRDefault="00257006" w:rsidP="005C55F3">
            <w:pPr>
              <w:spacing w:line="276" w:lineRule="auto"/>
              <w:jc w:val="both"/>
              <w:rPr>
                <w:b/>
                <w:sz w:val="36"/>
                <w:szCs w:val="36"/>
              </w:rPr>
            </w:pPr>
            <w:r w:rsidRPr="00E228F1">
              <w:rPr>
                <w:b/>
                <w:spacing w:val="-2"/>
                <w:sz w:val="36"/>
                <w:szCs w:val="36"/>
              </w:rPr>
              <w:t>2116231801079</w:t>
            </w:r>
          </w:p>
        </w:tc>
      </w:tr>
      <w:tr w:rsidR="00257006" w:rsidRPr="00E228F1" w14:paraId="30839FA7" w14:textId="77777777" w:rsidTr="00F45E16">
        <w:trPr>
          <w:trHeight w:val="536"/>
        </w:trPr>
        <w:tc>
          <w:tcPr>
            <w:tcW w:w="3896" w:type="dxa"/>
            <w:hideMark/>
          </w:tcPr>
          <w:p w14:paraId="16D412C6" w14:textId="716730D0" w:rsidR="00257006" w:rsidRPr="00E228F1" w:rsidRDefault="00257006" w:rsidP="005C55F3">
            <w:pPr>
              <w:spacing w:line="276" w:lineRule="auto"/>
              <w:jc w:val="both"/>
              <w:rPr>
                <w:b/>
                <w:sz w:val="36"/>
                <w:szCs w:val="36"/>
              </w:rPr>
            </w:pPr>
            <w:r w:rsidRPr="00E228F1">
              <w:rPr>
                <w:b/>
                <w:spacing w:val="-6"/>
                <w:sz w:val="36"/>
                <w:szCs w:val="36"/>
              </w:rPr>
              <w:t>KOUSHAL V</w:t>
            </w:r>
          </w:p>
        </w:tc>
        <w:tc>
          <w:tcPr>
            <w:tcW w:w="2837" w:type="dxa"/>
            <w:hideMark/>
          </w:tcPr>
          <w:p w14:paraId="60E0F0D2" w14:textId="2A0FC516" w:rsidR="00257006" w:rsidRPr="00E228F1" w:rsidRDefault="00257006" w:rsidP="005C55F3">
            <w:pPr>
              <w:spacing w:line="276" w:lineRule="auto"/>
              <w:jc w:val="both"/>
              <w:rPr>
                <w:b/>
                <w:sz w:val="36"/>
                <w:szCs w:val="36"/>
              </w:rPr>
            </w:pPr>
            <w:r w:rsidRPr="00E228F1">
              <w:rPr>
                <w:b/>
                <w:spacing w:val="-2"/>
                <w:sz w:val="36"/>
                <w:szCs w:val="36"/>
              </w:rPr>
              <w:t>2116231801084</w:t>
            </w:r>
          </w:p>
        </w:tc>
      </w:tr>
    </w:tbl>
    <w:p w14:paraId="44908AB5" w14:textId="77777777" w:rsidR="00257006" w:rsidRPr="00E228F1" w:rsidRDefault="00257006" w:rsidP="005C55F3">
      <w:pPr>
        <w:spacing w:line="276" w:lineRule="auto"/>
        <w:jc w:val="both"/>
        <w:rPr>
          <w:b/>
          <w:sz w:val="36"/>
          <w:szCs w:val="36"/>
          <w:lang w:val="en-US" w:eastAsia="en-US"/>
        </w:rPr>
      </w:pPr>
    </w:p>
    <w:p w14:paraId="78260EB4" w14:textId="694C2034" w:rsidR="00257006" w:rsidRPr="00E228F1" w:rsidRDefault="00257006" w:rsidP="005C55F3">
      <w:pPr>
        <w:spacing w:line="276" w:lineRule="auto"/>
        <w:jc w:val="center"/>
        <w:rPr>
          <w:b/>
          <w:iCs/>
          <w:sz w:val="36"/>
          <w:szCs w:val="36"/>
        </w:rPr>
      </w:pPr>
      <w:r w:rsidRPr="00E228F1">
        <w:rPr>
          <w:b/>
          <w:iCs/>
          <w:sz w:val="36"/>
          <w:szCs w:val="36"/>
        </w:rPr>
        <w:t>in</w:t>
      </w:r>
      <w:r w:rsidRPr="00E228F1">
        <w:rPr>
          <w:b/>
          <w:iCs/>
          <w:spacing w:val="-13"/>
          <w:sz w:val="36"/>
          <w:szCs w:val="36"/>
        </w:rPr>
        <w:t xml:space="preserve"> </w:t>
      </w:r>
      <w:r w:rsidRPr="00E228F1">
        <w:rPr>
          <w:b/>
          <w:iCs/>
          <w:sz w:val="36"/>
          <w:szCs w:val="36"/>
        </w:rPr>
        <w:t>partial</w:t>
      </w:r>
      <w:r w:rsidRPr="00E228F1">
        <w:rPr>
          <w:b/>
          <w:iCs/>
          <w:spacing w:val="-10"/>
          <w:sz w:val="36"/>
          <w:szCs w:val="36"/>
        </w:rPr>
        <w:t xml:space="preserve"> </w:t>
      </w:r>
      <w:r w:rsidRPr="00E228F1">
        <w:rPr>
          <w:b/>
          <w:iCs/>
          <w:sz w:val="36"/>
          <w:szCs w:val="36"/>
        </w:rPr>
        <w:t>fulfilment</w:t>
      </w:r>
      <w:r w:rsidRPr="00E228F1">
        <w:rPr>
          <w:b/>
          <w:iCs/>
          <w:spacing w:val="-9"/>
          <w:sz w:val="36"/>
          <w:szCs w:val="36"/>
        </w:rPr>
        <w:t xml:space="preserve"> </w:t>
      </w:r>
      <w:r w:rsidRPr="00E228F1">
        <w:rPr>
          <w:b/>
          <w:iCs/>
          <w:sz w:val="36"/>
          <w:szCs w:val="36"/>
        </w:rPr>
        <w:t>for</w:t>
      </w:r>
      <w:r w:rsidRPr="00E228F1">
        <w:rPr>
          <w:b/>
          <w:iCs/>
          <w:spacing w:val="-12"/>
          <w:sz w:val="36"/>
          <w:szCs w:val="36"/>
        </w:rPr>
        <w:t xml:space="preserve"> </w:t>
      </w:r>
      <w:r w:rsidRPr="00E228F1">
        <w:rPr>
          <w:b/>
          <w:iCs/>
          <w:sz w:val="36"/>
          <w:szCs w:val="36"/>
        </w:rPr>
        <w:t>the</w:t>
      </w:r>
      <w:r w:rsidRPr="00E228F1">
        <w:rPr>
          <w:b/>
          <w:iCs/>
          <w:spacing w:val="-15"/>
          <w:sz w:val="36"/>
          <w:szCs w:val="36"/>
        </w:rPr>
        <w:t xml:space="preserve"> </w:t>
      </w:r>
      <w:r w:rsidRPr="00E228F1">
        <w:rPr>
          <w:b/>
          <w:iCs/>
          <w:sz w:val="36"/>
          <w:szCs w:val="36"/>
        </w:rPr>
        <w:t>award</w:t>
      </w:r>
      <w:r w:rsidRPr="00E228F1">
        <w:rPr>
          <w:b/>
          <w:iCs/>
          <w:spacing w:val="-9"/>
          <w:sz w:val="36"/>
          <w:szCs w:val="36"/>
        </w:rPr>
        <w:t xml:space="preserve"> </w:t>
      </w:r>
      <w:r w:rsidRPr="00E228F1">
        <w:rPr>
          <w:b/>
          <w:iCs/>
          <w:sz w:val="36"/>
          <w:szCs w:val="36"/>
        </w:rPr>
        <w:t>of</w:t>
      </w:r>
      <w:r w:rsidRPr="00E228F1">
        <w:rPr>
          <w:b/>
          <w:iCs/>
          <w:spacing w:val="-13"/>
          <w:sz w:val="36"/>
          <w:szCs w:val="36"/>
        </w:rPr>
        <w:t xml:space="preserve"> </w:t>
      </w:r>
      <w:r w:rsidRPr="00E228F1">
        <w:rPr>
          <w:b/>
          <w:iCs/>
          <w:sz w:val="36"/>
          <w:szCs w:val="36"/>
        </w:rPr>
        <w:t>the</w:t>
      </w:r>
      <w:r w:rsidRPr="00E228F1">
        <w:rPr>
          <w:b/>
          <w:iCs/>
          <w:spacing w:val="-13"/>
          <w:sz w:val="36"/>
          <w:szCs w:val="36"/>
        </w:rPr>
        <w:t xml:space="preserve"> </w:t>
      </w:r>
      <w:r w:rsidRPr="00E228F1">
        <w:rPr>
          <w:b/>
          <w:iCs/>
          <w:sz w:val="36"/>
          <w:szCs w:val="36"/>
        </w:rPr>
        <w:t>degree</w:t>
      </w:r>
      <w:r w:rsidRPr="00E228F1">
        <w:rPr>
          <w:b/>
          <w:iCs/>
          <w:spacing w:val="-7"/>
          <w:sz w:val="36"/>
          <w:szCs w:val="36"/>
        </w:rPr>
        <w:t xml:space="preserve"> </w:t>
      </w:r>
      <w:r w:rsidRPr="00E228F1">
        <w:rPr>
          <w:b/>
          <w:iCs/>
          <w:spacing w:val="-5"/>
          <w:sz w:val="36"/>
          <w:szCs w:val="36"/>
        </w:rPr>
        <w:t>of</w:t>
      </w:r>
    </w:p>
    <w:p w14:paraId="670EFE22" w14:textId="77777777" w:rsidR="00257006" w:rsidRPr="00E228F1" w:rsidRDefault="00257006" w:rsidP="005C55F3">
      <w:pPr>
        <w:spacing w:line="276" w:lineRule="auto"/>
        <w:jc w:val="both"/>
        <w:rPr>
          <w:b/>
          <w:iCs/>
          <w:sz w:val="36"/>
          <w:szCs w:val="36"/>
        </w:rPr>
      </w:pPr>
    </w:p>
    <w:p w14:paraId="45384A2C" w14:textId="77777777" w:rsidR="00257006" w:rsidRPr="00E228F1" w:rsidRDefault="00257006" w:rsidP="005C55F3">
      <w:pPr>
        <w:spacing w:line="276" w:lineRule="auto"/>
        <w:jc w:val="center"/>
        <w:rPr>
          <w:b/>
          <w:iCs/>
          <w:sz w:val="36"/>
          <w:szCs w:val="36"/>
        </w:rPr>
      </w:pPr>
      <w:r w:rsidRPr="00E228F1">
        <w:rPr>
          <w:b/>
          <w:iCs/>
          <w:spacing w:val="-4"/>
          <w:sz w:val="36"/>
          <w:szCs w:val="36"/>
        </w:rPr>
        <w:t>BACHELOR</w:t>
      </w:r>
      <w:r w:rsidRPr="00E228F1">
        <w:rPr>
          <w:b/>
          <w:iCs/>
          <w:spacing w:val="-14"/>
          <w:sz w:val="36"/>
          <w:szCs w:val="36"/>
        </w:rPr>
        <w:t xml:space="preserve"> </w:t>
      </w:r>
      <w:r w:rsidRPr="00E228F1">
        <w:rPr>
          <w:b/>
          <w:iCs/>
          <w:spacing w:val="-4"/>
          <w:sz w:val="36"/>
          <w:szCs w:val="36"/>
        </w:rPr>
        <w:t>OF</w:t>
      </w:r>
      <w:r w:rsidRPr="00E228F1">
        <w:rPr>
          <w:b/>
          <w:iCs/>
          <w:spacing w:val="-15"/>
          <w:sz w:val="36"/>
          <w:szCs w:val="36"/>
        </w:rPr>
        <w:t xml:space="preserve"> </w:t>
      </w:r>
      <w:r w:rsidRPr="00E228F1">
        <w:rPr>
          <w:b/>
          <w:iCs/>
          <w:spacing w:val="-4"/>
          <w:sz w:val="36"/>
          <w:szCs w:val="36"/>
        </w:rPr>
        <w:t>TECHNOLOGY</w:t>
      </w:r>
    </w:p>
    <w:p w14:paraId="1B826270" w14:textId="77777777" w:rsidR="00257006" w:rsidRPr="00E228F1" w:rsidRDefault="00257006" w:rsidP="005C55F3">
      <w:pPr>
        <w:spacing w:line="276" w:lineRule="auto"/>
        <w:jc w:val="center"/>
        <w:rPr>
          <w:b/>
          <w:iCs/>
          <w:sz w:val="36"/>
          <w:szCs w:val="36"/>
        </w:rPr>
      </w:pPr>
      <w:r w:rsidRPr="00E228F1">
        <w:rPr>
          <w:b/>
          <w:iCs/>
          <w:spacing w:val="-5"/>
          <w:sz w:val="36"/>
          <w:szCs w:val="36"/>
        </w:rPr>
        <w:t>in</w:t>
      </w:r>
    </w:p>
    <w:p w14:paraId="74071E1A" w14:textId="77777777" w:rsidR="00257006" w:rsidRPr="00E228F1" w:rsidRDefault="00257006" w:rsidP="005C55F3">
      <w:pPr>
        <w:spacing w:line="276" w:lineRule="auto"/>
        <w:jc w:val="center"/>
        <w:rPr>
          <w:b/>
          <w:iCs/>
          <w:spacing w:val="-8"/>
          <w:sz w:val="36"/>
          <w:szCs w:val="36"/>
        </w:rPr>
      </w:pPr>
      <w:r w:rsidRPr="00E228F1">
        <w:rPr>
          <w:b/>
          <w:iCs/>
          <w:spacing w:val="-8"/>
          <w:sz w:val="36"/>
          <w:szCs w:val="36"/>
        </w:rPr>
        <w:t>ARTIFICIAL INTELLIGENCE</w:t>
      </w:r>
      <w:r w:rsidRPr="00E228F1">
        <w:rPr>
          <w:b/>
          <w:iCs/>
          <w:sz w:val="36"/>
          <w:szCs w:val="36"/>
        </w:rPr>
        <w:t xml:space="preserve"> </w:t>
      </w:r>
      <w:r w:rsidRPr="00E228F1">
        <w:rPr>
          <w:b/>
          <w:iCs/>
          <w:spacing w:val="-8"/>
          <w:sz w:val="36"/>
          <w:szCs w:val="36"/>
        </w:rPr>
        <w:t>AND</w:t>
      </w:r>
      <w:r w:rsidRPr="00E228F1">
        <w:rPr>
          <w:b/>
          <w:iCs/>
          <w:spacing w:val="10"/>
          <w:sz w:val="36"/>
          <w:szCs w:val="36"/>
        </w:rPr>
        <w:t xml:space="preserve"> </w:t>
      </w:r>
      <w:r w:rsidRPr="00E228F1">
        <w:rPr>
          <w:b/>
          <w:iCs/>
          <w:spacing w:val="-8"/>
          <w:sz w:val="36"/>
          <w:szCs w:val="36"/>
        </w:rPr>
        <w:t>DATA</w:t>
      </w:r>
      <w:r w:rsidRPr="00E228F1">
        <w:rPr>
          <w:b/>
          <w:iCs/>
          <w:spacing w:val="-17"/>
          <w:sz w:val="36"/>
          <w:szCs w:val="36"/>
        </w:rPr>
        <w:t xml:space="preserve"> </w:t>
      </w:r>
      <w:r w:rsidRPr="00E228F1">
        <w:rPr>
          <w:b/>
          <w:iCs/>
          <w:spacing w:val="-8"/>
          <w:sz w:val="36"/>
          <w:szCs w:val="36"/>
        </w:rPr>
        <w:t>SCIENCE</w:t>
      </w:r>
    </w:p>
    <w:p w14:paraId="41BDF819" w14:textId="77777777" w:rsidR="00E228F1" w:rsidRDefault="00E228F1" w:rsidP="005C55F3">
      <w:pPr>
        <w:spacing w:line="276" w:lineRule="auto"/>
        <w:jc w:val="center"/>
        <w:rPr>
          <w:b/>
          <w:iCs/>
          <w:spacing w:val="-8"/>
          <w:sz w:val="32"/>
          <w:szCs w:val="32"/>
        </w:rPr>
      </w:pPr>
    </w:p>
    <w:p w14:paraId="4F76E358" w14:textId="77777777" w:rsidR="00E228F1" w:rsidRDefault="00E228F1" w:rsidP="005C55F3">
      <w:pPr>
        <w:spacing w:line="276" w:lineRule="auto"/>
        <w:jc w:val="center"/>
        <w:rPr>
          <w:b/>
          <w:iCs/>
          <w:spacing w:val="-8"/>
          <w:sz w:val="32"/>
          <w:szCs w:val="32"/>
        </w:rPr>
      </w:pPr>
    </w:p>
    <w:p w14:paraId="560C0C35" w14:textId="77777777" w:rsidR="00E228F1" w:rsidRPr="00C3416D" w:rsidRDefault="00E228F1" w:rsidP="005C55F3">
      <w:pPr>
        <w:spacing w:line="276" w:lineRule="auto"/>
        <w:jc w:val="center"/>
        <w:rPr>
          <w:b/>
          <w:iCs/>
          <w:sz w:val="32"/>
          <w:szCs w:val="32"/>
        </w:rPr>
      </w:pPr>
    </w:p>
    <w:p w14:paraId="501ACD38" w14:textId="5381F21E" w:rsidR="00257006" w:rsidRPr="00E228F1" w:rsidRDefault="00E228F1" w:rsidP="00E228F1">
      <w:pPr>
        <w:spacing w:line="276" w:lineRule="auto"/>
        <w:jc w:val="center"/>
        <w:rPr>
          <w:b/>
          <w:i/>
          <w:sz w:val="36"/>
          <w:szCs w:val="36"/>
        </w:rPr>
      </w:pPr>
      <w:r w:rsidRPr="00E228F1">
        <w:rPr>
          <w:noProof/>
          <w:sz w:val="36"/>
          <w:szCs w:val="36"/>
        </w:rPr>
        <w:drawing>
          <wp:inline distT="0" distB="0" distL="0" distR="0" wp14:anchorId="3B324549" wp14:editId="12F94725">
            <wp:extent cx="6014551" cy="970915"/>
            <wp:effectExtent l="0" t="0" r="5715" b="635"/>
            <wp:docPr id="1561633450"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929" cy="971460"/>
                    </a:xfrm>
                    <a:prstGeom prst="rect">
                      <a:avLst/>
                    </a:prstGeom>
                    <a:noFill/>
                    <a:ln>
                      <a:noFill/>
                    </a:ln>
                  </pic:spPr>
                </pic:pic>
              </a:graphicData>
            </a:graphic>
          </wp:inline>
        </w:drawing>
      </w:r>
    </w:p>
    <w:p w14:paraId="2F3FCE43" w14:textId="77777777" w:rsidR="00257006" w:rsidRPr="00E228F1" w:rsidRDefault="00257006" w:rsidP="005C55F3">
      <w:pPr>
        <w:spacing w:line="276" w:lineRule="auto"/>
        <w:jc w:val="both"/>
        <w:rPr>
          <w:b/>
          <w:i/>
          <w:sz w:val="36"/>
          <w:szCs w:val="36"/>
        </w:rPr>
      </w:pPr>
    </w:p>
    <w:p w14:paraId="3DD8AFEA" w14:textId="77777777" w:rsidR="00257006" w:rsidRPr="00E228F1" w:rsidRDefault="00257006" w:rsidP="005C55F3">
      <w:pPr>
        <w:spacing w:line="276" w:lineRule="auto"/>
        <w:jc w:val="center"/>
        <w:rPr>
          <w:b/>
          <w:sz w:val="36"/>
          <w:szCs w:val="36"/>
        </w:rPr>
      </w:pPr>
      <w:r w:rsidRPr="00E228F1">
        <w:rPr>
          <w:b/>
          <w:spacing w:val="-2"/>
          <w:sz w:val="36"/>
          <w:szCs w:val="36"/>
        </w:rPr>
        <w:t>RAJALAKSHMI</w:t>
      </w:r>
      <w:r w:rsidRPr="00E228F1">
        <w:rPr>
          <w:b/>
          <w:spacing w:val="-20"/>
          <w:sz w:val="36"/>
          <w:szCs w:val="36"/>
        </w:rPr>
        <w:t xml:space="preserve"> </w:t>
      </w:r>
      <w:r w:rsidRPr="00E228F1">
        <w:rPr>
          <w:b/>
          <w:spacing w:val="-2"/>
          <w:sz w:val="36"/>
          <w:szCs w:val="36"/>
        </w:rPr>
        <w:t>ENGINEERING</w:t>
      </w:r>
      <w:r w:rsidRPr="00E228F1">
        <w:rPr>
          <w:b/>
          <w:spacing w:val="-18"/>
          <w:sz w:val="36"/>
          <w:szCs w:val="36"/>
        </w:rPr>
        <w:t xml:space="preserve"> </w:t>
      </w:r>
      <w:r w:rsidRPr="00E228F1">
        <w:rPr>
          <w:b/>
          <w:spacing w:val="-2"/>
          <w:sz w:val="36"/>
          <w:szCs w:val="36"/>
        </w:rPr>
        <w:t xml:space="preserve">COLLEGE </w:t>
      </w:r>
      <w:r w:rsidRPr="00E228F1">
        <w:rPr>
          <w:b/>
          <w:sz w:val="36"/>
          <w:szCs w:val="36"/>
        </w:rPr>
        <w:t xml:space="preserve">(AUTONOMOUS), </w:t>
      </w:r>
    </w:p>
    <w:p w14:paraId="4CD85E88" w14:textId="77777777" w:rsidR="00257006" w:rsidRPr="00E228F1" w:rsidRDefault="00257006" w:rsidP="005C55F3">
      <w:pPr>
        <w:spacing w:line="276" w:lineRule="auto"/>
        <w:jc w:val="center"/>
        <w:rPr>
          <w:b/>
          <w:sz w:val="36"/>
          <w:szCs w:val="36"/>
        </w:rPr>
      </w:pPr>
      <w:r w:rsidRPr="00E228F1">
        <w:rPr>
          <w:b/>
          <w:sz w:val="36"/>
          <w:szCs w:val="36"/>
        </w:rPr>
        <w:t xml:space="preserve">CHENNAI – 602 105 </w:t>
      </w:r>
    </w:p>
    <w:p w14:paraId="5A0C2E44" w14:textId="7FC4950A" w:rsidR="005624D4" w:rsidRPr="004A191F" w:rsidRDefault="00257006" w:rsidP="004A191F">
      <w:pPr>
        <w:spacing w:line="276" w:lineRule="auto"/>
        <w:jc w:val="center"/>
        <w:rPr>
          <w:b/>
          <w:sz w:val="36"/>
          <w:szCs w:val="36"/>
        </w:rPr>
      </w:pPr>
      <w:r w:rsidRPr="00E228F1">
        <w:rPr>
          <w:b/>
          <w:spacing w:val="-2"/>
          <w:sz w:val="36"/>
          <w:szCs w:val="36"/>
        </w:rPr>
        <w:t>MAY-2026</w:t>
      </w:r>
    </w:p>
    <w:p w14:paraId="17A37ADA" w14:textId="1D477CAA" w:rsidR="005624D4" w:rsidRDefault="008B0172" w:rsidP="008B0172">
      <w:pPr>
        <w:spacing w:line="276" w:lineRule="auto"/>
        <w:jc w:val="center"/>
        <w:rPr>
          <w:color w:val="000000" w:themeColor="text1"/>
          <w:sz w:val="24"/>
          <w:szCs w:val="24"/>
        </w:rPr>
      </w:pPr>
      <w:r>
        <w:rPr>
          <w:noProof/>
        </w:rPr>
        <w:lastRenderedPageBreak/>
        <w:drawing>
          <wp:inline distT="0" distB="0" distL="0" distR="0" wp14:anchorId="5A864991" wp14:editId="6CC12846">
            <wp:extent cx="5070475" cy="818515"/>
            <wp:effectExtent l="0" t="0" r="0" b="635"/>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0475" cy="818515"/>
                    </a:xfrm>
                    <a:prstGeom prst="rect">
                      <a:avLst/>
                    </a:prstGeom>
                    <a:noFill/>
                    <a:ln>
                      <a:noFill/>
                    </a:ln>
                  </pic:spPr>
                </pic:pic>
              </a:graphicData>
            </a:graphic>
          </wp:inline>
        </w:drawing>
      </w:r>
    </w:p>
    <w:p w14:paraId="00835FD0" w14:textId="77777777" w:rsidR="005624D4" w:rsidRDefault="005624D4" w:rsidP="005C55F3">
      <w:pPr>
        <w:spacing w:line="276" w:lineRule="auto"/>
        <w:rPr>
          <w:color w:val="000000" w:themeColor="text1"/>
          <w:sz w:val="24"/>
          <w:szCs w:val="24"/>
        </w:rPr>
      </w:pPr>
    </w:p>
    <w:p w14:paraId="1DBED3C8" w14:textId="77777777" w:rsidR="005624D4" w:rsidRPr="00F45E16" w:rsidRDefault="005624D4" w:rsidP="005C55F3">
      <w:pPr>
        <w:spacing w:line="276" w:lineRule="auto"/>
        <w:rPr>
          <w:color w:val="000000" w:themeColor="text1"/>
          <w:sz w:val="24"/>
          <w:szCs w:val="24"/>
        </w:rPr>
        <w:sectPr w:rsidR="005624D4" w:rsidRPr="00F45E16" w:rsidSect="005624D4">
          <w:type w:val="continuous"/>
          <w:pgSz w:w="11906" w:h="16838" w:code="9"/>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99A47C5" w14:textId="77777777" w:rsidR="008B0172" w:rsidRPr="008B0172" w:rsidRDefault="008B0172" w:rsidP="008B0172">
      <w:pPr>
        <w:spacing w:after="240" w:line="276" w:lineRule="auto"/>
        <w:jc w:val="center"/>
        <w:rPr>
          <w:rFonts w:eastAsia="Calibri"/>
          <w:b/>
          <w:bCs/>
          <w:color w:val="000000" w:themeColor="text1"/>
          <w:sz w:val="32"/>
          <w:szCs w:val="32"/>
          <w:lang w:val="en-US"/>
        </w:rPr>
      </w:pPr>
      <w:r w:rsidRPr="008B0172">
        <w:rPr>
          <w:rFonts w:eastAsia="Calibri"/>
          <w:b/>
          <w:bCs/>
          <w:color w:val="000000" w:themeColor="text1"/>
          <w:sz w:val="32"/>
          <w:szCs w:val="32"/>
          <w:lang w:val="en-US"/>
        </w:rPr>
        <w:t>BONAFIDE CERTIFICATE</w:t>
      </w:r>
    </w:p>
    <w:p w14:paraId="2F5FE811" w14:textId="78E76562" w:rsidR="008B0172" w:rsidRPr="008B0172" w:rsidRDefault="008B0172" w:rsidP="008B0172">
      <w:pPr>
        <w:spacing w:line="360" w:lineRule="auto"/>
        <w:jc w:val="both"/>
        <w:rPr>
          <w:color w:val="000000" w:themeColor="text1"/>
          <w:sz w:val="28"/>
          <w:szCs w:val="28"/>
        </w:rPr>
      </w:pPr>
      <w:r w:rsidRPr="008B0172">
        <w:rPr>
          <w:rFonts w:eastAsia="Calibri"/>
          <w:color w:val="000000" w:themeColor="text1"/>
          <w:sz w:val="28"/>
          <w:szCs w:val="28"/>
          <w:lang w:val="en-US"/>
        </w:rPr>
        <w:t xml:space="preserve">Certified that this mini-project report </w:t>
      </w:r>
      <w:r w:rsidRPr="008B0172">
        <w:rPr>
          <w:rFonts w:eastAsia="Calibri"/>
          <w:b/>
          <w:bCs/>
          <w:color w:val="000000" w:themeColor="text1"/>
          <w:sz w:val="28"/>
          <w:szCs w:val="28"/>
          <w:lang w:val="en-US"/>
        </w:rPr>
        <w:t>“</w:t>
      </w:r>
      <w:proofErr w:type="spellStart"/>
      <w:r w:rsidRPr="008B0172">
        <w:rPr>
          <w:rFonts w:eastAsia="Calibri"/>
          <w:b/>
          <w:bCs/>
          <w:color w:val="000000" w:themeColor="text1"/>
          <w:sz w:val="28"/>
          <w:szCs w:val="28"/>
        </w:rPr>
        <w:t>ObsidianDQ</w:t>
      </w:r>
      <w:proofErr w:type="spellEnd"/>
      <w:r w:rsidRPr="008B0172">
        <w:rPr>
          <w:b/>
          <w:bCs/>
          <w:color w:val="000000" w:themeColor="text1"/>
          <w:sz w:val="28"/>
          <w:szCs w:val="28"/>
        </w:rPr>
        <w:t xml:space="preserve"> </w:t>
      </w:r>
      <w:r w:rsidRPr="008B0172">
        <w:rPr>
          <w:rFonts w:eastAsia="Calibri"/>
          <w:b/>
          <w:bCs/>
          <w:color w:val="000000" w:themeColor="text1"/>
          <w:sz w:val="28"/>
          <w:szCs w:val="28"/>
        </w:rPr>
        <w:t>An Agentic Data-Quality Investigation and Remediation System</w:t>
      </w:r>
      <w:r w:rsidRPr="008B0172">
        <w:rPr>
          <w:rFonts w:eastAsia="Calibri"/>
          <w:b/>
          <w:bCs/>
          <w:color w:val="000000" w:themeColor="text1"/>
          <w:sz w:val="28"/>
          <w:szCs w:val="28"/>
          <w:lang w:val="en-US"/>
        </w:rPr>
        <w:t>”</w:t>
      </w:r>
      <w:r w:rsidRPr="008B0172">
        <w:rPr>
          <w:rFonts w:eastAsia="Calibri"/>
          <w:color w:val="000000" w:themeColor="text1"/>
          <w:sz w:val="28"/>
          <w:szCs w:val="28"/>
          <w:lang w:val="en-US"/>
        </w:rPr>
        <w:t xml:space="preserve"> is the </w:t>
      </w:r>
      <w:proofErr w:type="spellStart"/>
      <w:r w:rsidRPr="008B0172">
        <w:rPr>
          <w:rFonts w:eastAsia="Calibri"/>
          <w:color w:val="000000" w:themeColor="text1"/>
          <w:sz w:val="28"/>
          <w:szCs w:val="28"/>
          <w:lang w:val="en-US"/>
        </w:rPr>
        <w:t>bonafide</w:t>
      </w:r>
      <w:proofErr w:type="spellEnd"/>
      <w:r w:rsidRPr="008B0172">
        <w:rPr>
          <w:rFonts w:eastAsia="Calibri"/>
          <w:color w:val="000000" w:themeColor="text1"/>
          <w:sz w:val="28"/>
          <w:szCs w:val="28"/>
          <w:lang w:val="en-US"/>
        </w:rPr>
        <w:t xml:space="preserve"> work of</w:t>
      </w:r>
      <w:r>
        <w:rPr>
          <w:rFonts w:eastAsia="Calibri"/>
          <w:color w:val="000000" w:themeColor="text1"/>
          <w:sz w:val="28"/>
          <w:szCs w:val="28"/>
          <w:lang w:val="en-US"/>
        </w:rPr>
        <w:t xml:space="preserve"> </w:t>
      </w:r>
      <w:r w:rsidRPr="008B0172">
        <w:rPr>
          <w:rFonts w:eastAsia="Calibri"/>
          <w:color w:val="000000" w:themeColor="text1"/>
          <w:sz w:val="28"/>
          <w:szCs w:val="28"/>
          <w:lang w:val="en-US"/>
        </w:rPr>
        <w:t>“</w:t>
      </w:r>
      <w:proofErr w:type="spellStart"/>
      <w:r w:rsidRPr="008B0172">
        <w:rPr>
          <w:rFonts w:eastAsia="Calibri"/>
          <w:color w:val="000000" w:themeColor="text1"/>
          <w:sz w:val="28"/>
          <w:szCs w:val="28"/>
        </w:rPr>
        <w:t>Jegadeeswaran</w:t>
      </w:r>
      <w:proofErr w:type="spellEnd"/>
      <w:r w:rsidRPr="008B0172">
        <w:rPr>
          <w:rFonts w:eastAsia="Calibri"/>
          <w:color w:val="000000" w:themeColor="text1"/>
          <w:sz w:val="28"/>
          <w:szCs w:val="28"/>
        </w:rPr>
        <w:t xml:space="preserve"> D (231801069), Karthick S (231801079), </w:t>
      </w:r>
      <w:proofErr w:type="spellStart"/>
      <w:r w:rsidRPr="008B0172">
        <w:rPr>
          <w:rFonts w:eastAsia="Calibri"/>
          <w:color w:val="000000" w:themeColor="text1"/>
          <w:sz w:val="28"/>
          <w:szCs w:val="28"/>
        </w:rPr>
        <w:t>Koushal</w:t>
      </w:r>
      <w:proofErr w:type="spellEnd"/>
      <w:r w:rsidRPr="008B0172">
        <w:rPr>
          <w:rFonts w:eastAsia="Calibri"/>
          <w:color w:val="000000" w:themeColor="text1"/>
          <w:sz w:val="28"/>
          <w:szCs w:val="28"/>
        </w:rPr>
        <w:t xml:space="preserve"> V (231801084)</w:t>
      </w:r>
      <w:r w:rsidRPr="008B0172">
        <w:rPr>
          <w:rFonts w:eastAsia="Calibri"/>
          <w:color w:val="000000" w:themeColor="text1"/>
          <w:sz w:val="28"/>
          <w:szCs w:val="28"/>
          <w:lang w:val="en-US"/>
        </w:rPr>
        <w:t>”</w:t>
      </w:r>
      <w:r w:rsidRPr="008B0172">
        <w:rPr>
          <w:rFonts w:eastAsia="Calibri"/>
          <w:b/>
          <w:bCs/>
          <w:color w:val="000000" w:themeColor="text1"/>
          <w:sz w:val="28"/>
          <w:szCs w:val="28"/>
          <w:lang w:val="en-US"/>
        </w:rPr>
        <w:t xml:space="preserve"> </w:t>
      </w:r>
      <w:r w:rsidRPr="008B0172">
        <w:rPr>
          <w:rFonts w:eastAsia="Calibri"/>
          <w:color w:val="000000" w:themeColor="text1"/>
          <w:sz w:val="28"/>
          <w:szCs w:val="28"/>
          <w:lang w:val="en-US"/>
        </w:rPr>
        <w:t xml:space="preserve">VII Semester, B.Tech. Artificial Intelligence and Data Science Department in partial fulfilment of the requirements of the course </w:t>
      </w:r>
      <w:r w:rsidRPr="008B0172">
        <w:rPr>
          <w:rFonts w:eastAsia="Calibri"/>
          <w:b/>
          <w:bCs/>
          <w:color w:val="000000" w:themeColor="text1"/>
          <w:sz w:val="28"/>
          <w:szCs w:val="28"/>
          <w:lang w:val="en-US"/>
        </w:rPr>
        <w:t xml:space="preserve">AD23731 </w:t>
      </w:r>
      <w:r>
        <w:rPr>
          <w:rFonts w:eastAsia="Calibri"/>
          <w:b/>
          <w:bCs/>
          <w:color w:val="000000" w:themeColor="text1"/>
          <w:sz w:val="28"/>
          <w:szCs w:val="28"/>
          <w:lang w:val="en-US"/>
        </w:rPr>
        <w:t>-</w:t>
      </w:r>
      <w:r w:rsidRPr="008B0172">
        <w:rPr>
          <w:rFonts w:eastAsia="Calibri"/>
          <w:b/>
          <w:bCs/>
          <w:color w:val="000000" w:themeColor="text1"/>
          <w:sz w:val="28"/>
          <w:szCs w:val="28"/>
          <w:lang w:val="en-US"/>
        </w:rPr>
        <w:t xml:space="preserve"> Foundations of Agentic AI </w:t>
      </w:r>
      <w:r w:rsidRPr="008B0172">
        <w:rPr>
          <w:rFonts w:eastAsia="Calibri"/>
          <w:color w:val="000000" w:themeColor="text1"/>
          <w:sz w:val="28"/>
          <w:szCs w:val="28"/>
          <w:lang w:val="en-US"/>
        </w:rPr>
        <w:t>during the Academic Year 2026 – 2027.</w:t>
      </w:r>
    </w:p>
    <w:p w14:paraId="31351C26" w14:textId="77777777" w:rsidR="008B0172" w:rsidRPr="008B0172" w:rsidRDefault="008B0172" w:rsidP="008B0172">
      <w:pPr>
        <w:spacing w:before="800" w:line="276" w:lineRule="auto"/>
        <w:rPr>
          <w:rFonts w:eastAsia="Calibri"/>
          <w:color w:val="000000" w:themeColor="text1"/>
          <w:sz w:val="28"/>
          <w:szCs w:val="28"/>
          <w:lang w:val="en-US"/>
        </w:rPr>
      </w:pPr>
    </w:p>
    <w:p w14:paraId="35EE54F9" w14:textId="77777777" w:rsidR="00347F22" w:rsidRDefault="00347F22" w:rsidP="00347F22">
      <w:pPr>
        <w:spacing w:before="800" w:line="276" w:lineRule="auto"/>
        <w:rPr>
          <w:rFonts w:eastAsia="Calibri"/>
          <w:color w:val="000000" w:themeColor="text1"/>
          <w:sz w:val="28"/>
          <w:szCs w:val="28"/>
          <w:lang w:val="en-US"/>
        </w:rPr>
      </w:pPr>
    </w:p>
    <w:p w14:paraId="44A53066" w14:textId="133E9C8B" w:rsidR="008B0172" w:rsidRPr="008B0172" w:rsidRDefault="008B0172" w:rsidP="00F32BD1">
      <w:pPr>
        <w:spacing w:before="800" w:line="276" w:lineRule="auto"/>
        <w:jc w:val="right"/>
        <w:rPr>
          <w:color w:val="000000" w:themeColor="text1"/>
          <w:sz w:val="28"/>
          <w:szCs w:val="28"/>
          <w:lang w:val="en-US"/>
        </w:rPr>
      </w:pPr>
      <w:r w:rsidRPr="008B0172">
        <w:rPr>
          <w:color w:val="000000" w:themeColor="text1"/>
          <w:sz w:val="28"/>
          <w:szCs w:val="28"/>
          <w:lang w:val="en-US"/>
        </w:rPr>
        <w:t>Faculty in-charge</w:t>
      </w:r>
    </w:p>
    <w:p w14:paraId="718A577C" w14:textId="77777777" w:rsidR="00F32BD1" w:rsidRDefault="00F32BD1" w:rsidP="008B0172">
      <w:pPr>
        <w:spacing w:before="800" w:line="276" w:lineRule="auto"/>
        <w:rPr>
          <w:color w:val="000000" w:themeColor="text1"/>
          <w:sz w:val="28"/>
          <w:szCs w:val="28"/>
          <w:lang w:val="en-US"/>
        </w:rPr>
      </w:pPr>
    </w:p>
    <w:p w14:paraId="689E0F6B" w14:textId="1041D5DD" w:rsidR="00202A1C" w:rsidRPr="00E228F1" w:rsidRDefault="008B0172" w:rsidP="005C55F3">
      <w:pPr>
        <w:spacing w:before="800" w:line="276" w:lineRule="auto"/>
        <w:rPr>
          <w:color w:val="000000" w:themeColor="text1"/>
          <w:sz w:val="28"/>
          <w:szCs w:val="28"/>
          <w:lang w:val="en-US"/>
        </w:rPr>
      </w:pPr>
      <w:r w:rsidRPr="008B0172">
        <w:rPr>
          <w:color w:val="000000" w:themeColor="text1"/>
          <w:sz w:val="28"/>
          <w:szCs w:val="28"/>
          <w:lang w:val="en-US"/>
        </w:rPr>
        <w:t xml:space="preserve">Submitted to mini-project viva voce examination held on: ……………………… </w:t>
      </w:r>
    </w:p>
    <w:p w14:paraId="7046C86A" w14:textId="77777777" w:rsidR="00DA66F9" w:rsidRDefault="00DA66F9" w:rsidP="008B0172">
      <w:pPr>
        <w:pStyle w:val="Heading1"/>
        <w:spacing w:before="400" w:line="276" w:lineRule="auto"/>
        <w:rPr>
          <w:rFonts w:eastAsia="Calibri"/>
          <w:b/>
          <w:bCs/>
          <w:color w:val="000000" w:themeColor="text1"/>
        </w:rPr>
      </w:pPr>
      <w:bookmarkStart w:id="0" w:name="_Toc239761998"/>
    </w:p>
    <w:p w14:paraId="01E8D129" w14:textId="77777777" w:rsidR="004A191F" w:rsidRDefault="004A191F" w:rsidP="008B0172">
      <w:pPr>
        <w:pStyle w:val="Heading1"/>
        <w:spacing w:before="400" w:line="276" w:lineRule="auto"/>
        <w:rPr>
          <w:rFonts w:eastAsia="Calibri"/>
          <w:b/>
          <w:bCs/>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8B0172" w14:paraId="114BEC1A" w14:textId="77777777" w:rsidTr="008B0172">
        <w:trPr>
          <w:jc w:val="center"/>
        </w:trPr>
        <w:tc>
          <w:tcPr>
            <w:tcW w:w="4868" w:type="dxa"/>
          </w:tcPr>
          <w:p w14:paraId="22A8F8BD" w14:textId="496B4DAC" w:rsidR="008B0172" w:rsidRPr="008B0172" w:rsidRDefault="008B0172" w:rsidP="008B0172">
            <w:pPr>
              <w:pStyle w:val="Heading1"/>
              <w:spacing w:before="400" w:line="276" w:lineRule="auto"/>
              <w:rPr>
                <w:rFonts w:eastAsia="Calibri"/>
                <w:b/>
                <w:bCs/>
                <w:color w:val="000000" w:themeColor="text1"/>
              </w:rPr>
            </w:pPr>
            <w:r w:rsidRPr="008B0172">
              <w:rPr>
                <w:rFonts w:eastAsia="Calibri"/>
                <w:b/>
                <w:bCs/>
                <w:color w:val="000000" w:themeColor="text1"/>
              </w:rPr>
              <w:t>Internal Examiner</w:t>
            </w:r>
          </w:p>
        </w:tc>
        <w:tc>
          <w:tcPr>
            <w:tcW w:w="4868" w:type="dxa"/>
          </w:tcPr>
          <w:p w14:paraId="475B36A3" w14:textId="22FCF724" w:rsidR="008B0172" w:rsidRPr="008B0172" w:rsidRDefault="008B0172" w:rsidP="008B0172">
            <w:pPr>
              <w:pStyle w:val="Heading1"/>
              <w:spacing w:before="400" w:line="276" w:lineRule="auto"/>
              <w:jc w:val="right"/>
              <w:rPr>
                <w:rFonts w:eastAsia="Calibri"/>
                <w:b/>
                <w:bCs/>
                <w:color w:val="000000" w:themeColor="text1"/>
              </w:rPr>
            </w:pPr>
            <w:r w:rsidRPr="008B0172">
              <w:rPr>
                <w:rFonts w:eastAsia="Calibri"/>
                <w:b/>
                <w:bCs/>
                <w:color w:val="000000" w:themeColor="text1"/>
              </w:rPr>
              <w:t>External Examiner</w:t>
            </w:r>
          </w:p>
        </w:tc>
      </w:tr>
    </w:tbl>
    <w:p w14:paraId="7038BA4B" w14:textId="33969DB0" w:rsidR="00202A1C" w:rsidRPr="005C55F3" w:rsidRDefault="00F45E16" w:rsidP="005C55F3">
      <w:pPr>
        <w:pStyle w:val="Heading1"/>
        <w:spacing w:before="400" w:line="276" w:lineRule="auto"/>
        <w:jc w:val="center"/>
        <w:rPr>
          <w:color w:val="000000" w:themeColor="text1"/>
        </w:rPr>
      </w:pPr>
      <w:r w:rsidRPr="005C55F3">
        <w:rPr>
          <w:rFonts w:eastAsia="Calibri"/>
          <w:b/>
          <w:bCs/>
          <w:color w:val="000000" w:themeColor="text1"/>
        </w:rPr>
        <w:lastRenderedPageBreak/>
        <w:t>ACKNOWLEDGEMENT</w:t>
      </w:r>
      <w:bookmarkEnd w:id="0"/>
    </w:p>
    <w:p w14:paraId="79E7F6B7" w14:textId="77777777" w:rsidR="00DA66F9" w:rsidRPr="00DA66F9" w:rsidRDefault="00DA66F9" w:rsidP="00DA66F9">
      <w:pPr>
        <w:spacing w:line="276" w:lineRule="auto"/>
        <w:jc w:val="both"/>
        <w:rPr>
          <w:rFonts w:eastAsia="Calibri"/>
          <w:color w:val="000000" w:themeColor="text1"/>
          <w:sz w:val="28"/>
          <w:szCs w:val="28"/>
          <w:lang w:val="en-US"/>
        </w:rPr>
      </w:pPr>
      <w:r w:rsidRPr="00DA66F9">
        <w:rPr>
          <w:rFonts w:eastAsia="Calibri"/>
          <w:color w:val="000000" w:themeColor="text1"/>
          <w:sz w:val="28"/>
          <w:szCs w:val="28"/>
          <w:lang w:val="en-US"/>
        </w:rPr>
        <w:t xml:space="preserve">The successful development and empirical evaluation of </w:t>
      </w:r>
      <w:proofErr w:type="spellStart"/>
      <w:r w:rsidRPr="00DA66F9">
        <w:rPr>
          <w:rFonts w:eastAsia="Calibri"/>
          <w:b/>
          <w:bCs/>
          <w:color w:val="000000" w:themeColor="text1"/>
          <w:sz w:val="28"/>
          <w:szCs w:val="28"/>
          <w:lang w:val="en-US"/>
        </w:rPr>
        <w:t>ObsidianDQ</w:t>
      </w:r>
      <w:proofErr w:type="spellEnd"/>
      <w:r w:rsidRPr="00DA66F9">
        <w:rPr>
          <w:rFonts w:eastAsia="Calibri"/>
          <w:color w:val="000000" w:themeColor="text1"/>
          <w:sz w:val="28"/>
          <w:szCs w:val="28"/>
          <w:lang w:val="en-US"/>
        </w:rPr>
        <w:t xml:space="preserve"> would not have been possible without the valuable support, guidance, and resources provided by several individuals and open-source communities.</w:t>
      </w:r>
    </w:p>
    <w:p w14:paraId="52F0CAD5" w14:textId="77777777" w:rsidR="00DA66F9" w:rsidRPr="00DA66F9" w:rsidRDefault="00DA66F9" w:rsidP="00DA66F9">
      <w:pPr>
        <w:spacing w:line="276" w:lineRule="auto"/>
        <w:jc w:val="both"/>
        <w:rPr>
          <w:rFonts w:eastAsia="Calibri"/>
          <w:color w:val="000000" w:themeColor="text1"/>
          <w:sz w:val="28"/>
          <w:szCs w:val="28"/>
          <w:lang w:val="en-US"/>
        </w:rPr>
      </w:pPr>
      <w:r w:rsidRPr="00DA66F9">
        <w:rPr>
          <w:rFonts w:eastAsia="Calibri"/>
          <w:color w:val="000000" w:themeColor="text1"/>
          <w:sz w:val="28"/>
          <w:szCs w:val="28"/>
          <w:lang w:val="en-US"/>
        </w:rPr>
        <w:t>First and foremost, I express my sincere gratitude to my project supervisor for their invaluable guidance, technical insights, constructive feedback, and continuous encouragement throughout the conceptualization, architectural design, implementation, and evaluation of this project.</w:t>
      </w:r>
    </w:p>
    <w:p w14:paraId="7AA22D0F" w14:textId="77777777" w:rsidR="00DA66F9" w:rsidRPr="00DA66F9" w:rsidRDefault="00DA66F9" w:rsidP="00DA66F9">
      <w:pPr>
        <w:spacing w:line="276" w:lineRule="auto"/>
        <w:jc w:val="both"/>
        <w:rPr>
          <w:rFonts w:eastAsia="Calibri"/>
          <w:color w:val="000000" w:themeColor="text1"/>
          <w:sz w:val="28"/>
          <w:szCs w:val="28"/>
          <w:lang w:val="en-US"/>
        </w:rPr>
      </w:pPr>
      <w:r w:rsidRPr="00DA66F9">
        <w:rPr>
          <w:rFonts w:eastAsia="Calibri"/>
          <w:color w:val="000000" w:themeColor="text1"/>
          <w:sz w:val="28"/>
          <w:szCs w:val="28"/>
          <w:lang w:val="en-US"/>
        </w:rPr>
        <w:t xml:space="preserve">I would also like to extend my appreciation to the open-source communities and contributors behind </w:t>
      </w:r>
      <w:proofErr w:type="spellStart"/>
      <w:r w:rsidRPr="00DA66F9">
        <w:rPr>
          <w:rFonts w:eastAsia="Calibri"/>
          <w:b/>
          <w:bCs/>
          <w:color w:val="000000" w:themeColor="text1"/>
          <w:sz w:val="28"/>
          <w:szCs w:val="28"/>
          <w:lang w:val="en-US"/>
        </w:rPr>
        <w:t>LangGraph</w:t>
      </w:r>
      <w:proofErr w:type="spellEnd"/>
      <w:r w:rsidRPr="00DA66F9">
        <w:rPr>
          <w:rFonts w:eastAsia="Calibri"/>
          <w:b/>
          <w:bCs/>
          <w:color w:val="000000" w:themeColor="text1"/>
          <w:sz w:val="28"/>
          <w:szCs w:val="28"/>
          <w:lang w:val="en-US"/>
        </w:rPr>
        <w:t xml:space="preserve">, </w:t>
      </w:r>
      <w:proofErr w:type="spellStart"/>
      <w:r w:rsidRPr="00DA66F9">
        <w:rPr>
          <w:rFonts w:eastAsia="Calibri"/>
          <w:b/>
          <w:bCs/>
          <w:color w:val="000000" w:themeColor="text1"/>
          <w:sz w:val="28"/>
          <w:szCs w:val="28"/>
          <w:lang w:val="en-US"/>
        </w:rPr>
        <w:t>FastAPI</w:t>
      </w:r>
      <w:proofErr w:type="spellEnd"/>
      <w:r w:rsidRPr="00DA66F9">
        <w:rPr>
          <w:rFonts w:eastAsia="Calibri"/>
          <w:b/>
          <w:bCs/>
          <w:color w:val="000000" w:themeColor="text1"/>
          <w:sz w:val="28"/>
          <w:szCs w:val="28"/>
          <w:lang w:val="en-US"/>
        </w:rPr>
        <w:t xml:space="preserve">, </w:t>
      </w:r>
      <w:proofErr w:type="spellStart"/>
      <w:r w:rsidRPr="00DA66F9">
        <w:rPr>
          <w:rFonts w:eastAsia="Calibri"/>
          <w:b/>
          <w:bCs/>
          <w:color w:val="000000" w:themeColor="text1"/>
          <w:sz w:val="28"/>
          <w:szCs w:val="28"/>
          <w:lang w:val="en-US"/>
        </w:rPr>
        <w:t>DuckDB</w:t>
      </w:r>
      <w:proofErr w:type="spellEnd"/>
      <w:r w:rsidRPr="00DA66F9">
        <w:rPr>
          <w:rFonts w:eastAsia="Calibri"/>
          <w:b/>
          <w:bCs/>
          <w:color w:val="000000" w:themeColor="text1"/>
          <w:sz w:val="28"/>
          <w:szCs w:val="28"/>
          <w:lang w:val="en-US"/>
        </w:rPr>
        <w:t xml:space="preserve">, </w:t>
      </w:r>
      <w:proofErr w:type="spellStart"/>
      <w:r w:rsidRPr="00DA66F9">
        <w:rPr>
          <w:rFonts w:eastAsia="Calibri"/>
          <w:b/>
          <w:bCs/>
          <w:color w:val="000000" w:themeColor="text1"/>
          <w:sz w:val="28"/>
          <w:szCs w:val="28"/>
          <w:lang w:val="en-US"/>
        </w:rPr>
        <w:t>sqlglot</w:t>
      </w:r>
      <w:proofErr w:type="spellEnd"/>
      <w:r w:rsidRPr="00DA66F9">
        <w:rPr>
          <w:rFonts w:eastAsia="Calibri"/>
          <w:b/>
          <w:bCs/>
          <w:color w:val="000000" w:themeColor="text1"/>
          <w:sz w:val="28"/>
          <w:szCs w:val="28"/>
          <w:lang w:val="en-US"/>
        </w:rPr>
        <w:t>, Next.js, and Tailwind CSS</w:t>
      </w:r>
      <w:r w:rsidRPr="00DA66F9">
        <w:rPr>
          <w:rFonts w:eastAsia="Calibri"/>
          <w:color w:val="000000" w:themeColor="text1"/>
          <w:sz w:val="28"/>
          <w:szCs w:val="28"/>
          <w:lang w:val="en-US"/>
        </w:rPr>
        <w:t xml:space="preserve">. Their robust frameworks, libraries, and developer tools provided essential foundations for the development of the deterministic and agentic architecture implemented in </w:t>
      </w:r>
      <w:proofErr w:type="spellStart"/>
      <w:r w:rsidRPr="00DA66F9">
        <w:rPr>
          <w:rFonts w:eastAsia="Calibri"/>
          <w:color w:val="000000" w:themeColor="text1"/>
          <w:sz w:val="28"/>
          <w:szCs w:val="28"/>
          <w:lang w:val="en-US"/>
        </w:rPr>
        <w:t>ObsidianDQ</w:t>
      </w:r>
      <w:proofErr w:type="spellEnd"/>
      <w:r w:rsidRPr="00DA66F9">
        <w:rPr>
          <w:rFonts w:eastAsia="Calibri"/>
          <w:color w:val="000000" w:themeColor="text1"/>
          <w:sz w:val="28"/>
          <w:szCs w:val="28"/>
          <w:lang w:val="en-US"/>
        </w:rPr>
        <w:t>.</w:t>
      </w:r>
    </w:p>
    <w:p w14:paraId="3AA796EE" w14:textId="317B63BB" w:rsidR="00DA66F9" w:rsidRPr="00DA66F9" w:rsidRDefault="00DA66F9" w:rsidP="00DA66F9">
      <w:pPr>
        <w:spacing w:line="276" w:lineRule="auto"/>
        <w:jc w:val="both"/>
        <w:rPr>
          <w:rFonts w:eastAsia="Calibri"/>
          <w:color w:val="000000" w:themeColor="text1"/>
          <w:sz w:val="28"/>
          <w:szCs w:val="28"/>
          <w:lang w:val="en-US"/>
        </w:rPr>
      </w:pPr>
      <w:r w:rsidRPr="00DA66F9">
        <w:rPr>
          <w:rFonts w:eastAsia="Calibri"/>
          <w:color w:val="000000" w:themeColor="text1"/>
          <w:sz w:val="28"/>
          <w:szCs w:val="28"/>
          <w:lang w:val="en-US"/>
        </w:rPr>
        <w:t xml:space="preserve">Finally, I sincerely thank my peers, </w:t>
      </w:r>
      <w:proofErr w:type="spellStart"/>
      <w:proofErr w:type="gramStart"/>
      <w:r w:rsidRPr="00DA66F9">
        <w:rPr>
          <w:rFonts w:eastAsia="Calibri"/>
          <w:color w:val="000000" w:themeColor="text1"/>
          <w:sz w:val="28"/>
          <w:szCs w:val="28"/>
          <w:lang w:val="en-US"/>
        </w:rPr>
        <w:t>colleagues,</w:t>
      </w:r>
      <w:r>
        <w:rPr>
          <w:rFonts w:eastAsia="Calibri"/>
          <w:color w:val="000000" w:themeColor="text1"/>
          <w:sz w:val="28"/>
          <w:szCs w:val="28"/>
          <w:lang w:val="en-US"/>
        </w:rPr>
        <w:t>faculty</w:t>
      </w:r>
      <w:proofErr w:type="spellEnd"/>
      <w:proofErr w:type="gramEnd"/>
      <w:r w:rsidRPr="00DA66F9">
        <w:rPr>
          <w:rFonts w:eastAsia="Calibri"/>
          <w:color w:val="000000" w:themeColor="text1"/>
          <w:sz w:val="28"/>
          <w:szCs w:val="28"/>
          <w:lang w:val="en-US"/>
        </w:rPr>
        <w:t xml:space="preserve"> for their continuous support, valuable feedback, and patience throughout the research, development, testing, and benchmark evaluation phases of this project.</w:t>
      </w:r>
    </w:p>
    <w:p w14:paraId="4B41754A" w14:textId="77777777" w:rsidR="00202A1C" w:rsidRPr="005C55F3" w:rsidRDefault="00000000" w:rsidP="00DA66F9">
      <w:pPr>
        <w:spacing w:line="276" w:lineRule="auto"/>
        <w:jc w:val="both"/>
        <w:rPr>
          <w:color w:val="000000" w:themeColor="text1"/>
          <w:sz w:val="28"/>
          <w:szCs w:val="28"/>
        </w:rPr>
      </w:pPr>
      <w:r w:rsidRPr="005C55F3">
        <w:rPr>
          <w:color w:val="000000" w:themeColor="text1"/>
          <w:sz w:val="28"/>
          <w:szCs w:val="28"/>
        </w:rPr>
        <w:br w:type="page"/>
      </w:r>
    </w:p>
    <w:p w14:paraId="293D71A6" w14:textId="01742F06" w:rsidR="00202A1C" w:rsidRPr="005C55F3" w:rsidRDefault="00F45E16" w:rsidP="005C55F3">
      <w:pPr>
        <w:pStyle w:val="Heading1"/>
        <w:spacing w:before="400" w:line="276" w:lineRule="auto"/>
        <w:jc w:val="center"/>
        <w:rPr>
          <w:color w:val="000000" w:themeColor="text1"/>
        </w:rPr>
      </w:pPr>
      <w:bookmarkStart w:id="1" w:name="_Toc239761999"/>
      <w:r w:rsidRPr="005C55F3">
        <w:rPr>
          <w:rFonts w:eastAsia="Calibri"/>
          <w:b/>
          <w:bCs/>
          <w:color w:val="000000" w:themeColor="text1"/>
        </w:rPr>
        <w:lastRenderedPageBreak/>
        <w:t>ABSTRACT</w:t>
      </w:r>
      <w:bookmarkEnd w:id="1"/>
    </w:p>
    <w:p w14:paraId="5A197360"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Modern enterprise data architectures rely on multi-stage Extraction, Load, and Transformation (ELT/ETL) pipelines feeding analytical dashboards, feature stores, and decision-support engines. However, silent data corruptions—such as missing primary keys, out-of-range timestamps, invalid categorical domains, negative numeric fields, and join-key mismatches—frequently propagate undetected through data lineage graphs, resulting in degraded analytical outputs and costly business remediation. Traditional data quality (DQ) systems rely on static assertion suites that detect failures but lack automated root-cause reasoning, contextual planning, and self-healing capabilities. Conversely, naive Large Language Model (LLM) applications deployed over data warehouses introduce risks of hallucinations, unpredictable write side-effects, syntax errors, and uncontrolled data loss.</w:t>
      </w:r>
    </w:p>
    <w:p w14:paraId="1D6C0EA8" w14:textId="0C0C98D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This report presents </w:t>
      </w:r>
      <w:proofErr w:type="spellStart"/>
      <w:r w:rsidR="00015665" w:rsidRPr="00F45E16">
        <w:rPr>
          <w:rFonts w:eastAsia="Calibri"/>
          <w:b/>
          <w:bCs/>
          <w:color w:val="000000" w:themeColor="text1"/>
          <w:sz w:val="24"/>
          <w:szCs w:val="24"/>
        </w:rPr>
        <w:t>ObsidianDQ</w:t>
      </w:r>
      <w:proofErr w:type="spellEnd"/>
      <w:r w:rsidR="00015665" w:rsidRPr="00F45E16">
        <w:rPr>
          <w:rFonts w:eastAsia="Calibri"/>
          <w:b/>
          <w:bCs/>
          <w:color w:val="000000" w:themeColor="text1"/>
          <w:sz w:val="24"/>
          <w:szCs w:val="24"/>
        </w:rPr>
        <w:t xml:space="preserve">, </w:t>
      </w:r>
      <w:r w:rsidR="00015665" w:rsidRPr="00F45E16">
        <w:rPr>
          <w:rFonts w:eastAsia="Calibri"/>
          <w:color w:val="000000" w:themeColor="text1"/>
          <w:sz w:val="24"/>
          <w:szCs w:val="24"/>
        </w:rPr>
        <w:t>a local Hybrid Agentic Data Quality Investigation and Remediation System.</w:t>
      </w:r>
      <w:r w:rsidR="00015665" w:rsidRPr="00F45E16">
        <w:rPr>
          <w:rFonts w:eastAsia="Calibri"/>
          <w:b/>
          <w:bCs/>
          <w:color w:val="000000" w:themeColor="text1"/>
          <w:sz w:val="24"/>
          <w:szCs w:val="24"/>
        </w:rPr>
        <w:t xml:space="preserve"> </w:t>
      </w:r>
      <w:proofErr w:type="spellStart"/>
      <w:r w:rsidRPr="00F45E16">
        <w:rPr>
          <w:rFonts w:eastAsia="Calibri"/>
          <w:color w:val="000000" w:themeColor="text1"/>
          <w:sz w:val="24"/>
          <w:szCs w:val="24"/>
        </w:rPr>
        <w:t>ObsidianDQ</w:t>
      </w:r>
      <w:proofErr w:type="spellEnd"/>
      <w:r w:rsidRPr="00F45E16">
        <w:rPr>
          <w:rFonts w:eastAsia="Calibri"/>
          <w:color w:val="000000" w:themeColor="text1"/>
          <w:sz w:val="24"/>
          <w:szCs w:val="24"/>
        </w:rPr>
        <w:t xml:space="preserve"> </w:t>
      </w:r>
      <w:proofErr w:type="gramStart"/>
      <w:r w:rsidRPr="00F45E16">
        <w:rPr>
          <w:rFonts w:eastAsia="Calibri"/>
          <w:color w:val="000000" w:themeColor="text1"/>
          <w:sz w:val="24"/>
          <w:szCs w:val="24"/>
        </w:rPr>
        <w:t>couples</w:t>
      </w:r>
      <w:proofErr w:type="gramEnd"/>
      <w:r w:rsidRPr="00F45E16">
        <w:rPr>
          <w:rFonts w:eastAsia="Calibri"/>
          <w:color w:val="000000" w:themeColor="text1"/>
          <w:sz w:val="24"/>
          <w:szCs w:val="24"/>
        </w:rPr>
        <w:t xml:space="preserve"> deterministic execution engines with multi-turn, tool-using LLM agent graphs. The architecture separates decision proposal from execution authority: deterministic modules perform dataset profiling, rule-based anomaly detection, Directed Acyclic Graph (DAG) lineage traversal, Abstract Syntax Tree (AST) SQL self-healing, data quarantine, and post-remediation re-verification. Simultaneously, a stateful multi-agent </w:t>
      </w:r>
      <w:proofErr w:type="spellStart"/>
      <w:r w:rsidRPr="00F45E16">
        <w:rPr>
          <w:rFonts w:eastAsia="Calibri"/>
          <w:color w:val="000000" w:themeColor="text1"/>
          <w:sz w:val="24"/>
          <w:szCs w:val="24"/>
        </w:rPr>
        <w:t>LangGraph</w:t>
      </w:r>
      <w:proofErr w:type="spellEnd"/>
      <w:r w:rsidRPr="00F45E16">
        <w:rPr>
          <w:rFonts w:eastAsia="Calibri"/>
          <w:color w:val="000000" w:themeColor="text1"/>
          <w:sz w:val="24"/>
          <w:szCs w:val="24"/>
        </w:rPr>
        <w:t xml:space="preserve"> workflow comprising an </w:t>
      </w:r>
      <w:r w:rsidRPr="00F45E16">
        <w:rPr>
          <w:rFonts w:eastAsia="Calibri"/>
          <w:b/>
          <w:bCs/>
          <w:color w:val="000000" w:themeColor="text1"/>
          <w:sz w:val="24"/>
          <w:szCs w:val="24"/>
        </w:rPr>
        <w:t>Investigation Agent</w:t>
      </w:r>
      <w:r w:rsidRPr="00F45E16">
        <w:rPr>
          <w:rFonts w:eastAsia="Calibri"/>
          <w:color w:val="000000" w:themeColor="text1"/>
          <w:sz w:val="24"/>
          <w:szCs w:val="24"/>
        </w:rPr>
        <w:t>, </w:t>
      </w:r>
      <w:r w:rsidRPr="00F45E16">
        <w:rPr>
          <w:rFonts w:eastAsia="Calibri"/>
          <w:b/>
          <w:bCs/>
          <w:color w:val="000000" w:themeColor="text1"/>
          <w:sz w:val="24"/>
          <w:szCs w:val="24"/>
        </w:rPr>
        <w:t>Root-Cause Agent</w:t>
      </w:r>
      <w:r w:rsidRPr="00F45E16">
        <w:rPr>
          <w:rFonts w:eastAsia="Calibri"/>
          <w:color w:val="000000" w:themeColor="text1"/>
          <w:sz w:val="24"/>
          <w:szCs w:val="24"/>
        </w:rPr>
        <w:t>, </w:t>
      </w:r>
      <w:r w:rsidRPr="00F45E16">
        <w:rPr>
          <w:rFonts w:eastAsia="Calibri"/>
          <w:b/>
          <w:bCs/>
          <w:color w:val="000000" w:themeColor="text1"/>
          <w:sz w:val="24"/>
          <w:szCs w:val="24"/>
        </w:rPr>
        <w:t>Planning Agent</w:t>
      </w:r>
      <w:r w:rsidRPr="00F45E16">
        <w:rPr>
          <w:rFonts w:eastAsia="Calibri"/>
          <w:color w:val="000000" w:themeColor="text1"/>
          <w:sz w:val="24"/>
          <w:szCs w:val="24"/>
        </w:rPr>
        <w:t>, </w:t>
      </w:r>
      <w:r w:rsidRPr="00F45E16">
        <w:rPr>
          <w:rFonts w:eastAsia="Calibri"/>
          <w:b/>
          <w:bCs/>
          <w:color w:val="000000" w:themeColor="text1"/>
          <w:sz w:val="24"/>
          <w:szCs w:val="24"/>
        </w:rPr>
        <w:t>Triage Agent</w:t>
      </w:r>
      <w:r w:rsidRPr="00F45E16">
        <w:rPr>
          <w:rFonts w:eastAsia="Calibri"/>
          <w:color w:val="000000" w:themeColor="text1"/>
          <w:sz w:val="24"/>
          <w:szCs w:val="24"/>
        </w:rPr>
        <w:t>, and </w:t>
      </w:r>
      <w:r w:rsidRPr="00F45E16">
        <w:rPr>
          <w:rFonts w:eastAsia="Calibri"/>
          <w:b/>
          <w:bCs/>
          <w:color w:val="000000" w:themeColor="text1"/>
          <w:sz w:val="24"/>
          <w:szCs w:val="24"/>
        </w:rPr>
        <w:t>Critic Agent</w:t>
      </w:r>
      <w:r w:rsidRPr="00F45E16">
        <w:rPr>
          <w:rFonts w:eastAsia="Calibri"/>
          <w:color w:val="000000" w:themeColor="text1"/>
          <w:sz w:val="24"/>
          <w:szCs w:val="24"/>
        </w:rPr>
        <w:t> inspects evidence through read-only tools, formulates structured containment plans, and evaluates execution safety.</w:t>
      </w:r>
    </w:p>
    <w:p w14:paraId="557B0245"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 xml:space="preserve">To eliminate rogue mutations, </w:t>
      </w:r>
      <w:proofErr w:type="spellStart"/>
      <w:r w:rsidRPr="00F45E16">
        <w:rPr>
          <w:rFonts w:eastAsia="Calibri"/>
          <w:color w:val="000000" w:themeColor="text1"/>
          <w:sz w:val="24"/>
          <w:szCs w:val="24"/>
        </w:rPr>
        <w:t>ObsidianDQ</w:t>
      </w:r>
      <w:proofErr w:type="spellEnd"/>
      <w:r w:rsidRPr="00F45E16">
        <w:rPr>
          <w:rFonts w:eastAsia="Calibri"/>
          <w:color w:val="000000" w:themeColor="text1"/>
          <w:sz w:val="24"/>
          <w:szCs w:val="24"/>
        </w:rPr>
        <w:t xml:space="preserve"> incorporates a stateful </w:t>
      </w:r>
      <w:r w:rsidRPr="00F45E16">
        <w:rPr>
          <w:rFonts w:eastAsia="Calibri"/>
          <w:b/>
          <w:bCs/>
          <w:color w:val="000000" w:themeColor="text1"/>
          <w:sz w:val="24"/>
          <w:szCs w:val="24"/>
        </w:rPr>
        <w:t>Human-in-the-Loop (HITL)</w:t>
      </w:r>
      <w:r w:rsidRPr="00F45E16">
        <w:rPr>
          <w:rFonts w:eastAsia="Calibri"/>
          <w:color w:val="000000" w:themeColor="text1"/>
          <w:sz w:val="24"/>
          <w:szCs w:val="24"/>
        </w:rPr>
        <w:t xml:space="preserve"> governance checkpoint via </w:t>
      </w:r>
      <w:proofErr w:type="spellStart"/>
      <w:r w:rsidRPr="00F45E16">
        <w:rPr>
          <w:rFonts w:eastAsia="Calibri"/>
          <w:color w:val="000000" w:themeColor="text1"/>
          <w:sz w:val="24"/>
          <w:szCs w:val="24"/>
        </w:rPr>
        <w:t>LangGraph</w:t>
      </w:r>
      <w:proofErr w:type="spellEnd"/>
      <w:r w:rsidRPr="00F45E16">
        <w:rPr>
          <w:rFonts w:eastAsia="Calibri"/>
          <w:color w:val="000000" w:themeColor="text1"/>
          <w:sz w:val="24"/>
          <w:szCs w:val="24"/>
        </w:rPr>
        <w:t xml:space="preserve"> interrupts, triggering approval requirements when risk is classified as HIGH, proposal confidence drops below 70%, or the Critic demands revision. Quarantined records are isolated to distinct Parquet partitions, leaving raw source datasets immutable. Repaired transformation queries are validated via </w:t>
      </w:r>
      <w:proofErr w:type="spellStart"/>
      <w:r w:rsidRPr="00F45E16">
        <w:rPr>
          <w:rFonts w:eastAsia="Calibri"/>
          <w:color w:val="000000" w:themeColor="text1"/>
          <w:sz w:val="24"/>
          <w:szCs w:val="24"/>
        </w:rPr>
        <w:t>sqlglot</w:t>
      </w:r>
      <w:proofErr w:type="spellEnd"/>
      <w:r w:rsidRPr="00F45E16">
        <w:rPr>
          <w:rFonts w:eastAsia="Calibri"/>
          <w:color w:val="000000" w:themeColor="text1"/>
          <w:sz w:val="24"/>
          <w:szCs w:val="24"/>
        </w:rPr>
        <w:t> AST dialect parsing. Persistence is managed via an in-process, thread-safe </w:t>
      </w:r>
      <w:proofErr w:type="spellStart"/>
      <w:r w:rsidRPr="00F45E16">
        <w:rPr>
          <w:rFonts w:eastAsia="Calibri"/>
          <w:b/>
          <w:bCs/>
          <w:color w:val="000000" w:themeColor="text1"/>
          <w:sz w:val="24"/>
          <w:szCs w:val="24"/>
        </w:rPr>
        <w:t>DuckDB</w:t>
      </w:r>
      <w:proofErr w:type="spellEnd"/>
      <w:r w:rsidRPr="00F45E16">
        <w:rPr>
          <w:rFonts w:eastAsia="Calibri"/>
          <w:color w:val="000000" w:themeColor="text1"/>
          <w:sz w:val="24"/>
          <w:szCs w:val="24"/>
        </w:rPr>
        <w:t> database. Empirical evaluation across an automated 33-contract test suite and a controlled 20-incident benchmark establishes a </w:t>
      </w:r>
      <w:r w:rsidRPr="00F45E16">
        <w:rPr>
          <w:rFonts w:eastAsia="Calibri"/>
          <w:b/>
          <w:bCs/>
          <w:color w:val="000000" w:themeColor="text1"/>
          <w:sz w:val="24"/>
          <w:szCs w:val="24"/>
        </w:rPr>
        <w:t>100.0% Controlled Incident Handling Success Rate</w:t>
      </w:r>
      <w:r w:rsidRPr="00F45E16">
        <w:rPr>
          <w:rFonts w:eastAsia="Calibri"/>
          <w:color w:val="000000" w:themeColor="text1"/>
          <w:sz w:val="24"/>
          <w:szCs w:val="24"/>
        </w:rPr>
        <w:t> and </w:t>
      </w:r>
      <w:r w:rsidRPr="00F45E16">
        <w:rPr>
          <w:rFonts w:eastAsia="Calibri"/>
          <w:b/>
          <w:bCs/>
          <w:color w:val="000000" w:themeColor="text1"/>
          <w:sz w:val="24"/>
          <w:szCs w:val="24"/>
        </w:rPr>
        <w:t>100.0% Controlled Verification Consistency</w:t>
      </w:r>
      <w:r w:rsidRPr="00F45E16">
        <w:rPr>
          <w:rFonts w:eastAsia="Calibri"/>
          <w:color w:val="000000" w:themeColor="text1"/>
          <w:sz w:val="24"/>
          <w:szCs w:val="24"/>
        </w:rPr>
        <w:t>, while enforcing rigorous grounding rules that distinguish deterministic guarantees from live-LLM reasoning performance.</w:t>
      </w:r>
    </w:p>
    <w:p w14:paraId="0967AC04" w14:textId="77777777" w:rsidR="00202A1C" w:rsidRPr="00F45E16" w:rsidRDefault="00000000" w:rsidP="005C55F3">
      <w:pPr>
        <w:spacing w:line="276" w:lineRule="auto"/>
        <w:rPr>
          <w:color w:val="000000" w:themeColor="text1"/>
          <w:sz w:val="24"/>
          <w:szCs w:val="24"/>
        </w:rPr>
      </w:pPr>
      <w:r w:rsidRPr="00F45E16">
        <w:rPr>
          <w:color w:val="000000" w:themeColor="text1"/>
          <w:sz w:val="24"/>
          <w:szCs w:val="24"/>
        </w:rPr>
        <w:br w:type="page"/>
      </w:r>
    </w:p>
    <w:p w14:paraId="693EBE5D" w14:textId="7AC15191" w:rsidR="00202A1C" w:rsidRPr="005C55F3" w:rsidRDefault="005C55F3" w:rsidP="005C55F3">
      <w:pPr>
        <w:pStyle w:val="Heading1"/>
        <w:spacing w:before="400" w:line="276" w:lineRule="auto"/>
        <w:jc w:val="center"/>
        <w:rPr>
          <w:color w:val="000000" w:themeColor="text1"/>
        </w:rPr>
      </w:pPr>
      <w:bookmarkStart w:id="2" w:name="_Toc239762000"/>
      <w:r w:rsidRPr="005C55F3">
        <w:rPr>
          <w:rFonts w:eastAsia="Calibri"/>
          <w:b/>
          <w:bCs/>
          <w:color w:val="000000" w:themeColor="text1"/>
        </w:rPr>
        <w:lastRenderedPageBreak/>
        <w:t>TABLE OF CONTENTS</w:t>
      </w:r>
      <w:bookmarkEnd w:id="2"/>
    </w:p>
    <w:tbl>
      <w:tblPr>
        <w:tblStyle w:val="TableGrid"/>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7312"/>
        <w:gridCol w:w="1980"/>
      </w:tblGrid>
      <w:tr w:rsidR="00F45E16" w:rsidRPr="00F45E16" w14:paraId="5667863B" w14:textId="77777777" w:rsidTr="000962B0">
        <w:tc>
          <w:tcPr>
            <w:tcW w:w="0" w:type="auto"/>
            <w:hideMark/>
          </w:tcPr>
          <w:p w14:paraId="6C2888C7" w14:textId="77777777" w:rsidR="00F45E16" w:rsidRPr="00F45E16" w:rsidRDefault="00F45E16" w:rsidP="005C55F3">
            <w:pPr>
              <w:spacing w:line="276" w:lineRule="auto"/>
              <w:rPr>
                <w:b/>
                <w:bCs/>
                <w:color w:val="000000" w:themeColor="text1"/>
                <w:sz w:val="24"/>
                <w:szCs w:val="24"/>
                <w:lang w:val="en-US"/>
              </w:rPr>
            </w:pPr>
            <w:r w:rsidRPr="00F45E16">
              <w:rPr>
                <w:b/>
                <w:bCs/>
                <w:color w:val="000000" w:themeColor="text1"/>
                <w:sz w:val="24"/>
                <w:szCs w:val="24"/>
                <w:lang w:val="en-US"/>
              </w:rPr>
              <w:t>Section</w:t>
            </w:r>
          </w:p>
        </w:tc>
        <w:tc>
          <w:tcPr>
            <w:tcW w:w="7312" w:type="dxa"/>
            <w:hideMark/>
          </w:tcPr>
          <w:p w14:paraId="6A142C42" w14:textId="77777777" w:rsidR="00F45E16" w:rsidRPr="00F45E16" w:rsidRDefault="00F45E16" w:rsidP="005C55F3">
            <w:pPr>
              <w:spacing w:line="276" w:lineRule="auto"/>
              <w:rPr>
                <w:b/>
                <w:bCs/>
                <w:color w:val="000000" w:themeColor="text1"/>
                <w:sz w:val="24"/>
                <w:szCs w:val="24"/>
                <w:lang w:val="en-US"/>
              </w:rPr>
            </w:pPr>
            <w:r w:rsidRPr="00F45E16">
              <w:rPr>
                <w:b/>
                <w:bCs/>
                <w:color w:val="000000" w:themeColor="text1"/>
                <w:sz w:val="24"/>
                <w:szCs w:val="24"/>
                <w:lang w:val="en-US"/>
              </w:rPr>
              <w:t>Title</w:t>
            </w:r>
          </w:p>
        </w:tc>
        <w:tc>
          <w:tcPr>
            <w:tcW w:w="1980" w:type="dxa"/>
            <w:hideMark/>
          </w:tcPr>
          <w:p w14:paraId="22F2C475" w14:textId="77777777" w:rsidR="00F45E16" w:rsidRPr="00F45E16" w:rsidRDefault="00F45E16" w:rsidP="005C55F3">
            <w:pPr>
              <w:spacing w:line="276" w:lineRule="auto"/>
              <w:rPr>
                <w:b/>
                <w:bCs/>
                <w:color w:val="000000" w:themeColor="text1"/>
                <w:sz w:val="24"/>
                <w:szCs w:val="24"/>
                <w:lang w:val="en-US"/>
              </w:rPr>
            </w:pPr>
            <w:r w:rsidRPr="00F45E16">
              <w:rPr>
                <w:b/>
                <w:bCs/>
                <w:color w:val="000000" w:themeColor="text1"/>
                <w:sz w:val="24"/>
                <w:szCs w:val="24"/>
                <w:lang w:val="en-US"/>
              </w:rPr>
              <w:t>Page</w:t>
            </w:r>
          </w:p>
        </w:tc>
      </w:tr>
      <w:tr w:rsidR="00F45E16" w:rsidRPr="00F45E16" w14:paraId="7E4E9447" w14:textId="77777777" w:rsidTr="000962B0">
        <w:tc>
          <w:tcPr>
            <w:tcW w:w="0" w:type="auto"/>
            <w:hideMark/>
          </w:tcPr>
          <w:p w14:paraId="5C957B72" w14:textId="471220EF" w:rsidR="00F45E16" w:rsidRPr="00F45E16" w:rsidRDefault="00F45E16" w:rsidP="005C55F3">
            <w:pPr>
              <w:spacing w:line="276" w:lineRule="auto"/>
              <w:rPr>
                <w:color w:val="000000" w:themeColor="text1"/>
                <w:sz w:val="24"/>
                <w:szCs w:val="24"/>
                <w:lang w:val="en-US"/>
              </w:rPr>
            </w:pPr>
          </w:p>
        </w:tc>
        <w:tc>
          <w:tcPr>
            <w:tcW w:w="7312" w:type="dxa"/>
            <w:hideMark/>
          </w:tcPr>
          <w:p w14:paraId="6DADA179" w14:textId="43DC5F8D" w:rsidR="00F45E16" w:rsidRPr="003A597E" w:rsidRDefault="003A597E" w:rsidP="005C55F3">
            <w:pPr>
              <w:spacing w:line="276" w:lineRule="auto"/>
              <w:rPr>
                <w:color w:val="000000" w:themeColor="text1"/>
                <w:sz w:val="24"/>
                <w:szCs w:val="24"/>
                <w:lang w:val="en-US"/>
              </w:rPr>
            </w:pPr>
            <w:r w:rsidRPr="003A597E">
              <w:rPr>
                <w:color w:val="000000" w:themeColor="text1"/>
                <w:sz w:val="24"/>
                <w:szCs w:val="24"/>
                <w:lang w:val="en-US"/>
              </w:rPr>
              <w:t>Bonafide Certificate</w:t>
            </w:r>
          </w:p>
        </w:tc>
        <w:tc>
          <w:tcPr>
            <w:tcW w:w="1980" w:type="dxa"/>
            <w:hideMark/>
          </w:tcPr>
          <w:p w14:paraId="39188FBA" w14:textId="1BCF16C8"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w:t>
            </w:r>
          </w:p>
        </w:tc>
      </w:tr>
      <w:tr w:rsidR="00F45E16" w:rsidRPr="00F45E16" w14:paraId="293E6A9B" w14:textId="77777777" w:rsidTr="000962B0">
        <w:tc>
          <w:tcPr>
            <w:tcW w:w="0" w:type="auto"/>
            <w:hideMark/>
          </w:tcPr>
          <w:p w14:paraId="279B7376" w14:textId="1D865827" w:rsidR="00F45E16" w:rsidRPr="00F45E16" w:rsidRDefault="00F45E16" w:rsidP="005C55F3">
            <w:pPr>
              <w:spacing w:line="276" w:lineRule="auto"/>
              <w:rPr>
                <w:color w:val="000000" w:themeColor="text1"/>
                <w:sz w:val="24"/>
                <w:szCs w:val="24"/>
                <w:lang w:val="en-US"/>
              </w:rPr>
            </w:pPr>
          </w:p>
        </w:tc>
        <w:tc>
          <w:tcPr>
            <w:tcW w:w="7312" w:type="dxa"/>
            <w:hideMark/>
          </w:tcPr>
          <w:p w14:paraId="11A93F86" w14:textId="77777777" w:rsidR="00F45E16" w:rsidRPr="00F45E16" w:rsidRDefault="00F45E16" w:rsidP="005C55F3">
            <w:pPr>
              <w:spacing w:line="276" w:lineRule="auto"/>
              <w:rPr>
                <w:color w:val="000000" w:themeColor="text1"/>
                <w:sz w:val="24"/>
                <w:szCs w:val="24"/>
                <w:lang w:val="en-US"/>
              </w:rPr>
            </w:pPr>
            <w:r w:rsidRPr="00F45E16">
              <w:rPr>
                <w:color w:val="000000" w:themeColor="text1"/>
                <w:sz w:val="24"/>
                <w:szCs w:val="24"/>
                <w:lang w:val="en-US"/>
              </w:rPr>
              <w:t>Acknowledgement</w:t>
            </w:r>
          </w:p>
        </w:tc>
        <w:tc>
          <w:tcPr>
            <w:tcW w:w="1980" w:type="dxa"/>
            <w:hideMark/>
          </w:tcPr>
          <w:p w14:paraId="24F6C05D" w14:textId="73A5985D"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3</w:t>
            </w:r>
          </w:p>
        </w:tc>
      </w:tr>
      <w:tr w:rsidR="00F45E16" w:rsidRPr="00F45E16" w14:paraId="41A5BF8F" w14:textId="77777777" w:rsidTr="000962B0">
        <w:tc>
          <w:tcPr>
            <w:tcW w:w="0" w:type="auto"/>
            <w:hideMark/>
          </w:tcPr>
          <w:p w14:paraId="5A8C8656" w14:textId="45F09627" w:rsidR="00F45E16" w:rsidRPr="00F45E16" w:rsidRDefault="00F45E16" w:rsidP="005C55F3">
            <w:pPr>
              <w:spacing w:line="276" w:lineRule="auto"/>
              <w:rPr>
                <w:color w:val="000000" w:themeColor="text1"/>
                <w:sz w:val="24"/>
                <w:szCs w:val="24"/>
                <w:lang w:val="en-US"/>
              </w:rPr>
            </w:pPr>
          </w:p>
        </w:tc>
        <w:tc>
          <w:tcPr>
            <w:tcW w:w="7312" w:type="dxa"/>
            <w:hideMark/>
          </w:tcPr>
          <w:p w14:paraId="5C0A7CC3" w14:textId="77777777" w:rsidR="00F45E16" w:rsidRPr="00F45E16" w:rsidRDefault="00F45E16" w:rsidP="005C55F3">
            <w:pPr>
              <w:spacing w:line="276" w:lineRule="auto"/>
              <w:rPr>
                <w:color w:val="000000" w:themeColor="text1"/>
                <w:sz w:val="24"/>
                <w:szCs w:val="24"/>
                <w:lang w:val="en-US"/>
              </w:rPr>
            </w:pPr>
            <w:r w:rsidRPr="00F45E16">
              <w:rPr>
                <w:color w:val="000000" w:themeColor="text1"/>
                <w:sz w:val="24"/>
                <w:szCs w:val="24"/>
                <w:lang w:val="en-US"/>
              </w:rPr>
              <w:t>Abstract</w:t>
            </w:r>
          </w:p>
        </w:tc>
        <w:tc>
          <w:tcPr>
            <w:tcW w:w="1980" w:type="dxa"/>
            <w:hideMark/>
          </w:tcPr>
          <w:p w14:paraId="196137C8" w14:textId="5412328E"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4</w:t>
            </w:r>
          </w:p>
        </w:tc>
      </w:tr>
      <w:tr w:rsidR="00F45E16" w:rsidRPr="00F45E16" w14:paraId="252AB56C" w14:textId="77777777" w:rsidTr="000962B0">
        <w:tc>
          <w:tcPr>
            <w:tcW w:w="0" w:type="auto"/>
            <w:hideMark/>
          </w:tcPr>
          <w:p w14:paraId="37CF9AB9"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1</w:t>
            </w:r>
          </w:p>
        </w:tc>
        <w:tc>
          <w:tcPr>
            <w:tcW w:w="7312" w:type="dxa"/>
            <w:hideMark/>
          </w:tcPr>
          <w:p w14:paraId="326F80DA"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Introduction</w:t>
            </w:r>
          </w:p>
        </w:tc>
        <w:tc>
          <w:tcPr>
            <w:tcW w:w="1980" w:type="dxa"/>
            <w:hideMark/>
          </w:tcPr>
          <w:p w14:paraId="7AAEF645" w14:textId="0A0E9C85"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6</w:t>
            </w:r>
          </w:p>
        </w:tc>
      </w:tr>
      <w:tr w:rsidR="00F45E16" w:rsidRPr="00F45E16" w14:paraId="7ACF0DF8" w14:textId="77777777" w:rsidTr="000962B0">
        <w:tc>
          <w:tcPr>
            <w:tcW w:w="0" w:type="auto"/>
            <w:hideMark/>
          </w:tcPr>
          <w:p w14:paraId="727EA98D" w14:textId="03778EC6" w:rsidR="00F45E16" w:rsidRPr="00F45E16" w:rsidRDefault="00F45E16" w:rsidP="005C55F3">
            <w:pPr>
              <w:spacing w:line="276" w:lineRule="auto"/>
              <w:rPr>
                <w:color w:val="000000" w:themeColor="text1"/>
                <w:sz w:val="24"/>
                <w:szCs w:val="24"/>
                <w:lang w:val="en-US"/>
              </w:rPr>
            </w:pPr>
          </w:p>
        </w:tc>
        <w:tc>
          <w:tcPr>
            <w:tcW w:w="7312" w:type="dxa"/>
            <w:hideMark/>
          </w:tcPr>
          <w:p w14:paraId="003B84B5" w14:textId="2C0C4AB4" w:rsidR="00F45E16" w:rsidRPr="00F212CF" w:rsidRDefault="00F45E16">
            <w:pPr>
              <w:pStyle w:val="ListParagraph"/>
              <w:numPr>
                <w:ilvl w:val="1"/>
                <w:numId w:val="8"/>
              </w:numPr>
              <w:spacing w:line="276" w:lineRule="auto"/>
              <w:rPr>
                <w:color w:val="000000" w:themeColor="text1"/>
                <w:sz w:val="24"/>
                <w:szCs w:val="24"/>
                <w:lang w:val="en-US"/>
              </w:rPr>
            </w:pPr>
            <w:r w:rsidRPr="00F212CF">
              <w:rPr>
                <w:color w:val="000000" w:themeColor="text1"/>
                <w:sz w:val="24"/>
                <w:szCs w:val="24"/>
                <w:lang w:val="en-US"/>
              </w:rPr>
              <w:t>Background</w:t>
            </w:r>
          </w:p>
        </w:tc>
        <w:tc>
          <w:tcPr>
            <w:tcW w:w="1980" w:type="dxa"/>
            <w:hideMark/>
          </w:tcPr>
          <w:p w14:paraId="065EB83F" w14:textId="2BD5A84B"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6</w:t>
            </w:r>
          </w:p>
        </w:tc>
      </w:tr>
      <w:tr w:rsidR="00F45E16" w:rsidRPr="00F45E16" w14:paraId="237EFB6E" w14:textId="77777777" w:rsidTr="000962B0">
        <w:tc>
          <w:tcPr>
            <w:tcW w:w="0" w:type="auto"/>
            <w:hideMark/>
          </w:tcPr>
          <w:p w14:paraId="7457DD6F" w14:textId="7BEC61CB" w:rsidR="00F45E16" w:rsidRPr="00F45E16" w:rsidRDefault="00F45E16" w:rsidP="005C55F3">
            <w:pPr>
              <w:spacing w:line="276" w:lineRule="auto"/>
              <w:rPr>
                <w:color w:val="000000" w:themeColor="text1"/>
                <w:sz w:val="24"/>
                <w:szCs w:val="24"/>
                <w:lang w:val="en-US"/>
              </w:rPr>
            </w:pPr>
          </w:p>
        </w:tc>
        <w:tc>
          <w:tcPr>
            <w:tcW w:w="7312" w:type="dxa"/>
            <w:hideMark/>
          </w:tcPr>
          <w:p w14:paraId="69D6EC6C" w14:textId="028415FD" w:rsidR="00F45E16" w:rsidRPr="00F212CF" w:rsidRDefault="00F45E16">
            <w:pPr>
              <w:pStyle w:val="ListParagraph"/>
              <w:numPr>
                <w:ilvl w:val="1"/>
                <w:numId w:val="8"/>
              </w:numPr>
              <w:spacing w:line="276" w:lineRule="auto"/>
              <w:rPr>
                <w:color w:val="000000" w:themeColor="text1"/>
                <w:sz w:val="24"/>
                <w:szCs w:val="24"/>
                <w:lang w:val="en-US"/>
              </w:rPr>
            </w:pPr>
            <w:r w:rsidRPr="00F212CF">
              <w:rPr>
                <w:color w:val="000000" w:themeColor="text1"/>
                <w:sz w:val="24"/>
                <w:szCs w:val="24"/>
                <w:lang w:val="en-US"/>
              </w:rPr>
              <w:t>Problem Statement</w:t>
            </w:r>
          </w:p>
        </w:tc>
        <w:tc>
          <w:tcPr>
            <w:tcW w:w="1980" w:type="dxa"/>
            <w:hideMark/>
          </w:tcPr>
          <w:p w14:paraId="7538EA3C" w14:textId="722A6FFA"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6</w:t>
            </w:r>
          </w:p>
        </w:tc>
      </w:tr>
      <w:tr w:rsidR="00F45E16" w:rsidRPr="00F45E16" w14:paraId="26489D99" w14:textId="77777777" w:rsidTr="000962B0">
        <w:tc>
          <w:tcPr>
            <w:tcW w:w="0" w:type="auto"/>
            <w:hideMark/>
          </w:tcPr>
          <w:p w14:paraId="598079B6" w14:textId="690ED6A4" w:rsidR="00F45E16" w:rsidRPr="00F45E16" w:rsidRDefault="00F45E16" w:rsidP="005C55F3">
            <w:pPr>
              <w:spacing w:line="276" w:lineRule="auto"/>
              <w:rPr>
                <w:color w:val="000000" w:themeColor="text1"/>
                <w:sz w:val="24"/>
                <w:szCs w:val="24"/>
                <w:lang w:val="en-US"/>
              </w:rPr>
            </w:pPr>
          </w:p>
        </w:tc>
        <w:tc>
          <w:tcPr>
            <w:tcW w:w="7312" w:type="dxa"/>
            <w:hideMark/>
          </w:tcPr>
          <w:p w14:paraId="30CA1149" w14:textId="42CC129D"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1.3 </w:t>
            </w:r>
            <w:r w:rsidR="00F45E16" w:rsidRPr="00F212CF">
              <w:rPr>
                <w:color w:val="000000" w:themeColor="text1"/>
                <w:sz w:val="24"/>
                <w:szCs w:val="24"/>
                <w:lang w:val="en-US"/>
              </w:rPr>
              <w:t>Objectives</w:t>
            </w:r>
          </w:p>
        </w:tc>
        <w:tc>
          <w:tcPr>
            <w:tcW w:w="1980" w:type="dxa"/>
            <w:hideMark/>
          </w:tcPr>
          <w:p w14:paraId="5305F303" w14:textId="3EAAE408"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6</w:t>
            </w:r>
          </w:p>
        </w:tc>
      </w:tr>
      <w:tr w:rsidR="00F45E16" w:rsidRPr="00F45E16" w14:paraId="30E65C9B" w14:textId="77777777" w:rsidTr="000962B0">
        <w:tc>
          <w:tcPr>
            <w:tcW w:w="0" w:type="auto"/>
            <w:hideMark/>
          </w:tcPr>
          <w:p w14:paraId="4AD2B273"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2</w:t>
            </w:r>
          </w:p>
        </w:tc>
        <w:tc>
          <w:tcPr>
            <w:tcW w:w="7312" w:type="dxa"/>
            <w:hideMark/>
          </w:tcPr>
          <w:p w14:paraId="1014C4A4"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Related Work and Motivation</w:t>
            </w:r>
          </w:p>
        </w:tc>
        <w:tc>
          <w:tcPr>
            <w:tcW w:w="1980" w:type="dxa"/>
            <w:hideMark/>
          </w:tcPr>
          <w:p w14:paraId="07C87969" w14:textId="0110DF9B"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8</w:t>
            </w:r>
          </w:p>
        </w:tc>
      </w:tr>
      <w:tr w:rsidR="00F45E16" w:rsidRPr="00F45E16" w14:paraId="450E6906" w14:textId="77777777" w:rsidTr="000962B0">
        <w:tc>
          <w:tcPr>
            <w:tcW w:w="0" w:type="auto"/>
            <w:hideMark/>
          </w:tcPr>
          <w:p w14:paraId="107B6746"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3</w:t>
            </w:r>
          </w:p>
        </w:tc>
        <w:tc>
          <w:tcPr>
            <w:tcW w:w="7312" w:type="dxa"/>
            <w:hideMark/>
          </w:tcPr>
          <w:p w14:paraId="6935AE69"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System Design and Architecture</w:t>
            </w:r>
          </w:p>
        </w:tc>
        <w:tc>
          <w:tcPr>
            <w:tcW w:w="1980" w:type="dxa"/>
            <w:hideMark/>
          </w:tcPr>
          <w:p w14:paraId="4B70E502" w14:textId="755422B4"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9</w:t>
            </w:r>
          </w:p>
        </w:tc>
      </w:tr>
      <w:tr w:rsidR="00F45E16" w:rsidRPr="00F45E16" w14:paraId="2149280E" w14:textId="77777777" w:rsidTr="000962B0">
        <w:tc>
          <w:tcPr>
            <w:tcW w:w="0" w:type="auto"/>
          </w:tcPr>
          <w:p w14:paraId="54DFE937" w14:textId="4C4931A1" w:rsidR="00F45E16" w:rsidRPr="00F45E16" w:rsidRDefault="00F45E16" w:rsidP="005C55F3">
            <w:pPr>
              <w:spacing w:line="276" w:lineRule="auto"/>
              <w:rPr>
                <w:color w:val="000000" w:themeColor="text1"/>
                <w:sz w:val="24"/>
                <w:szCs w:val="24"/>
                <w:lang w:val="en-US"/>
              </w:rPr>
            </w:pPr>
          </w:p>
        </w:tc>
        <w:tc>
          <w:tcPr>
            <w:tcW w:w="7312" w:type="dxa"/>
            <w:hideMark/>
          </w:tcPr>
          <w:p w14:paraId="2D02BB3F" w14:textId="1E0EA030" w:rsidR="00F45E16" w:rsidRPr="00F212CF" w:rsidRDefault="00F45E16">
            <w:pPr>
              <w:pStyle w:val="ListParagraph"/>
              <w:numPr>
                <w:ilvl w:val="1"/>
                <w:numId w:val="9"/>
              </w:numPr>
              <w:spacing w:line="276" w:lineRule="auto"/>
              <w:rPr>
                <w:color w:val="000000" w:themeColor="text1"/>
                <w:sz w:val="24"/>
                <w:szCs w:val="24"/>
                <w:lang w:val="en-US"/>
              </w:rPr>
            </w:pPr>
            <w:r w:rsidRPr="00F212CF">
              <w:rPr>
                <w:color w:val="000000" w:themeColor="text1"/>
                <w:sz w:val="24"/>
                <w:szCs w:val="24"/>
                <w:lang w:val="en-US"/>
              </w:rPr>
              <w:t>Overview</w:t>
            </w:r>
          </w:p>
        </w:tc>
        <w:tc>
          <w:tcPr>
            <w:tcW w:w="1980" w:type="dxa"/>
            <w:hideMark/>
          </w:tcPr>
          <w:p w14:paraId="5CD638AD" w14:textId="7F271E39"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9</w:t>
            </w:r>
          </w:p>
        </w:tc>
      </w:tr>
      <w:tr w:rsidR="00F45E16" w:rsidRPr="00F45E16" w14:paraId="22E85583" w14:textId="77777777" w:rsidTr="000962B0">
        <w:tc>
          <w:tcPr>
            <w:tcW w:w="0" w:type="auto"/>
          </w:tcPr>
          <w:p w14:paraId="0E926772" w14:textId="2F01C9E1" w:rsidR="00F45E16" w:rsidRPr="00F45E16" w:rsidRDefault="00F45E16" w:rsidP="005C55F3">
            <w:pPr>
              <w:spacing w:line="276" w:lineRule="auto"/>
              <w:rPr>
                <w:color w:val="000000" w:themeColor="text1"/>
                <w:sz w:val="24"/>
                <w:szCs w:val="24"/>
                <w:lang w:val="en-US"/>
              </w:rPr>
            </w:pPr>
          </w:p>
        </w:tc>
        <w:tc>
          <w:tcPr>
            <w:tcW w:w="7312" w:type="dxa"/>
            <w:hideMark/>
          </w:tcPr>
          <w:p w14:paraId="21974965" w14:textId="0BDA4E31"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3.2 </w:t>
            </w:r>
            <w:r w:rsidR="00F45E16" w:rsidRPr="00F212CF">
              <w:rPr>
                <w:color w:val="000000" w:themeColor="text1"/>
                <w:sz w:val="24"/>
                <w:szCs w:val="24"/>
                <w:lang w:val="en-US"/>
              </w:rPr>
              <w:t>Pipeline Workflow</w:t>
            </w:r>
          </w:p>
        </w:tc>
        <w:tc>
          <w:tcPr>
            <w:tcW w:w="1980" w:type="dxa"/>
            <w:hideMark/>
          </w:tcPr>
          <w:p w14:paraId="43E77E62" w14:textId="188629A7"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10</w:t>
            </w:r>
          </w:p>
        </w:tc>
      </w:tr>
      <w:tr w:rsidR="00F45E16" w:rsidRPr="00F45E16" w14:paraId="6F77C5D6" w14:textId="77777777" w:rsidTr="000962B0">
        <w:tc>
          <w:tcPr>
            <w:tcW w:w="0" w:type="auto"/>
          </w:tcPr>
          <w:p w14:paraId="4625493F" w14:textId="72AA7A40" w:rsidR="00F45E16" w:rsidRPr="00F45E16" w:rsidRDefault="00F45E16" w:rsidP="005C55F3">
            <w:pPr>
              <w:spacing w:line="276" w:lineRule="auto"/>
              <w:rPr>
                <w:color w:val="000000" w:themeColor="text1"/>
                <w:sz w:val="24"/>
                <w:szCs w:val="24"/>
                <w:lang w:val="en-US"/>
              </w:rPr>
            </w:pPr>
          </w:p>
        </w:tc>
        <w:tc>
          <w:tcPr>
            <w:tcW w:w="7312" w:type="dxa"/>
            <w:hideMark/>
          </w:tcPr>
          <w:p w14:paraId="1F77DABE" w14:textId="6533A4A1"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3.3 </w:t>
            </w:r>
            <w:r w:rsidR="00F45E16" w:rsidRPr="00F212CF">
              <w:rPr>
                <w:color w:val="000000" w:themeColor="text1"/>
                <w:sz w:val="24"/>
                <w:szCs w:val="24"/>
                <w:lang w:val="en-US"/>
              </w:rPr>
              <w:t>LLM Providers and Fallback Strategy</w:t>
            </w:r>
          </w:p>
        </w:tc>
        <w:tc>
          <w:tcPr>
            <w:tcW w:w="1980" w:type="dxa"/>
            <w:hideMark/>
          </w:tcPr>
          <w:p w14:paraId="540F713B" w14:textId="0597A107"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13</w:t>
            </w:r>
          </w:p>
        </w:tc>
      </w:tr>
      <w:tr w:rsidR="00F45E16" w:rsidRPr="00F45E16" w14:paraId="56203201" w14:textId="77777777" w:rsidTr="000962B0">
        <w:tc>
          <w:tcPr>
            <w:tcW w:w="0" w:type="auto"/>
          </w:tcPr>
          <w:p w14:paraId="60EDA80A" w14:textId="1120EE53" w:rsidR="00F45E16" w:rsidRPr="00F45E16" w:rsidRDefault="00F45E16" w:rsidP="005C55F3">
            <w:pPr>
              <w:spacing w:line="276" w:lineRule="auto"/>
              <w:rPr>
                <w:color w:val="000000" w:themeColor="text1"/>
                <w:sz w:val="24"/>
                <w:szCs w:val="24"/>
                <w:lang w:val="en-US"/>
              </w:rPr>
            </w:pPr>
          </w:p>
        </w:tc>
        <w:tc>
          <w:tcPr>
            <w:tcW w:w="7312" w:type="dxa"/>
            <w:hideMark/>
          </w:tcPr>
          <w:p w14:paraId="185466DF" w14:textId="1A821B5D" w:rsidR="00F45E16" w:rsidRPr="00F212CF" w:rsidRDefault="00F45E16">
            <w:pPr>
              <w:pStyle w:val="ListParagraph"/>
              <w:numPr>
                <w:ilvl w:val="1"/>
                <w:numId w:val="10"/>
              </w:numPr>
              <w:spacing w:line="276" w:lineRule="auto"/>
              <w:rPr>
                <w:color w:val="000000" w:themeColor="text1"/>
                <w:sz w:val="24"/>
                <w:szCs w:val="24"/>
                <w:lang w:val="en-US"/>
              </w:rPr>
            </w:pPr>
            <w:r w:rsidRPr="00F212CF">
              <w:rPr>
                <w:color w:val="000000" w:themeColor="text1"/>
                <w:sz w:val="24"/>
                <w:szCs w:val="24"/>
                <w:lang w:val="en-US"/>
              </w:rPr>
              <w:t>Human-in-the-Loop Design</w:t>
            </w:r>
          </w:p>
        </w:tc>
        <w:tc>
          <w:tcPr>
            <w:tcW w:w="1980" w:type="dxa"/>
            <w:hideMark/>
          </w:tcPr>
          <w:p w14:paraId="78FB2750" w14:textId="1EF5B71D"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14</w:t>
            </w:r>
          </w:p>
        </w:tc>
      </w:tr>
      <w:tr w:rsidR="00F45E16" w:rsidRPr="00F45E16" w14:paraId="4C423863" w14:textId="77777777" w:rsidTr="000962B0">
        <w:tc>
          <w:tcPr>
            <w:tcW w:w="0" w:type="auto"/>
            <w:hideMark/>
          </w:tcPr>
          <w:p w14:paraId="2C2B39A4"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4</w:t>
            </w:r>
          </w:p>
        </w:tc>
        <w:tc>
          <w:tcPr>
            <w:tcW w:w="7312" w:type="dxa"/>
            <w:hideMark/>
          </w:tcPr>
          <w:p w14:paraId="114F03ED"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Methodology</w:t>
            </w:r>
          </w:p>
        </w:tc>
        <w:tc>
          <w:tcPr>
            <w:tcW w:w="1980" w:type="dxa"/>
            <w:hideMark/>
          </w:tcPr>
          <w:p w14:paraId="1F56492E" w14:textId="3F2E4E0D"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17</w:t>
            </w:r>
          </w:p>
        </w:tc>
      </w:tr>
      <w:tr w:rsidR="00F45E16" w:rsidRPr="00F45E16" w14:paraId="201DD5D5" w14:textId="77777777" w:rsidTr="000962B0">
        <w:tc>
          <w:tcPr>
            <w:tcW w:w="0" w:type="auto"/>
          </w:tcPr>
          <w:p w14:paraId="2379FD2B" w14:textId="0936E0C9" w:rsidR="00F45E16" w:rsidRPr="00F45E16" w:rsidRDefault="00F45E16" w:rsidP="005C55F3">
            <w:pPr>
              <w:spacing w:line="276" w:lineRule="auto"/>
              <w:rPr>
                <w:color w:val="000000" w:themeColor="text1"/>
                <w:sz w:val="24"/>
                <w:szCs w:val="24"/>
                <w:lang w:val="en-US"/>
              </w:rPr>
            </w:pPr>
          </w:p>
        </w:tc>
        <w:tc>
          <w:tcPr>
            <w:tcW w:w="7312" w:type="dxa"/>
            <w:hideMark/>
          </w:tcPr>
          <w:p w14:paraId="19F20DE0" w14:textId="2A8B0AFD"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4.1 </w:t>
            </w:r>
            <w:r w:rsidR="00F45E16" w:rsidRPr="00F212CF">
              <w:rPr>
                <w:color w:val="000000" w:themeColor="text1"/>
                <w:sz w:val="24"/>
                <w:szCs w:val="24"/>
                <w:lang w:val="en-US"/>
              </w:rPr>
              <w:t>Data-Quality Detection Rules</w:t>
            </w:r>
          </w:p>
        </w:tc>
        <w:tc>
          <w:tcPr>
            <w:tcW w:w="1980" w:type="dxa"/>
            <w:hideMark/>
          </w:tcPr>
          <w:p w14:paraId="760B0724" w14:textId="1E7C82D5"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17</w:t>
            </w:r>
          </w:p>
        </w:tc>
      </w:tr>
      <w:tr w:rsidR="00F45E16" w:rsidRPr="00F45E16" w14:paraId="344218A1" w14:textId="77777777" w:rsidTr="000962B0">
        <w:tc>
          <w:tcPr>
            <w:tcW w:w="0" w:type="auto"/>
          </w:tcPr>
          <w:p w14:paraId="33A119A2" w14:textId="195A29E2" w:rsidR="00F45E16" w:rsidRPr="00F45E16" w:rsidRDefault="00F45E16" w:rsidP="005C55F3">
            <w:pPr>
              <w:spacing w:line="276" w:lineRule="auto"/>
              <w:rPr>
                <w:color w:val="000000" w:themeColor="text1"/>
                <w:sz w:val="24"/>
                <w:szCs w:val="24"/>
                <w:lang w:val="en-US"/>
              </w:rPr>
            </w:pPr>
          </w:p>
        </w:tc>
        <w:tc>
          <w:tcPr>
            <w:tcW w:w="7312" w:type="dxa"/>
            <w:hideMark/>
          </w:tcPr>
          <w:p w14:paraId="466119BE" w14:textId="24C04C83"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4.2 </w:t>
            </w:r>
            <w:r w:rsidR="00F45E16" w:rsidRPr="00F212CF">
              <w:rPr>
                <w:color w:val="000000" w:themeColor="text1"/>
                <w:sz w:val="24"/>
                <w:szCs w:val="24"/>
                <w:lang w:val="en-US"/>
              </w:rPr>
              <w:t>Lineage-Based Root Cause Analysis</w:t>
            </w:r>
          </w:p>
        </w:tc>
        <w:tc>
          <w:tcPr>
            <w:tcW w:w="1980" w:type="dxa"/>
            <w:hideMark/>
          </w:tcPr>
          <w:p w14:paraId="16256937" w14:textId="0D01DF9E"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18</w:t>
            </w:r>
          </w:p>
        </w:tc>
      </w:tr>
      <w:tr w:rsidR="00F45E16" w:rsidRPr="00F45E16" w14:paraId="22AA1CEC" w14:textId="77777777" w:rsidTr="000962B0">
        <w:tc>
          <w:tcPr>
            <w:tcW w:w="0" w:type="auto"/>
          </w:tcPr>
          <w:p w14:paraId="66B7B46C" w14:textId="330572AF" w:rsidR="00F45E16" w:rsidRPr="00F45E16" w:rsidRDefault="00F45E16" w:rsidP="005C55F3">
            <w:pPr>
              <w:spacing w:line="276" w:lineRule="auto"/>
              <w:rPr>
                <w:color w:val="000000" w:themeColor="text1"/>
                <w:sz w:val="24"/>
                <w:szCs w:val="24"/>
                <w:lang w:val="en-US"/>
              </w:rPr>
            </w:pPr>
          </w:p>
        </w:tc>
        <w:tc>
          <w:tcPr>
            <w:tcW w:w="7312" w:type="dxa"/>
            <w:hideMark/>
          </w:tcPr>
          <w:p w14:paraId="30918E91" w14:textId="314272EA" w:rsidR="00F45E16" w:rsidRPr="00F212CF" w:rsidRDefault="00F45E16">
            <w:pPr>
              <w:pStyle w:val="ListParagraph"/>
              <w:numPr>
                <w:ilvl w:val="1"/>
                <w:numId w:val="12"/>
              </w:numPr>
              <w:spacing w:line="276" w:lineRule="auto"/>
              <w:rPr>
                <w:color w:val="000000" w:themeColor="text1"/>
                <w:sz w:val="24"/>
                <w:szCs w:val="24"/>
                <w:lang w:val="en-US"/>
              </w:rPr>
            </w:pPr>
            <w:r w:rsidRPr="00F212CF">
              <w:rPr>
                <w:color w:val="000000" w:themeColor="text1"/>
                <w:sz w:val="24"/>
                <w:szCs w:val="24"/>
                <w:lang w:val="en-US"/>
              </w:rPr>
              <w:t>Agentic Investigation, Planning and Triage</w:t>
            </w:r>
          </w:p>
        </w:tc>
        <w:tc>
          <w:tcPr>
            <w:tcW w:w="1980" w:type="dxa"/>
            <w:hideMark/>
          </w:tcPr>
          <w:p w14:paraId="5B1729C4" w14:textId="56953BFC"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18</w:t>
            </w:r>
          </w:p>
        </w:tc>
      </w:tr>
      <w:tr w:rsidR="00F45E16" w:rsidRPr="00F45E16" w14:paraId="4AC663E2" w14:textId="77777777" w:rsidTr="000962B0">
        <w:tc>
          <w:tcPr>
            <w:tcW w:w="0" w:type="auto"/>
          </w:tcPr>
          <w:p w14:paraId="73243F9B" w14:textId="730D6429" w:rsidR="00F45E16" w:rsidRPr="00F45E16" w:rsidRDefault="00F45E16" w:rsidP="005C55F3">
            <w:pPr>
              <w:spacing w:line="276" w:lineRule="auto"/>
              <w:rPr>
                <w:color w:val="000000" w:themeColor="text1"/>
                <w:sz w:val="24"/>
                <w:szCs w:val="24"/>
                <w:lang w:val="en-US"/>
              </w:rPr>
            </w:pPr>
          </w:p>
        </w:tc>
        <w:tc>
          <w:tcPr>
            <w:tcW w:w="7312" w:type="dxa"/>
            <w:hideMark/>
          </w:tcPr>
          <w:p w14:paraId="50A90E26" w14:textId="019F2135"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4.4 </w:t>
            </w:r>
            <w:r w:rsidR="00F45E16" w:rsidRPr="00F212CF">
              <w:rPr>
                <w:color w:val="000000" w:themeColor="text1"/>
                <w:sz w:val="24"/>
                <w:szCs w:val="24"/>
                <w:lang w:val="en-US"/>
              </w:rPr>
              <w:t>SQL Healing, Remediation, and Verification</w:t>
            </w:r>
          </w:p>
        </w:tc>
        <w:tc>
          <w:tcPr>
            <w:tcW w:w="1980" w:type="dxa"/>
            <w:hideMark/>
          </w:tcPr>
          <w:p w14:paraId="0090B6ED" w14:textId="5E1E9A31"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19</w:t>
            </w:r>
          </w:p>
        </w:tc>
      </w:tr>
      <w:tr w:rsidR="00F45E16" w:rsidRPr="00F45E16" w14:paraId="16A44976" w14:textId="77777777" w:rsidTr="000962B0">
        <w:tc>
          <w:tcPr>
            <w:tcW w:w="0" w:type="auto"/>
            <w:hideMark/>
          </w:tcPr>
          <w:p w14:paraId="37F2C160"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5</w:t>
            </w:r>
          </w:p>
        </w:tc>
        <w:tc>
          <w:tcPr>
            <w:tcW w:w="7312" w:type="dxa"/>
            <w:hideMark/>
          </w:tcPr>
          <w:p w14:paraId="76F150DF"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Implementation</w:t>
            </w:r>
          </w:p>
        </w:tc>
        <w:tc>
          <w:tcPr>
            <w:tcW w:w="1980" w:type="dxa"/>
            <w:hideMark/>
          </w:tcPr>
          <w:p w14:paraId="22B8626A" w14:textId="39FFFA16"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20</w:t>
            </w:r>
          </w:p>
        </w:tc>
      </w:tr>
      <w:tr w:rsidR="00F45E16" w:rsidRPr="00F45E16" w14:paraId="16CBE8E5" w14:textId="77777777" w:rsidTr="000962B0">
        <w:trPr>
          <w:trHeight w:val="170"/>
        </w:trPr>
        <w:tc>
          <w:tcPr>
            <w:tcW w:w="0" w:type="auto"/>
          </w:tcPr>
          <w:p w14:paraId="37A2FC40" w14:textId="6FE46221" w:rsidR="00F45E16" w:rsidRPr="00F45E16" w:rsidRDefault="00F45E16" w:rsidP="005C55F3">
            <w:pPr>
              <w:spacing w:line="276" w:lineRule="auto"/>
              <w:rPr>
                <w:color w:val="000000" w:themeColor="text1"/>
                <w:sz w:val="24"/>
                <w:szCs w:val="24"/>
                <w:lang w:val="en-US"/>
              </w:rPr>
            </w:pPr>
          </w:p>
        </w:tc>
        <w:tc>
          <w:tcPr>
            <w:tcW w:w="7312" w:type="dxa"/>
            <w:hideMark/>
          </w:tcPr>
          <w:p w14:paraId="02B3E890" w14:textId="4952C69A"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5.1 </w:t>
            </w:r>
            <w:r w:rsidR="00F45E16" w:rsidRPr="00F212CF">
              <w:rPr>
                <w:color w:val="000000" w:themeColor="text1"/>
                <w:sz w:val="24"/>
                <w:szCs w:val="24"/>
                <w:lang w:val="en-US"/>
              </w:rPr>
              <w:t>Backend</w:t>
            </w:r>
          </w:p>
        </w:tc>
        <w:tc>
          <w:tcPr>
            <w:tcW w:w="1980" w:type="dxa"/>
            <w:hideMark/>
          </w:tcPr>
          <w:p w14:paraId="4AED9076" w14:textId="18903D2E"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20</w:t>
            </w:r>
          </w:p>
        </w:tc>
      </w:tr>
      <w:tr w:rsidR="00F45E16" w:rsidRPr="00F45E16" w14:paraId="364AF36C" w14:textId="77777777" w:rsidTr="000962B0">
        <w:tc>
          <w:tcPr>
            <w:tcW w:w="0" w:type="auto"/>
          </w:tcPr>
          <w:p w14:paraId="27B2647F" w14:textId="279576B0" w:rsidR="00F45E16" w:rsidRPr="00F45E16" w:rsidRDefault="00F45E16" w:rsidP="005C55F3">
            <w:pPr>
              <w:spacing w:line="276" w:lineRule="auto"/>
              <w:rPr>
                <w:color w:val="000000" w:themeColor="text1"/>
                <w:sz w:val="24"/>
                <w:szCs w:val="24"/>
                <w:lang w:val="en-US"/>
              </w:rPr>
            </w:pPr>
          </w:p>
        </w:tc>
        <w:tc>
          <w:tcPr>
            <w:tcW w:w="7312" w:type="dxa"/>
            <w:hideMark/>
          </w:tcPr>
          <w:p w14:paraId="01C624AC" w14:textId="1BDEC315" w:rsidR="00F45E16" w:rsidRPr="00F212CF" w:rsidRDefault="00F45E16">
            <w:pPr>
              <w:pStyle w:val="ListParagraph"/>
              <w:numPr>
                <w:ilvl w:val="1"/>
                <w:numId w:val="13"/>
              </w:numPr>
              <w:spacing w:line="276" w:lineRule="auto"/>
              <w:rPr>
                <w:color w:val="000000" w:themeColor="text1"/>
                <w:sz w:val="24"/>
                <w:szCs w:val="24"/>
                <w:lang w:val="en-US"/>
              </w:rPr>
            </w:pPr>
            <w:r w:rsidRPr="00F212CF">
              <w:rPr>
                <w:color w:val="000000" w:themeColor="text1"/>
                <w:sz w:val="24"/>
                <w:szCs w:val="24"/>
                <w:lang w:val="en-US"/>
              </w:rPr>
              <w:t>Frontend</w:t>
            </w:r>
          </w:p>
        </w:tc>
        <w:tc>
          <w:tcPr>
            <w:tcW w:w="1980" w:type="dxa"/>
            <w:hideMark/>
          </w:tcPr>
          <w:p w14:paraId="2979875E" w14:textId="0C31E942"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21</w:t>
            </w:r>
          </w:p>
        </w:tc>
      </w:tr>
      <w:tr w:rsidR="00F45E16" w:rsidRPr="00F45E16" w14:paraId="0BB9181B" w14:textId="77777777" w:rsidTr="000962B0">
        <w:tc>
          <w:tcPr>
            <w:tcW w:w="0" w:type="auto"/>
          </w:tcPr>
          <w:p w14:paraId="746951A5" w14:textId="2BF70A97" w:rsidR="00F45E16" w:rsidRPr="00F45E16" w:rsidRDefault="00F45E16" w:rsidP="005C55F3">
            <w:pPr>
              <w:spacing w:line="276" w:lineRule="auto"/>
              <w:rPr>
                <w:color w:val="000000" w:themeColor="text1"/>
                <w:sz w:val="24"/>
                <w:szCs w:val="24"/>
                <w:lang w:val="en-US"/>
              </w:rPr>
            </w:pPr>
          </w:p>
        </w:tc>
        <w:tc>
          <w:tcPr>
            <w:tcW w:w="7312" w:type="dxa"/>
            <w:hideMark/>
          </w:tcPr>
          <w:p w14:paraId="076E17DD" w14:textId="0335D897"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5.3 </w:t>
            </w:r>
            <w:r w:rsidR="00F45E16" w:rsidRPr="00F212CF">
              <w:rPr>
                <w:color w:val="000000" w:themeColor="text1"/>
                <w:sz w:val="24"/>
                <w:szCs w:val="24"/>
                <w:lang w:val="en-US"/>
              </w:rPr>
              <w:t>Testing Infrastructure</w:t>
            </w:r>
          </w:p>
        </w:tc>
        <w:tc>
          <w:tcPr>
            <w:tcW w:w="1980" w:type="dxa"/>
            <w:hideMark/>
          </w:tcPr>
          <w:p w14:paraId="25962293" w14:textId="4FE9A6DB"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23</w:t>
            </w:r>
          </w:p>
        </w:tc>
      </w:tr>
      <w:tr w:rsidR="00F45E16" w:rsidRPr="00F45E16" w14:paraId="6B790E41" w14:textId="77777777" w:rsidTr="000962B0">
        <w:tc>
          <w:tcPr>
            <w:tcW w:w="0" w:type="auto"/>
            <w:hideMark/>
          </w:tcPr>
          <w:p w14:paraId="56DE67D9"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6</w:t>
            </w:r>
          </w:p>
        </w:tc>
        <w:tc>
          <w:tcPr>
            <w:tcW w:w="7312" w:type="dxa"/>
            <w:hideMark/>
          </w:tcPr>
          <w:p w14:paraId="2D42D7D5"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Evaluation</w:t>
            </w:r>
          </w:p>
        </w:tc>
        <w:tc>
          <w:tcPr>
            <w:tcW w:w="1980" w:type="dxa"/>
            <w:hideMark/>
          </w:tcPr>
          <w:p w14:paraId="785EE4B6" w14:textId="6F6900E2"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25</w:t>
            </w:r>
          </w:p>
        </w:tc>
      </w:tr>
      <w:tr w:rsidR="00F45E16" w:rsidRPr="00F45E16" w14:paraId="04C1618A" w14:textId="77777777" w:rsidTr="000962B0">
        <w:tc>
          <w:tcPr>
            <w:tcW w:w="0" w:type="auto"/>
          </w:tcPr>
          <w:p w14:paraId="1E24C26F" w14:textId="4226FEE8" w:rsidR="00F45E16" w:rsidRPr="00F45E16" w:rsidRDefault="00F45E16" w:rsidP="005C55F3">
            <w:pPr>
              <w:spacing w:line="276" w:lineRule="auto"/>
              <w:rPr>
                <w:color w:val="000000" w:themeColor="text1"/>
                <w:sz w:val="24"/>
                <w:szCs w:val="24"/>
                <w:lang w:val="en-US"/>
              </w:rPr>
            </w:pPr>
          </w:p>
        </w:tc>
        <w:tc>
          <w:tcPr>
            <w:tcW w:w="7312" w:type="dxa"/>
            <w:hideMark/>
          </w:tcPr>
          <w:p w14:paraId="0343E8AE" w14:textId="7E09F666" w:rsidR="00F45E16" w:rsidRPr="00F212CF" w:rsidRDefault="00F212CF" w:rsidP="005C55F3">
            <w:pPr>
              <w:spacing w:line="276" w:lineRule="auto"/>
              <w:ind w:left="360"/>
              <w:rPr>
                <w:color w:val="000000" w:themeColor="text1"/>
                <w:sz w:val="24"/>
                <w:szCs w:val="24"/>
                <w:lang w:val="en-US"/>
              </w:rPr>
            </w:pPr>
            <w:r>
              <w:rPr>
                <w:color w:val="000000" w:themeColor="text1"/>
                <w:sz w:val="24"/>
                <w:szCs w:val="24"/>
                <w:lang w:val="en-US"/>
              </w:rPr>
              <w:t xml:space="preserve">6.1 </w:t>
            </w:r>
            <w:r w:rsidR="00F45E16" w:rsidRPr="00F212CF">
              <w:rPr>
                <w:color w:val="000000" w:themeColor="text1"/>
                <w:sz w:val="24"/>
                <w:szCs w:val="24"/>
                <w:lang w:val="en-US"/>
              </w:rPr>
              <w:t>Evaluation Approach</w:t>
            </w:r>
          </w:p>
        </w:tc>
        <w:tc>
          <w:tcPr>
            <w:tcW w:w="1980" w:type="dxa"/>
            <w:hideMark/>
          </w:tcPr>
          <w:p w14:paraId="5F421235" w14:textId="51B2518A"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25</w:t>
            </w:r>
          </w:p>
        </w:tc>
      </w:tr>
      <w:tr w:rsidR="00F45E16" w:rsidRPr="00F45E16" w14:paraId="7B3744CA" w14:textId="77777777" w:rsidTr="000962B0">
        <w:tc>
          <w:tcPr>
            <w:tcW w:w="0" w:type="auto"/>
          </w:tcPr>
          <w:p w14:paraId="09C78CEE" w14:textId="6D0DF50D" w:rsidR="00F45E16" w:rsidRPr="00F45E16" w:rsidRDefault="00F45E16" w:rsidP="005C55F3">
            <w:pPr>
              <w:spacing w:line="276" w:lineRule="auto"/>
              <w:rPr>
                <w:color w:val="000000" w:themeColor="text1"/>
                <w:sz w:val="24"/>
                <w:szCs w:val="24"/>
                <w:lang w:val="en-US"/>
              </w:rPr>
            </w:pPr>
          </w:p>
        </w:tc>
        <w:tc>
          <w:tcPr>
            <w:tcW w:w="7312" w:type="dxa"/>
            <w:hideMark/>
          </w:tcPr>
          <w:p w14:paraId="477636DD" w14:textId="52BED28F" w:rsidR="00F45E16" w:rsidRPr="00F212CF" w:rsidRDefault="00F45E16">
            <w:pPr>
              <w:pStyle w:val="ListParagraph"/>
              <w:numPr>
                <w:ilvl w:val="1"/>
                <w:numId w:val="11"/>
              </w:numPr>
              <w:spacing w:line="276" w:lineRule="auto"/>
              <w:rPr>
                <w:color w:val="000000" w:themeColor="text1"/>
                <w:sz w:val="24"/>
                <w:szCs w:val="24"/>
                <w:lang w:val="en-US"/>
              </w:rPr>
            </w:pPr>
            <w:r w:rsidRPr="00F212CF">
              <w:rPr>
                <w:color w:val="000000" w:themeColor="text1"/>
                <w:sz w:val="24"/>
                <w:szCs w:val="24"/>
                <w:lang w:val="en-US"/>
              </w:rPr>
              <w:t>Grounding Rules Applied During Evaluation</w:t>
            </w:r>
          </w:p>
        </w:tc>
        <w:tc>
          <w:tcPr>
            <w:tcW w:w="1980" w:type="dxa"/>
            <w:hideMark/>
          </w:tcPr>
          <w:p w14:paraId="1D23A32A" w14:textId="29C9D9F2"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26</w:t>
            </w:r>
          </w:p>
        </w:tc>
      </w:tr>
      <w:tr w:rsidR="00F45E16" w:rsidRPr="00F45E16" w14:paraId="4715543E" w14:textId="77777777" w:rsidTr="000962B0">
        <w:tc>
          <w:tcPr>
            <w:tcW w:w="0" w:type="auto"/>
            <w:hideMark/>
          </w:tcPr>
          <w:p w14:paraId="125704FA"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7</w:t>
            </w:r>
          </w:p>
        </w:tc>
        <w:tc>
          <w:tcPr>
            <w:tcW w:w="7312" w:type="dxa"/>
            <w:hideMark/>
          </w:tcPr>
          <w:p w14:paraId="2F66AD95"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Result</w:t>
            </w:r>
          </w:p>
        </w:tc>
        <w:tc>
          <w:tcPr>
            <w:tcW w:w="1980" w:type="dxa"/>
            <w:hideMark/>
          </w:tcPr>
          <w:p w14:paraId="111E00E7" w14:textId="0D134F38"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28</w:t>
            </w:r>
          </w:p>
        </w:tc>
      </w:tr>
      <w:tr w:rsidR="00F45E16" w:rsidRPr="00F45E16" w14:paraId="0F7B5D54" w14:textId="77777777" w:rsidTr="000962B0">
        <w:tc>
          <w:tcPr>
            <w:tcW w:w="0" w:type="auto"/>
            <w:hideMark/>
          </w:tcPr>
          <w:p w14:paraId="184D9C74" w14:textId="4D10CEC0" w:rsidR="00F45E16" w:rsidRPr="00F45E16" w:rsidRDefault="00F45E16" w:rsidP="005C55F3">
            <w:pPr>
              <w:spacing w:line="276" w:lineRule="auto"/>
              <w:rPr>
                <w:color w:val="000000" w:themeColor="text1"/>
                <w:sz w:val="24"/>
                <w:szCs w:val="24"/>
                <w:lang w:val="en-US"/>
              </w:rPr>
            </w:pPr>
          </w:p>
        </w:tc>
        <w:tc>
          <w:tcPr>
            <w:tcW w:w="7312" w:type="dxa"/>
            <w:hideMark/>
          </w:tcPr>
          <w:p w14:paraId="7477BE04" w14:textId="7448B78F" w:rsidR="00F45E16" w:rsidRPr="000962B0" w:rsidRDefault="000962B0">
            <w:pPr>
              <w:pStyle w:val="ListParagraph"/>
              <w:numPr>
                <w:ilvl w:val="1"/>
                <w:numId w:val="14"/>
              </w:numPr>
              <w:spacing w:line="276" w:lineRule="auto"/>
              <w:rPr>
                <w:color w:val="000000" w:themeColor="text1"/>
                <w:sz w:val="24"/>
                <w:szCs w:val="24"/>
                <w:lang w:val="en-US"/>
              </w:rPr>
            </w:pPr>
            <w:r w:rsidRPr="000962B0">
              <w:rPr>
                <w:color w:val="000000" w:themeColor="text1"/>
                <w:sz w:val="24"/>
                <w:szCs w:val="24"/>
                <w:lang w:val="en-US"/>
              </w:rPr>
              <w:t>Controlled Benchmark Findings</w:t>
            </w:r>
          </w:p>
        </w:tc>
        <w:tc>
          <w:tcPr>
            <w:tcW w:w="1980" w:type="dxa"/>
            <w:hideMark/>
          </w:tcPr>
          <w:p w14:paraId="30C1A247" w14:textId="7354C5C1"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28</w:t>
            </w:r>
          </w:p>
        </w:tc>
      </w:tr>
      <w:tr w:rsidR="000962B0" w:rsidRPr="00F45E16" w14:paraId="3A18E746" w14:textId="77777777" w:rsidTr="000962B0">
        <w:tc>
          <w:tcPr>
            <w:tcW w:w="0" w:type="auto"/>
          </w:tcPr>
          <w:p w14:paraId="465613F2" w14:textId="77777777" w:rsidR="000962B0" w:rsidRPr="00F45E16" w:rsidRDefault="000962B0" w:rsidP="005C55F3">
            <w:pPr>
              <w:spacing w:line="276" w:lineRule="auto"/>
              <w:rPr>
                <w:color w:val="000000" w:themeColor="text1"/>
                <w:sz w:val="24"/>
                <w:szCs w:val="24"/>
                <w:lang w:val="en-US"/>
              </w:rPr>
            </w:pPr>
          </w:p>
        </w:tc>
        <w:tc>
          <w:tcPr>
            <w:tcW w:w="7312" w:type="dxa"/>
          </w:tcPr>
          <w:p w14:paraId="6F47F730" w14:textId="1AD5C486" w:rsidR="000962B0" w:rsidRPr="00F212CF" w:rsidRDefault="000962B0">
            <w:pPr>
              <w:pStyle w:val="ListParagraph"/>
              <w:numPr>
                <w:ilvl w:val="1"/>
                <w:numId w:val="14"/>
              </w:numPr>
              <w:spacing w:line="276" w:lineRule="auto"/>
              <w:rPr>
                <w:color w:val="000000" w:themeColor="text1"/>
                <w:sz w:val="24"/>
                <w:szCs w:val="24"/>
                <w:lang w:val="en-US"/>
              </w:rPr>
            </w:pPr>
            <w:r w:rsidRPr="000962B0">
              <w:rPr>
                <w:color w:val="000000" w:themeColor="text1"/>
                <w:sz w:val="24"/>
                <w:szCs w:val="24"/>
                <w:lang w:val="en-US"/>
              </w:rPr>
              <w:t>Output</w:t>
            </w:r>
          </w:p>
        </w:tc>
        <w:tc>
          <w:tcPr>
            <w:tcW w:w="1980" w:type="dxa"/>
          </w:tcPr>
          <w:p w14:paraId="36E2E932" w14:textId="184F7CD6" w:rsidR="000962B0" w:rsidRDefault="000962B0" w:rsidP="000962B0">
            <w:pPr>
              <w:spacing w:line="276" w:lineRule="auto"/>
              <w:jc w:val="center"/>
              <w:rPr>
                <w:color w:val="000000" w:themeColor="text1"/>
                <w:sz w:val="24"/>
                <w:szCs w:val="24"/>
                <w:lang w:val="en-US"/>
              </w:rPr>
            </w:pPr>
            <w:r>
              <w:rPr>
                <w:color w:val="000000" w:themeColor="text1"/>
                <w:sz w:val="24"/>
                <w:szCs w:val="24"/>
                <w:lang w:val="en-US"/>
              </w:rPr>
              <w:t>30</w:t>
            </w:r>
          </w:p>
        </w:tc>
      </w:tr>
      <w:tr w:rsidR="00F45E16" w:rsidRPr="00F45E16" w14:paraId="5148F800" w14:textId="77777777" w:rsidTr="000962B0">
        <w:tc>
          <w:tcPr>
            <w:tcW w:w="0" w:type="auto"/>
            <w:hideMark/>
          </w:tcPr>
          <w:p w14:paraId="0AB829B3"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8</w:t>
            </w:r>
          </w:p>
        </w:tc>
        <w:tc>
          <w:tcPr>
            <w:tcW w:w="7312" w:type="dxa"/>
            <w:hideMark/>
          </w:tcPr>
          <w:p w14:paraId="562464C2"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Limitations</w:t>
            </w:r>
          </w:p>
        </w:tc>
        <w:tc>
          <w:tcPr>
            <w:tcW w:w="1980" w:type="dxa"/>
            <w:hideMark/>
          </w:tcPr>
          <w:p w14:paraId="4D3A512D" w14:textId="03C5EBAC"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33</w:t>
            </w:r>
          </w:p>
        </w:tc>
      </w:tr>
      <w:tr w:rsidR="00F45E16" w:rsidRPr="00F45E16" w14:paraId="0D76A9D1" w14:textId="77777777" w:rsidTr="000962B0">
        <w:tc>
          <w:tcPr>
            <w:tcW w:w="0" w:type="auto"/>
            <w:hideMark/>
          </w:tcPr>
          <w:p w14:paraId="775EEADE"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9</w:t>
            </w:r>
          </w:p>
        </w:tc>
        <w:tc>
          <w:tcPr>
            <w:tcW w:w="7312" w:type="dxa"/>
            <w:hideMark/>
          </w:tcPr>
          <w:p w14:paraId="0F6542CF"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Conclusion and Future Work</w:t>
            </w:r>
          </w:p>
        </w:tc>
        <w:tc>
          <w:tcPr>
            <w:tcW w:w="1980" w:type="dxa"/>
            <w:hideMark/>
          </w:tcPr>
          <w:p w14:paraId="3AC0B1ED" w14:textId="21C27216"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34</w:t>
            </w:r>
          </w:p>
        </w:tc>
      </w:tr>
      <w:tr w:rsidR="00F45E16" w:rsidRPr="00F45E16" w14:paraId="4F8FCE1A" w14:textId="77777777" w:rsidTr="000962B0">
        <w:tc>
          <w:tcPr>
            <w:tcW w:w="0" w:type="auto"/>
            <w:hideMark/>
          </w:tcPr>
          <w:p w14:paraId="1C5D6CCD" w14:textId="4B7EEDB5" w:rsidR="00F45E16" w:rsidRPr="00F45E16" w:rsidRDefault="00F45E16" w:rsidP="005C55F3">
            <w:pPr>
              <w:spacing w:line="276" w:lineRule="auto"/>
              <w:rPr>
                <w:color w:val="000000" w:themeColor="text1"/>
                <w:sz w:val="24"/>
                <w:szCs w:val="24"/>
                <w:lang w:val="en-US"/>
              </w:rPr>
            </w:pPr>
          </w:p>
        </w:tc>
        <w:tc>
          <w:tcPr>
            <w:tcW w:w="7312" w:type="dxa"/>
            <w:hideMark/>
          </w:tcPr>
          <w:p w14:paraId="4723BEF4" w14:textId="77777777" w:rsidR="00F45E16" w:rsidRPr="00F45E16" w:rsidRDefault="00F45E16" w:rsidP="005C55F3">
            <w:pPr>
              <w:spacing w:line="276" w:lineRule="auto"/>
              <w:rPr>
                <w:color w:val="000000" w:themeColor="text1"/>
                <w:sz w:val="24"/>
                <w:szCs w:val="24"/>
                <w:lang w:val="en-US"/>
              </w:rPr>
            </w:pPr>
            <w:r w:rsidRPr="00F45E16">
              <w:rPr>
                <w:b/>
                <w:bCs/>
                <w:color w:val="000000" w:themeColor="text1"/>
                <w:sz w:val="24"/>
                <w:szCs w:val="24"/>
                <w:lang w:val="en-US"/>
              </w:rPr>
              <w:t>References</w:t>
            </w:r>
          </w:p>
        </w:tc>
        <w:tc>
          <w:tcPr>
            <w:tcW w:w="1980" w:type="dxa"/>
            <w:hideMark/>
          </w:tcPr>
          <w:p w14:paraId="41615F3F" w14:textId="7AE9391E" w:rsidR="00F45E16" w:rsidRPr="00F45E16" w:rsidRDefault="000962B0" w:rsidP="000962B0">
            <w:pPr>
              <w:spacing w:line="276" w:lineRule="auto"/>
              <w:jc w:val="center"/>
              <w:rPr>
                <w:color w:val="000000" w:themeColor="text1"/>
                <w:sz w:val="24"/>
                <w:szCs w:val="24"/>
                <w:lang w:val="en-US"/>
              </w:rPr>
            </w:pPr>
            <w:r>
              <w:rPr>
                <w:color w:val="000000" w:themeColor="text1"/>
                <w:sz w:val="24"/>
                <w:szCs w:val="24"/>
                <w:lang w:val="en-US"/>
              </w:rPr>
              <w:t>35</w:t>
            </w:r>
          </w:p>
        </w:tc>
      </w:tr>
    </w:tbl>
    <w:p w14:paraId="7DD53321" w14:textId="37A0406B" w:rsidR="00202A1C" w:rsidRPr="00F45E16" w:rsidRDefault="00202A1C" w:rsidP="005C55F3">
      <w:pPr>
        <w:spacing w:line="276" w:lineRule="auto"/>
        <w:rPr>
          <w:color w:val="000000" w:themeColor="text1"/>
          <w:sz w:val="24"/>
          <w:szCs w:val="24"/>
        </w:rPr>
      </w:pPr>
    </w:p>
    <w:p w14:paraId="771782EE" w14:textId="77777777" w:rsidR="00202A1C" w:rsidRPr="00F45E16" w:rsidRDefault="00000000" w:rsidP="005C55F3">
      <w:pPr>
        <w:spacing w:line="276" w:lineRule="auto"/>
        <w:rPr>
          <w:color w:val="000000" w:themeColor="text1"/>
          <w:sz w:val="24"/>
          <w:szCs w:val="24"/>
        </w:rPr>
      </w:pPr>
      <w:r w:rsidRPr="00F45E16">
        <w:rPr>
          <w:color w:val="000000" w:themeColor="text1"/>
          <w:sz w:val="24"/>
          <w:szCs w:val="24"/>
        </w:rPr>
        <w:br w:type="page"/>
      </w:r>
    </w:p>
    <w:p w14:paraId="0C7F377D" w14:textId="3496B608" w:rsidR="00E36AC3" w:rsidRPr="00F212CF" w:rsidRDefault="00F212CF" w:rsidP="005C55F3">
      <w:pPr>
        <w:spacing w:line="276" w:lineRule="auto"/>
        <w:jc w:val="center"/>
        <w:rPr>
          <w:rFonts w:eastAsia="Calibri"/>
          <w:b/>
          <w:bCs/>
          <w:color w:val="000000" w:themeColor="text1"/>
          <w:sz w:val="32"/>
          <w:szCs w:val="32"/>
        </w:rPr>
      </w:pPr>
      <w:r w:rsidRPr="00F212CF">
        <w:rPr>
          <w:rFonts w:eastAsia="Calibri"/>
          <w:b/>
          <w:bCs/>
          <w:color w:val="000000" w:themeColor="text1"/>
          <w:sz w:val="32"/>
          <w:szCs w:val="32"/>
        </w:rPr>
        <w:lastRenderedPageBreak/>
        <w:t>1. INTRODUCTION</w:t>
      </w:r>
    </w:p>
    <w:p w14:paraId="0780616C" w14:textId="77777777" w:rsidR="00E36AC3" w:rsidRPr="00F45E16" w:rsidRDefault="00E36AC3" w:rsidP="005C55F3">
      <w:pPr>
        <w:spacing w:line="276" w:lineRule="auto"/>
        <w:rPr>
          <w:rFonts w:eastAsia="Calibri"/>
          <w:b/>
          <w:bCs/>
          <w:color w:val="000000" w:themeColor="text1"/>
          <w:sz w:val="24"/>
          <w:szCs w:val="24"/>
        </w:rPr>
      </w:pPr>
      <w:r w:rsidRPr="00F45E16">
        <w:rPr>
          <w:rFonts w:eastAsia="Calibri"/>
          <w:b/>
          <w:bCs/>
          <w:color w:val="000000" w:themeColor="text1"/>
          <w:sz w:val="24"/>
          <w:szCs w:val="24"/>
        </w:rPr>
        <w:t>1.1 Background</w:t>
      </w:r>
    </w:p>
    <w:p w14:paraId="632629C0"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 xml:space="preserve">Enterprise data operations have shifted from monolithic batch architectures to distributed, multi-hop ELT/ETL topologies. Raw event streams, vendor extracts, and transactional snapshots land in data </w:t>
      </w:r>
      <w:proofErr w:type="spellStart"/>
      <w:r w:rsidRPr="00F45E16">
        <w:rPr>
          <w:rFonts w:eastAsia="Calibri"/>
          <w:color w:val="000000" w:themeColor="text1"/>
          <w:sz w:val="24"/>
          <w:szCs w:val="24"/>
        </w:rPr>
        <w:t>lakehouses</w:t>
      </w:r>
      <w:proofErr w:type="spellEnd"/>
      <w:r w:rsidRPr="00F45E16">
        <w:rPr>
          <w:rFonts w:eastAsia="Calibri"/>
          <w:color w:val="000000" w:themeColor="text1"/>
          <w:sz w:val="24"/>
          <w:szCs w:val="24"/>
        </w:rPr>
        <w:t xml:space="preserve"> (in formats such as Parquet and CSV) and undergo multi-stage staging, transformation, and dimensional </w:t>
      </w:r>
      <w:proofErr w:type="spellStart"/>
      <w:r w:rsidRPr="00F45E16">
        <w:rPr>
          <w:rFonts w:eastAsia="Calibri"/>
          <w:color w:val="000000" w:themeColor="text1"/>
          <w:sz w:val="24"/>
          <w:szCs w:val="24"/>
        </w:rPr>
        <w:t>modeling</w:t>
      </w:r>
      <w:proofErr w:type="spellEnd"/>
      <w:r w:rsidRPr="00F45E16">
        <w:rPr>
          <w:rFonts w:eastAsia="Calibri"/>
          <w:color w:val="000000" w:themeColor="text1"/>
          <w:sz w:val="24"/>
          <w:szCs w:val="24"/>
        </w:rPr>
        <w:t xml:space="preserve"> via SQL views and orchestration engines.</w:t>
      </w:r>
    </w:p>
    <w:p w14:paraId="4A1C8976"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In this interconnected environment, data quality is an operational prerequisite. Modern organizations depend on clean data for real-time executive dashboards, automated financial reporting, and machine learning feature pipelines. As data pipelines grow in depth and breadth, inter-table dependencies form intricate Directed Acyclic Graphs (DAGs). A schema variation, format corruption, or business-logic violation introduced at an upstream ingestion stage cascades downstream, multiplying its blast radius across derived tables and reporting layers.</w:t>
      </w:r>
    </w:p>
    <w:p w14:paraId="43D23E1F" w14:textId="77777777" w:rsidR="00E36AC3" w:rsidRPr="00F45E16" w:rsidRDefault="00E36AC3" w:rsidP="005C55F3">
      <w:pPr>
        <w:spacing w:before="240" w:line="276" w:lineRule="auto"/>
        <w:rPr>
          <w:rFonts w:eastAsia="Calibri"/>
          <w:b/>
          <w:bCs/>
          <w:color w:val="000000" w:themeColor="text1"/>
          <w:sz w:val="24"/>
          <w:szCs w:val="24"/>
        </w:rPr>
      </w:pPr>
      <w:r w:rsidRPr="00F45E16">
        <w:rPr>
          <w:rFonts w:eastAsia="Calibri"/>
          <w:b/>
          <w:bCs/>
          <w:color w:val="000000" w:themeColor="text1"/>
          <w:sz w:val="24"/>
          <w:szCs w:val="24"/>
        </w:rPr>
        <w:t>1.2 Problem Statement</w:t>
      </w:r>
    </w:p>
    <w:p w14:paraId="73A60553"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Despite the critical nature of data reliability, existing data quality management paradigms exhibit fundamental architectural vulnerabilities:</w:t>
      </w:r>
    </w:p>
    <w:p w14:paraId="432727BB" w14:textId="77777777" w:rsidR="00E36AC3" w:rsidRPr="00F45E16" w:rsidRDefault="00E36AC3">
      <w:pPr>
        <w:numPr>
          <w:ilvl w:val="0"/>
          <w:numId w:val="1"/>
        </w:numPr>
        <w:spacing w:line="276" w:lineRule="auto"/>
        <w:jc w:val="both"/>
        <w:rPr>
          <w:rFonts w:eastAsia="Calibri"/>
          <w:color w:val="000000" w:themeColor="text1"/>
          <w:sz w:val="24"/>
          <w:szCs w:val="24"/>
        </w:rPr>
      </w:pPr>
      <w:r w:rsidRPr="00F45E16">
        <w:rPr>
          <w:rFonts w:eastAsia="Calibri"/>
          <w:color w:val="000000" w:themeColor="text1"/>
          <w:sz w:val="24"/>
          <w:szCs w:val="24"/>
        </w:rPr>
        <w:t>Passive, Alert-Only DQ Tooling: Established tools (e.g., Great Expectations, Soda, Monte Carlo) execute rigid assertion checks. When a test fails, they emit alerts via webhooks or Slack. They cannot autonomously investigate upstream lineage, query data slices dynamically, synthesize contextual root causes, or heal corrupted downstream SQL code.</w:t>
      </w:r>
    </w:p>
    <w:p w14:paraId="502BFE09" w14:textId="77777777" w:rsidR="00E36AC3" w:rsidRPr="00F45E16" w:rsidRDefault="00E36AC3">
      <w:pPr>
        <w:numPr>
          <w:ilvl w:val="0"/>
          <w:numId w:val="1"/>
        </w:numPr>
        <w:spacing w:line="276" w:lineRule="auto"/>
        <w:jc w:val="both"/>
        <w:rPr>
          <w:rFonts w:eastAsia="Calibri"/>
          <w:color w:val="000000" w:themeColor="text1"/>
          <w:sz w:val="24"/>
          <w:szCs w:val="24"/>
        </w:rPr>
      </w:pPr>
      <w:r w:rsidRPr="00F45E16">
        <w:rPr>
          <w:rFonts w:eastAsia="Calibri"/>
          <w:color w:val="000000" w:themeColor="text1"/>
          <w:sz w:val="24"/>
          <w:szCs w:val="24"/>
        </w:rPr>
        <w:t>Uncontrolled LLM Hallucination and Risk: Recent attempts to introduce Generative AI into data engineering typically employ unconstrained LLM agents equipped with database write privileges. This introduces acute operational risk: LLMs hallucinate non-existent table schemas, execute destructive row updates, drop columns, or propose unvalidated SQL syntax.</w:t>
      </w:r>
    </w:p>
    <w:p w14:paraId="42BD7596" w14:textId="77777777" w:rsidR="00E36AC3" w:rsidRPr="00F45E16" w:rsidRDefault="00E36AC3">
      <w:pPr>
        <w:numPr>
          <w:ilvl w:val="0"/>
          <w:numId w:val="1"/>
        </w:numPr>
        <w:spacing w:line="276" w:lineRule="auto"/>
        <w:jc w:val="both"/>
        <w:rPr>
          <w:rFonts w:eastAsia="Calibri"/>
          <w:color w:val="000000" w:themeColor="text1"/>
          <w:sz w:val="24"/>
          <w:szCs w:val="24"/>
        </w:rPr>
      </w:pPr>
      <w:r w:rsidRPr="00F45E16">
        <w:rPr>
          <w:rFonts w:eastAsia="Calibri"/>
          <w:color w:val="000000" w:themeColor="text1"/>
          <w:sz w:val="24"/>
          <w:szCs w:val="24"/>
        </w:rPr>
        <w:t>Lack of Truthful Verification and Closed-Loop Governance: Existing automated healing scripts rarely re-verify remediated artifacts against the original rule suite, frequently declaring success without confirming whether secondary errors were introduced. Furthermore, they lack checkpointed human-in-the-loop (HITL) approval gates capable of pausing execution state across process boundaries.</w:t>
      </w:r>
    </w:p>
    <w:p w14:paraId="7954DEEB" w14:textId="77777777" w:rsidR="00E36AC3" w:rsidRPr="00F45E16" w:rsidRDefault="00E36AC3" w:rsidP="005C55F3">
      <w:pPr>
        <w:spacing w:before="240" w:line="276" w:lineRule="auto"/>
        <w:rPr>
          <w:rFonts w:eastAsia="Calibri"/>
          <w:b/>
          <w:bCs/>
          <w:color w:val="000000" w:themeColor="text1"/>
          <w:sz w:val="24"/>
          <w:szCs w:val="24"/>
        </w:rPr>
      </w:pPr>
      <w:r w:rsidRPr="00F45E16">
        <w:rPr>
          <w:rFonts w:eastAsia="Calibri"/>
          <w:b/>
          <w:bCs/>
          <w:color w:val="000000" w:themeColor="text1"/>
          <w:sz w:val="24"/>
          <w:szCs w:val="24"/>
        </w:rPr>
        <w:t>1.3 Objectives</w:t>
      </w:r>
    </w:p>
    <w:p w14:paraId="47F8DEFF" w14:textId="77777777" w:rsidR="00E36AC3" w:rsidRPr="00F45E16" w:rsidRDefault="00E36AC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To resolve the dichotomy between rigid deterministic tools and unsafe LLM agents, </w:t>
      </w:r>
      <w:proofErr w:type="spellStart"/>
      <w:r w:rsidRPr="00F45E16">
        <w:rPr>
          <w:rFonts w:eastAsia="Calibri"/>
          <w:color w:val="000000" w:themeColor="text1"/>
          <w:sz w:val="24"/>
          <w:szCs w:val="24"/>
        </w:rPr>
        <w:t>ObsidianDQ</w:t>
      </w:r>
      <w:proofErr w:type="spellEnd"/>
      <w:r w:rsidRPr="00F45E16">
        <w:rPr>
          <w:rFonts w:eastAsia="Calibri"/>
          <w:color w:val="000000" w:themeColor="text1"/>
          <w:sz w:val="24"/>
          <w:szCs w:val="24"/>
        </w:rPr>
        <w:t> was developed with the following primary objectives:</w:t>
      </w:r>
    </w:p>
    <w:p w14:paraId="318FBFC5" w14:textId="77777777"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t>Architect a Hybrid Agentic Paradigm: Construct an execution graph where deterministic Python engines retain exclusive authority over data reading, AST parsing, and file writes, while LLM agents act strictly as read-only diagnostic investigators, planners, and safety critics.</w:t>
      </w:r>
    </w:p>
    <w:p w14:paraId="72BCA7F4" w14:textId="77777777"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t>Implement Multi-Stage Lineage Root Cause Analysis (RCA): Map data dependencies via lineage graphs to isolate the earliest corruption origin and calculate downstream blast radius.</w:t>
      </w:r>
    </w:p>
    <w:p w14:paraId="4A842F1B" w14:textId="77777777"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t>Provide Safe, Non-Destructive SQL Healing: Build an AST-grounded SQL healing node using </w:t>
      </w:r>
      <w:proofErr w:type="spellStart"/>
      <w:r w:rsidRPr="00F45E16">
        <w:rPr>
          <w:rFonts w:eastAsia="Calibri"/>
          <w:color w:val="000000" w:themeColor="text1"/>
          <w:sz w:val="24"/>
          <w:szCs w:val="24"/>
        </w:rPr>
        <w:t>sqlglot</w:t>
      </w:r>
      <w:proofErr w:type="spellEnd"/>
      <w:r w:rsidRPr="00F45E16">
        <w:rPr>
          <w:rFonts w:eastAsia="Calibri"/>
          <w:color w:val="000000" w:themeColor="text1"/>
          <w:sz w:val="24"/>
          <w:szCs w:val="24"/>
        </w:rPr>
        <w:t> to repair broken column identifiers (e.g., reconciling </w:t>
      </w:r>
      <w:proofErr w:type="spellStart"/>
      <w:r w:rsidRPr="00F45E16">
        <w:rPr>
          <w:rFonts w:eastAsia="Calibri"/>
          <w:color w:val="000000" w:themeColor="text1"/>
          <w:sz w:val="24"/>
          <w:szCs w:val="24"/>
        </w:rPr>
        <w:t>cust_id</w:t>
      </w:r>
      <w:proofErr w:type="spellEnd"/>
      <w:r w:rsidRPr="00F45E16">
        <w:rPr>
          <w:rFonts w:eastAsia="Calibri"/>
          <w:color w:val="000000" w:themeColor="text1"/>
          <w:sz w:val="24"/>
          <w:szCs w:val="24"/>
        </w:rPr>
        <w:t> with </w:t>
      </w:r>
      <w:proofErr w:type="spellStart"/>
      <w:r w:rsidRPr="00F45E16">
        <w:rPr>
          <w:rFonts w:eastAsia="Calibri"/>
          <w:color w:val="000000" w:themeColor="text1"/>
          <w:sz w:val="24"/>
          <w:szCs w:val="24"/>
        </w:rPr>
        <w:t>customer_id</w:t>
      </w:r>
      <w:proofErr w:type="spellEnd"/>
      <w:r w:rsidRPr="00F45E16">
        <w:rPr>
          <w:rFonts w:eastAsia="Calibri"/>
          <w:color w:val="000000" w:themeColor="text1"/>
          <w:sz w:val="24"/>
          <w:szCs w:val="24"/>
        </w:rPr>
        <w:t>) without altering analytical semantics.</w:t>
      </w:r>
    </w:p>
    <w:p w14:paraId="4C0FF533" w14:textId="3257FA8F"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t>Enforce Human-in-the-Loop (HITL) Governance: Implement stateful graph interruptions that halt execution whenever remediation risk is HIGH, proposal confidence is </w:t>
      </w:r>
      <m:oMath>
        <m:r>
          <w:rPr>
            <w:rFonts w:ascii="Cambria Math" w:eastAsia="Calibri" w:hAnsi="Cambria Math"/>
            <w:color w:val="000000" w:themeColor="text1"/>
            <w:sz w:val="24"/>
            <w:szCs w:val="24"/>
          </w:rPr>
          <m:t>&lt;0.7</m:t>
        </m:r>
      </m:oMath>
      <w:r w:rsidRPr="00F45E16">
        <w:rPr>
          <w:rFonts w:eastAsia="Calibri"/>
          <w:color w:val="000000" w:themeColor="text1"/>
          <w:sz w:val="24"/>
          <w:szCs w:val="24"/>
        </w:rPr>
        <w:t>, or an issue is flagged for human intervention.</w:t>
      </w:r>
    </w:p>
    <w:p w14:paraId="1B3E8FEE" w14:textId="77777777"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lastRenderedPageBreak/>
        <w:t>Ensure Truthful Post-Remediation Verification: Quarantine anomalous records to dedicated Parquet partitions, generate a clean derived artifact, re-run all DQ detection checks, and fail truthfully if anomalies remain.</w:t>
      </w:r>
    </w:p>
    <w:p w14:paraId="4A244E3D" w14:textId="77777777" w:rsidR="00E36AC3" w:rsidRPr="00F45E16" w:rsidRDefault="00E36AC3">
      <w:pPr>
        <w:numPr>
          <w:ilvl w:val="0"/>
          <w:numId w:val="2"/>
        </w:numPr>
        <w:spacing w:line="276" w:lineRule="auto"/>
        <w:jc w:val="both"/>
        <w:rPr>
          <w:rFonts w:eastAsia="Calibri"/>
          <w:color w:val="000000" w:themeColor="text1"/>
          <w:sz w:val="24"/>
          <w:szCs w:val="24"/>
        </w:rPr>
      </w:pPr>
      <w:r w:rsidRPr="00F45E16">
        <w:rPr>
          <w:rFonts w:eastAsia="Calibri"/>
          <w:color w:val="000000" w:themeColor="text1"/>
          <w:sz w:val="24"/>
          <w:szCs w:val="24"/>
        </w:rPr>
        <w:t xml:space="preserve">Maintain Audit-Ready Persistent Observability: Store end-to-end execution telemetry, agent tool calls, incident memory, and evaluation records within an embedded </w:t>
      </w:r>
      <w:proofErr w:type="spellStart"/>
      <w:r w:rsidRPr="00F45E16">
        <w:rPr>
          <w:rFonts w:eastAsia="Calibri"/>
          <w:color w:val="000000" w:themeColor="text1"/>
          <w:sz w:val="24"/>
          <w:szCs w:val="24"/>
        </w:rPr>
        <w:t>DuckDB</w:t>
      </w:r>
      <w:proofErr w:type="spellEnd"/>
      <w:r w:rsidRPr="00F45E16">
        <w:rPr>
          <w:rFonts w:eastAsia="Calibri"/>
          <w:color w:val="000000" w:themeColor="text1"/>
          <w:sz w:val="24"/>
          <w:szCs w:val="24"/>
        </w:rPr>
        <w:t xml:space="preserve"> database.</w:t>
      </w:r>
    </w:p>
    <w:p w14:paraId="2ADB88DF" w14:textId="77777777" w:rsidR="00F212CF" w:rsidRDefault="00F212CF" w:rsidP="005C55F3">
      <w:pPr>
        <w:spacing w:before="240" w:line="276" w:lineRule="auto"/>
        <w:jc w:val="both"/>
        <w:rPr>
          <w:rFonts w:eastAsia="Calibri"/>
          <w:b/>
          <w:bCs/>
          <w:color w:val="000000" w:themeColor="text1"/>
          <w:sz w:val="24"/>
          <w:szCs w:val="24"/>
        </w:rPr>
      </w:pPr>
    </w:p>
    <w:p w14:paraId="095E89F1" w14:textId="77777777" w:rsidR="00F212CF" w:rsidRDefault="00F212CF" w:rsidP="005C55F3">
      <w:pPr>
        <w:spacing w:before="240" w:line="276" w:lineRule="auto"/>
        <w:jc w:val="both"/>
        <w:rPr>
          <w:rFonts w:eastAsia="Calibri"/>
          <w:b/>
          <w:bCs/>
          <w:color w:val="000000" w:themeColor="text1"/>
          <w:sz w:val="24"/>
          <w:szCs w:val="24"/>
        </w:rPr>
      </w:pPr>
    </w:p>
    <w:p w14:paraId="19259118" w14:textId="77777777" w:rsidR="00F212CF" w:rsidRDefault="00F212CF" w:rsidP="005C55F3">
      <w:pPr>
        <w:spacing w:before="240" w:line="276" w:lineRule="auto"/>
        <w:jc w:val="both"/>
        <w:rPr>
          <w:rFonts w:eastAsia="Calibri"/>
          <w:b/>
          <w:bCs/>
          <w:color w:val="000000" w:themeColor="text1"/>
          <w:sz w:val="24"/>
          <w:szCs w:val="24"/>
        </w:rPr>
      </w:pPr>
    </w:p>
    <w:p w14:paraId="0923932E" w14:textId="77777777" w:rsidR="00F212CF" w:rsidRDefault="00F212CF" w:rsidP="005C55F3">
      <w:pPr>
        <w:spacing w:before="240" w:line="276" w:lineRule="auto"/>
        <w:jc w:val="both"/>
        <w:rPr>
          <w:rFonts w:eastAsia="Calibri"/>
          <w:b/>
          <w:bCs/>
          <w:color w:val="000000" w:themeColor="text1"/>
          <w:sz w:val="24"/>
          <w:szCs w:val="24"/>
        </w:rPr>
      </w:pPr>
    </w:p>
    <w:p w14:paraId="75B67770" w14:textId="77777777" w:rsidR="00F212CF" w:rsidRDefault="00F212CF" w:rsidP="005C55F3">
      <w:pPr>
        <w:spacing w:before="240" w:line="276" w:lineRule="auto"/>
        <w:jc w:val="both"/>
        <w:rPr>
          <w:rFonts w:eastAsia="Calibri"/>
          <w:b/>
          <w:bCs/>
          <w:color w:val="000000" w:themeColor="text1"/>
          <w:sz w:val="24"/>
          <w:szCs w:val="24"/>
        </w:rPr>
      </w:pPr>
    </w:p>
    <w:p w14:paraId="4842BC71" w14:textId="77777777" w:rsidR="00F212CF" w:rsidRDefault="00F212CF" w:rsidP="005C55F3">
      <w:pPr>
        <w:spacing w:before="240" w:line="276" w:lineRule="auto"/>
        <w:jc w:val="both"/>
        <w:rPr>
          <w:rFonts w:eastAsia="Calibri"/>
          <w:b/>
          <w:bCs/>
          <w:color w:val="000000" w:themeColor="text1"/>
          <w:sz w:val="24"/>
          <w:szCs w:val="24"/>
        </w:rPr>
      </w:pPr>
    </w:p>
    <w:p w14:paraId="268EB8BE" w14:textId="77777777" w:rsidR="00F212CF" w:rsidRDefault="00F212CF" w:rsidP="005C55F3">
      <w:pPr>
        <w:spacing w:before="240" w:line="276" w:lineRule="auto"/>
        <w:jc w:val="both"/>
        <w:rPr>
          <w:rFonts w:eastAsia="Calibri"/>
          <w:b/>
          <w:bCs/>
          <w:color w:val="000000" w:themeColor="text1"/>
          <w:sz w:val="24"/>
          <w:szCs w:val="24"/>
        </w:rPr>
      </w:pPr>
    </w:p>
    <w:p w14:paraId="04A29039" w14:textId="77777777" w:rsidR="00F212CF" w:rsidRDefault="00F212CF" w:rsidP="005C55F3">
      <w:pPr>
        <w:spacing w:before="240" w:line="276" w:lineRule="auto"/>
        <w:jc w:val="both"/>
        <w:rPr>
          <w:rFonts w:eastAsia="Calibri"/>
          <w:b/>
          <w:bCs/>
          <w:color w:val="000000" w:themeColor="text1"/>
          <w:sz w:val="24"/>
          <w:szCs w:val="24"/>
        </w:rPr>
      </w:pPr>
    </w:p>
    <w:p w14:paraId="31AA6A78" w14:textId="77777777" w:rsidR="00F212CF" w:rsidRDefault="00F212CF" w:rsidP="005C55F3">
      <w:pPr>
        <w:spacing w:before="240" w:line="276" w:lineRule="auto"/>
        <w:jc w:val="both"/>
        <w:rPr>
          <w:rFonts w:eastAsia="Calibri"/>
          <w:b/>
          <w:bCs/>
          <w:color w:val="000000" w:themeColor="text1"/>
          <w:sz w:val="24"/>
          <w:szCs w:val="24"/>
        </w:rPr>
      </w:pPr>
    </w:p>
    <w:p w14:paraId="6EAA873C" w14:textId="77777777" w:rsidR="00F212CF" w:rsidRDefault="00F212CF" w:rsidP="005C55F3">
      <w:pPr>
        <w:spacing w:before="240" w:line="276" w:lineRule="auto"/>
        <w:jc w:val="both"/>
        <w:rPr>
          <w:rFonts w:eastAsia="Calibri"/>
          <w:b/>
          <w:bCs/>
          <w:color w:val="000000" w:themeColor="text1"/>
          <w:sz w:val="24"/>
          <w:szCs w:val="24"/>
        </w:rPr>
      </w:pPr>
    </w:p>
    <w:p w14:paraId="35B234C0" w14:textId="77777777" w:rsidR="00F212CF" w:rsidRDefault="00F212CF" w:rsidP="005C55F3">
      <w:pPr>
        <w:spacing w:before="240" w:line="276" w:lineRule="auto"/>
        <w:jc w:val="both"/>
        <w:rPr>
          <w:rFonts w:eastAsia="Calibri"/>
          <w:b/>
          <w:bCs/>
          <w:color w:val="000000" w:themeColor="text1"/>
          <w:sz w:val="24"/>
          <w:szCs w:val="24"/>
        </w:rPr>
      </w:pPr>
    </w:p>
    <w:p w14:paraId="2CB22373" w14:textId="77777777" w:rsidR="00F212CF" w:rsidRDefault="00F212CF" w:rsidP="005C55F3">
      <w:pPr>
        <w:spacing w:before="240" w:line="276" w:lineRule="auto"/>
        <w:jc w:val="both"/>
        <w:rPr>
          <w:rFonts w:eastAsia="Calibri"/>
          <w:b/>
          <w:bCs/>
          <w:color w:val="000000" w:themeColor="text1"/>
          <w:sz w:val="24"/>
          <w:szCs w:val="24"/>
        </w:rPr>
      </w:pPr>
    </w:p>
    <w:p w14:paraId="248B7F15" w14:textId="77777777" w:rsidR="00F212CF" w:rsidRDefault="00F212CF" w:rsidP="005C55F3">
      <w:pPr>
        <w:spacing w:before="240" w:line="276" w:lineRule="auto"/>
        <w:jc w:val="both"/>
        <w:rPr>
          <w:rFonts w:eastAsia="Calibri"/>
          <w:b/>
          <w:bCs/>
          <w:color w:val="000000" w:themeColor="text1"/>
          <w:sz w:val="24"/>
          <w:szCs w:val="24"/>
        </w:rPr>
      </w:pPr>
    </w:p>
    <w:p w14:paraId="3B26F467" w14:textId="77777777" w:rsidR="00F212CF" w:rsidRDefault="00F212CF" w:rsidP="005C55F3">
      <w:pPr>
        <w:spacing w:before="240" w:line="276" w:lineRule="auto"/>
        <w:jc w:val="both"/>
        <w:rPr>
          <w:rFonts w:eastAsia="Calibri"/>
          <w:b/>
          <w:bCs/>
          <w:color w:val="000000" w:themeColor="text1"/>
          <w:sz w:val="24"/>
          <w:szCs w:val="24"/>
        </w:rPr>
      </w:pPr>
    </w:p>
    <w:p w14:paraId="63ED512D" w14:textId="77777777" w:rsidR="00F212CF" w:rsidRDefault="00F212CF" w:rsidP="005C55F3">
      <w:pPr>
        <w:spacing w:before="240" w:line="276" w:lineRule="auto"/>
        <w:jc w:val="both"/>
        <w:rPr>
          <w:rFonts w:eastAsia="Calibri"/>
          <w:b/>
          <w:bCs/>
          <w:color w:val="000000" w:themeColor="text1"/>
          <w:sz w:val="24"/>
          <w:szCs w:val="24"/>
        </w:rPr>
      </w:pPr>
    </w:p>
    <w:p w14:paraId="3F5E8DF7" w14:textId="77777777" w:rsidR="005624D4" w:rsidRDefault="005624D4" w:rsidP="005C55F3">
      <w:pPr>
        <w:spacing w:before="240" w:line="276" w:lineRule="auto"/>
        <w:jc w:val="both"/>
        <w:rPr>
          <w:rFonts w:eastAsia="Calibri"/>
          <w:b/>
          <w:bCs/>
          <w:color w:val="000000" w:themeColor="text1"/>
          <w:sz w:val="24"/>
          <w:szCs w:val="24"/>
        </w:rPr>
      </w:pPr>
    </w:p>
    <w:p w14:paraId="25D3CBAB" w14:textId="77777777" w:rsidR="005624D4" w:rsidRDefault="005624D4" w:rsidP="005C55F3">
      <w:pPr>
        <w:spacing w:before="240" w:line="276" w:lineRule="auto"/>
        <w:jc w:val="both"/>
        <w:rPr>
          <w:rFonts w:eastAsia="Calibri"/>
          <w:b/>
          <w:bCs/>
          <w:color w:val="000000" w:themeColor="text1"/>
          <w:sz w:val="24"/>
          <w:szCs w:val="24"/>
        </w:rPr>
      </w:pPr>
    </w:p>
    <w:p w14:paraId="3222F45C" w14:textId="77777777" w:rsidR="005624D4" w:rsidRDefault="005624D4" w:rsidP="005C55F3">
      <w:pPr>
        <w:spacing w:before="240" w:line="276" w:lineRule="auto"/>
        <w:jc w:val="both"/>
        <w:rPr>
          <w:rFonts w:eastAsia="Calibri"/>
          <w:b/>
          <w:bCs/>
          <w:color w:val="000000" w:themeColor="text1"/>
          <w:sz w:val="24"/>
          <w:szCs w:val="24"/>
        </w:rPr>
      </w:pPr>
    </w:p>
    <w:p w14:paraId="39398463" w14:textId="77777777" w:rsidR="005624D4" w:rsidRDefault="005624D4" w:rsidP="005C55F3">
      <w:pPr>
        <w:spacing w:before="240" w:line="276" w:lineRule="auto"/>
        <w:jc w:val="both"/>
        <w:rPr>
          <w:rFonts w:eastAsia="Calibri"/>
          <w:b/>
          <w:bCs/>
          <w:color w:val="000000" w:themeColor="text1"/>
          <w:sz w:val="24"/>
          <w:szCs w:val="24"/>
        </w:rPr>
      </w:pPr>
    </w:p>
    <w:p w14:paraId="76BDC7BF" w14:textId="77777777" w:rsidR="00F212CF" w:rsidRDefault="00F212CF" w:rsidP="005C55F3">
      <w:pPr>
        <w:spacing w:before="240" w:line="276" w:lineRule="auto"/>
        <w:jc w:val="both"/>
        <w:rPr>
          <w:rFonts w:eastAsia="Calibri"/>
          <w:b/>
          <w:bCs/>
          <w:color w:val="000000" w:themeColor="text1"/>
          <w:sz w:val="24"/>
          <w:szCs w:val="24"/>
        </w:rPr>
      </w:pPr>
    </w:p>
    <w:p w14:paraId="779A4B15" w14:textId="77777777" w:rsidR="00F212CF" w:rsidRDefault="00F212CF" w:rsidP="005C55F3">
      <w:pPr>
        <w:spacing w:before="240" w:line="276" w:lineRule="auto"/>
        <w:jc w:val="both"/>
        <w:rPr>
          <w:rFonts w:eastAsia="Calibri"/>
          <w:b/>
          <w:bCs/>
          <w:color w:val="000000" w:themeColor="text1"/>
          <w:sz w:val="24"/>
          <w:szCs w:val="24"/>
        </w:rPr>
      </w:pPr>
    </w:p>
    <w:p w14:paraId="51B2760A" w14:textId="77777777" w:rsidR="00F212CF" w:rsidRDefault="00F212CF" w:rsidP="005C55F3">
      <w:pPr>
        <w:spacing w:before="240" w:line="276" w:lineRule="auto"/>
        <w:jc w:val="both"/>
        <w:rPr>
          <w:rFonts w:eastAsia="Calibri"/>
          <w:b/>
          <w:bCs/>
          <w:color w:val="000000" w:themeColor="text1"/>
          <w:sz w:val="24"/>
          <w:szCs w:val="24"/>
        </w:rPr>
      </w:pPr>
    </w:p>
    <w:p w14:paraId="5641AB5F" w14:textId="02ADB8C7" w:rsidR="009B7093" w:rsidRPr="00F212CF" w:rsidRDefault="00F212CF" w:rsidP="005C55F3">
      <w:pPr>
        <w:spacing w:before="240" w:line="276" w:lineRule="auto"/>
        <w:jc w:val="center"/>
        <w:rPr>
          <w:color w:val="000000" w:themeColor="text1"/>
          <w:sz w:val="32"/>
          <w:szCs w:val="32"/>
        </w:rPr>
      </w:pPr>
      <w:r w:rsidRPr="00F212CF">
        <w:rPr>
          <w:rFonts w:eastAsia="Calibri"/>
          <w:b/>
          <w:bCs/>
          <w:color w:val="000000" w:themeColor="text1"/>
          <w:sz w:val="32"/>
          <w:szCs w:val="32"/>
        </w:rPr>
        <w:lastRenderedPageBreak/>
        <w:t>2. RELATED WORK AND MOTIVATION</w:t>
      </w:r>
    </w:p>
    <w:p w14:paraId="60408FEC" w14:textId="7FD51F6D" w:rsidR="00FE4362" w:rsidRPr="00F45E16" w:rsidRDefault="005C55F3" w:rsidP="005C55F3">
      <w:pPr>
        <w:spacing w:line="276" w:lineRule="auto"/>
        <w:jc w:val="both"/>
        <w:rPr>
          <w:rFonts w:eastAsia="Calibri"/>
          <w:color w:val="000000" w:themeColor="text1"/>
          <w:sz w:val="24"/>
          <w:szCs w:val="24"/>
        </w:rPr>
      </w:pPr>
      <w:r w:rsidRPr="00F45E16">
        <w:rPr>
          <w:rFonts w:eastAsia="Calibri"/>
          <w:color w:val="000000" w:themeColor="text1"/>
          <w:sz w:val="24"/>
          <w:szCs w:val="24"/>
        </w:rPr>
        <w:t>Comparative Landscape</w:t>
      </w:r>
      <w:r>
        <w:rPr>
          <w:rFonts w:eastAsia="Calibri"/>
          <w:color w:val="000000" w:themeColor="text1"/>
          <w:sz w:val="24"/>
          <w:szCs w:val="24"/>
        </w:rPr>
        <w:t xml:space="preserve"> - </w:t>
      </w:r>
      <w:r w:rsidR="009B7093" w:rsidRPr="00F45E16">
        <w:rPr>
          <w:rFonts w:eastAsia="Calibri"/>
          <w:color w:val="000000" w:themeColor="text1"/>
          <w:sz w:val="24"/>
          <w:szCs w:val="24"/>
        </w:rPr>
        <w:t>Data reliability and automated remediation exist at the intersection of data observability, compiler techniques, and autonomous AI agents.</w:t>
      </w:r>
    </w:p>
    <w:p w14:paraId="14CE7024" w14:textId="77777777" w:rsidR="00FE4362" w:rsidRPr="00F45E16" w:rsidRDefault="00FE4362" w:rsidP="005C55F3">
      <w:pPr>
        <w:spacing w:line="276" w:lineRule="auto"/>
        <w:jc w:val="both"/>
        <w:rPr>
          <w:rFonts w:eastAsia="Calibri"/>
          <w:color w:val="000000" w:themeColor="text1"/>
          <w:sz w:val="24"/>
          <w:szCs w:val="24"/>
        </w:rPr>
      </w:pPr>
    </w:p>
    <w:tbl>
      <w:tblPr>
        <w:tblStyle w:val="TableGrid"/>
        <w:tblW w:w="0" w:type="auto"/>
        <w:tblLook w:val="04A0" w:firstRow="1" w:lastRow="0" w:firstColumn="1" w:lastColumn="0" w:noHBand="0" w:noVBand="1"/>
      </w:tblPr>
      <w:tblGrid>
        <w:gridCol w:w="1999"/>
        <w:gridCol w:w="2654"/>
        <w:gridCol w:w="2426"/>
        <w:gridCol w:w="2657"/>
      </w:tblGrid>
      <w:tr w:rsidR="00F212CF" w:rsidRPr="00F212CF" w14:paraId="2CA5A388" w14:textId="77777777" w:rsidTr="00F212CF">
        <w:tc>
          <w:tcPr>
            <w:tcW w:w="0" w:type="auto"/>
            <w:hideMark/>
          </w:tcPr>
          <w:p w14:paraId="2AA61449" w14:textId="77777777" w:rsidR="00F212CF" w:rsidRPr="00F212CF" w:rsidRDefault="00F212CF" w:rsidP="005C55F3">
            <w:pPr>
              <w:spacing w:line="276" w:lineRule="auto"/>
              <w:rPr>
                <w:rFonts w:eastAsia="Calibri"/>
                <w:b/>
                <w:bCs/>
                <w:color w:val="000000" w:themeColor="text1"/>
                <w:sz w:val="24"/>
                <w:szCs w:val="24"/>
                <w:lang w:val="en-US"/>
              </w:rPr>
            </w:pPr>
            <w:r w:rsidRPr="00F212CF">
              <w:rPr>
                <w:rFonts w:eastAsia="Calibri"/>
                <w:b/>
                <w:bCs/>
                <w:color w:val="000000" w:themeColor="text1"/>
                <w:sz w:val="24"/>
                <w:szCs w:val="24"/>
                <w:lang w:val="en-US"/>
              </w:rPr>
              <w:t>Capability Dimension</w:t>
            </w:r>
          </w:p>
        </w:tc>
        <w:tc>
          <w:tcPr>
            <w:tcW w:w="0" w:type="auto"/>
            <w:hideMark/>
          </w:tcPr>
          <w:p w14:paraId="40650871" w14:textId="77777777" w:rsidR="00F212CF" w:rsidRPr="00F212CF" w:rsidRDefault="00F212CF" w:rsidP="005C55F3">
            <w:pPr>
              <w:spacing w:line="276" w:lineRule="auto"/>
              <w:rPr>
                <w:rFonts w:eastAsia="Calibri"/>
                <w:b/>
                <w:bCs/>
                <w:color w:val="000000" w:themeColor="text1"/>
                <w:sz w:val="24"/>
                <w:szCs w:val="24"/>
                <w:lang w:val="en-US"/>
              </w:rPr>
            </w:pPr>
            <w:r w:rsidRPr="00F212CF">
              <w:rPr>
                <w:rFonts w:eastAsia="Calibri"/>
                <w:b/>
                <w:bCs/>
                <w:color w:val="000000" w:themeColor="text1"/>
                <w:sz w:val="24"/>
                <w:szCs w:val="24"/>
                <w:lang w:val="en-US"/>
              </w:rPr>
              <w:t>Traditional Assertion Suites (e.g., Great Expectations, Soda)</w:t>
            </w:r>
          </w:p>
        </w:tc>
        <w:tc>
          <w:tcPr>
            <w:tcW w:w="0" w:type="auto"/>
            <w:hideMark/>
          </w:tcPr>
          <w:p w14:paraId="7F019B4F" w14:textId="77777777" w:rsidR="00F212CF" w:rsidRPr="00F212CF" w:rsidRDefault="00F212CF" w:rsidP="005C55F3">
            <w:pPr>
              <w:spacing w:line="276" w:lineRule="auto"/>
              <w:rPr>
                <w:rFonts w:eastAsia="Calibri"/>
                <w:b/>
                <w:bCs/>
                <w:color w:val="000000" w:themeColor="text1"/>
                <w:sz w:val="24"/>
                <w:szCs w:val="24"/>
                <w:lang w:val="en-US"/>
              </w:rPr>
            </w:pPr>
            <w:r w:rsidRPr="00F212CF">
              <w:rPr>
                <w:rFonts w:eastAsia="Calibri"/>
                <w:b/>
                <w:bCs/>
                <w:color w:val="000000" w:themeColor="text1"/>
                <w:sz w:val="24"/>
                <w:szCs w:val="24"/>
                <w:lang w:val="en-US"/>
              </w:rPr>
              <w:t>Naive LLM Text-to-SQL / Remediation Agents</w:t>
            </w:r>
          </w:p>
        </w:tc>
        <w:tc>
          <w:tcPr>
            <w:tcW w:w="0" w:type="auto"/>
            <w:hideMark/>
          </w:tcPr>
          <w:p w14:paraId="7BB011BE" w14:textId="77777777" w:rsidR="00F212CF" w:rsidRPr="00F212CF" w:rsidRDefault="00F212CF" w:rsidP="005C55F3">
            <w:pPr>
              <w:spacing w:line="276" w:lineRule="auto"/>
              <w:rPr>
                <w:rFonts w:eastAsia="Calibri"/>
                <w:b/>
                <w:bCs/>
                <w:color w:val="000000" w:themeColor="text1"/>
                <w:sz w:val="24"/>
                <w:szCs w:val="24"/>
                <w:lang w:val="en-US"/>
              </w:rPr>
            </w:pPr>
            <w:proofErr w:type="spellStart"/>
            <w:r w:rsidRPr="00F212CF">
              <w:rPr>
                <w:rFonts w:eastAsia="Calibri"/>
                <w:b/>
                <w:bCs/>
                <w:color w:val="000000" w:themeColor="text1"/>
                <w:sz w:val="24"/>
                <w:szCs w:val="24"/>
                <w:lang w:val="en-US"/>
              </w:rPr>
              <w:t>ObsidianDQ</w:t>
            </w:r>
            <w:proofErr w:type="spellEnd"/>
            <w:r w:rsidRPr="00F212CF">
              <w:rPr>
                <w:rFonts w:eastAsia="Calibri"/>
                <w:b/>
                <w:bCs/>
                <w:color w:val="000000" w:themeColor="text1"/>
                <w:sz w:val="24"/>
                <w:szCs w:val="24"/>
                <w:lang w:val="en-US"/>
              </w:rPr>
              <w:t xml:space="preserve"> Hybrid Agentic Architecture (This Work)</w:t>
            </w:r>
          </w:p>
        </w:tc>
      </w:tr>
      <w:tr w:rsidR="00F212CF" w:rsidRPr="00F212CF" w14:paraId="6674DF6F" w14:textId="77777777" w:rsidTr="00F212CF">
        <w:tc>
          <w:tcPr>
            <w:tcW w:w="0" w:type="auto"/>
            <w:hideMark/>
          </w:tcPr>
          <w:p w14:paraId="697F5578"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Anomaly Detection Method</w:t>
            </w:r>
          </w:p>
        </w:tc>
        <w:tc>
          <w:tcPr>
            <w:tcW w:w="0" w:type="auto"/>
            <w:hideMark/>
          </w:tcPr>
          <w:p w14:paraId="54FEDE38"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Rigid assertion tests; manual config</w:t>
            </w:r>
          </w:p>
        </w:tc>
        <w:tc>
          <w:tcPr>
            <w:tcW w:w="0" w:type="auto"/>
            <w:hideMark/>
          </w:tcPr>
          <w:p w14:paraId="509FED53"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Unbounded prompt-based file scanning</w:t>
            </w:r>
          </w:p>
        </w:tc>
        <w:tc>
          <w:tcPr>
            <w:tcW w:w="0" w:type="auto"/>
            <w:hideMark/>
          </w:tcPr>
          <w:p w14:paraId="226060F8"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Vectorized, deterministic Python rule engine</w:t>
            </w:r>
          </w:p>
        </w:tc>
      </w:tr>
      <w:tr w:rsidR="00F212CF" w:rsidRPr="00F212CF" w14:paraId="3270CEF5" w14:textId="77777777" w:rsidTr="00F212CF">
        <w:tc>
          <w:tcPr>
            <w:tcW w:w="0" w:type="auto"/>
            <w:hideMark/>
          </w:tcPr>
          <w:p w14:paraId="2CACA142"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Root-Cause Investigation</w:t>
            </w:r>
          </w:p>
        </w:tc>
        <w:tc>
          <w:tcPr>
            <w:tcW w:w="0" w:type="auto"/>
            <w:hideMark/>
          </w:tcPr>
          <w:p w14:paraId="75B32515"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None (Static alerts sent to Slack/Email)</w:t>
            </w:r>
          </w:p>
        </w:tc>
        <w:tc>
          <w:tcPr>
            <w:tcW w:w="0" w:type="auto"/>
            <w:hideMark/>
          </w:tcPr>
          <w:p w14:paraId="74A29B19"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Hallucinatory text explanation without proof</w:t>
            </w:r>
          </w:p>
        </w:tc>
        <w:tc>
          <w:tcPr>
            <w:tcW w:w="0" w:type="auto"/>
            <w:hideMark/>
          </w:tcPr>
          <w:p w14:paraId="1D2513AE"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Lineage DAG traversal + dynamic read-only tool calling</w:t>
            </w:r>
          </w:p>
        </w:tc>
      </w:tr>
      <w:tr w:rsidR="00F212CF" w:rsidRPr="00F212CF" w14:paraId="1E360B7B" w14:textId="77777777" w:rsidTr="00F212CF">
        <w:tc>
          <w:tcPr>
            <w:tcW w:w="0" w:type="auto"/>
            <w:hideMark/>
          </w:tcPr>
          <w:p w14:paraId="2CC05131"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SQL Healing Mechanism</w:t>
            </w:r>
          </w:p>
        </w:tc>
        <w:tc>
          <w:tcPr>
            <w:tcW w:w="0" w:type="auto"/>
            <w:hideMark/>
          </w:tcPr>
          <w:p w14:paraId="68F78383"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None (Manual query refactoring required)</w:t>
            </w:r>
          </w:p>
        </w:tc>
        <w:tc>
          <w:tcPr>
            <w:tcW w:w="0" w:type="auto"/>
            <w:hideMark/>
          </w:tcPr>
          <w:p w14:paraId="7A7D3A10"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Unconstrained LLM rewrite (Syntax errors frequent)</w:t>
            </w:r>
          </w:p>
        </w:tc>
        <w:tc>
          <w:tcPr>
            <w:tcW w:w="0" w:type="auto"/>
            <w:hideMark/>
          </w:tcPr>
          <w:p w14:paraId="31297338"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 xml:space="preserve">AST-grounded dialect parsing via </w:t>
            </w:r>
            <w:proofErr w:type="spellStart"/>
            <w:r w:rsidRPr="00F212CF">
              <w:rPr>
                <w:rFonts w:eastAsia="Calibri"/>
                <w:color w:val="000000" w:themeColor="text1"/>
                <w:sz w:val="24"/>
                <w:szCs w:val="24"/>
                <w:lang w:val="en-US"/>
              </w:rPr>
              <w:t>sqlglot</w:t>
            </w:r>
            <w:proofErr w:type="spellEnd"/>
          </w:p>
        </w:tc>
      </w:tr>
      <w:tr w:rsidR="00F212CF" w:rsidRPr="00F212CF" w14:paraId="37AD39A9" w14:textId="77777777" w:rsidTr="00F212CF">
        <w:tc>
          <w:tcPr>
            <w:tcW w:w="0" w:type="auto"/>
            <w:hideMark/>
          </w:tcPr>
          <w:p w14:paraId="1A6322E3"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Warehouse Write Permissions</w:t>
            </w:r>
          </w:p>
        </w:tc>
        <w:tc>
          <w:tcPr>
            <w:tcW w:w="0" w:type="auto"/>
            <w:hideMark/>
          </w:tcPr>
          <w:p w14:paraId="683E1097"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Read-only detection</w:t>
            </w:r>
          </w:p>
        </w:tc>
        <w:tc>
          <w:tcPr>
            <w:tcW w:w="0" w:type="auto"/>
            <w:hideMark/>
          </w:tcPr>
          <w:p w14:paraId="300F5E8D"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Direct read/write credentials (Critical Risk)</w:t>
            </w:r>
          </w:p>
        </w:tc>
        <w:tc>
          <w:tcPr>
            <w:tcW w:w="0" w:type="auto"/>
            <w:hideMark/>
          </w:tcPr>
          <w:p w14:paraId="58AB1E10"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Zero direct source writes; isolated quarantine partitions</w:t>
            </w:r>
          </w:p>
        </w:tc>
      </w:tr>
      <w:tr w:rsidR="00F212CF" w:rsidRPr="00F212CF" w14:paraId="11783CC8" w14:textId="77777777" w:rsidTr="00F212CF">
        <w:tc>
          <w:tcPr>
            <w:tcW w:w="0" w:type="auto"/>
            <w:hideMark/>
          </w:tcPr>
          <w:p w14:paraId="0B89C6D0"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Human-in-the-Loop Governance</w:t>
            </w:r>
          </w:p>
        </w:tc>
        <w:tc>
          <w:tcPr>
            <w:tcW w:w="0" w:type="auto"/>
            <w:hideMark/>
          </w:tcPr>
          <w:p w14:paraId="3F9CD8CD"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External ticketing systems (Jira)</w:t>
            </w:r>
          </w:p>
        </w:tc>
        <w:tc>
          <w:tcPr>
            <w:tcW w:w="0" w:type="auto"/>
            <w:hideMark/>
          </w:tcPr>
          <w:p w14:paraId="7F3615FF"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Brittle prompt pauses or unassisted autonomy</w:t>
            </w:r>
          </w:p>
        </w:tc>
        <w:tc>
          <w:tcPr>
            <w:tcW w:w="0" w:type="auto"/>
            <w:hideMark/>
          </w:tcPr>
          <w:p w14:paraId="58F6DC8F"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Stateful graph checkpoint interrupts (</w:t>
            </w:r>
            <w:proofErr w:type="spellStart"/>
            <w:r w:rsidRPr="00F212CF">
              <w:rPr>
                <w:rFonts w:eastAsia="Calibri"/>
                <w:color w:val="000000" w:themeColor="text1"/>
                <w:sz w:val="24"/>
                <w:szCs w:val="24"/>
                <w:lang w:val="en-US"/>
              </w:rPr>
              <w:t>MemorySaver</w:t>
            </w:r>
            <w:proofErr w:type="spellEnd"/>
            <w:r w:rsidRPr="00F212CF">
              <w:rPr>
                <w:rFonts w:eastAsia="Calibri"/>
                <w:color w:val="000000" w:themeColor="text1"/>
                <w:sz w:val="24"/>
                <w:szCs w:val="24"/>
                <w:lang w:val="en-US"/>
              </w:rPr>
              <w:t>)</w:t>
            </w:r>
          </w:p>
        </w:tc>
      </w:tr>
      <w:tr w:rsidR="00F212CF" w:rsidRPr="00F212CF" w14:paraId="3CE79BC9" w14:textId="77777777" w:rsidTr="00F212CF">
        <w:tc>
          <w:tcPr>
            <w:tcW w:w="0" w:type="auto"/>
            <w:hideMark/>
          </w:tcPr>
          <w:p w14:paraId="4CC08E89"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Verification Cycle</w:t>
            </w:r>
          </w:p>
        </w:tc>
        <w:tc>
          <w:tcPr>
            <w:tcW w:w="0" w:type="auto"/>
            <w:hideMark/>
          </w:tcPr>
          <w:p w14:paraId="1228FB5C"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Manual pipeline re-run</w:t>
            </w:r>
          </w:p>
        </w:tc>
        <w:tc>
          <w:tcPr>
            <w:tcW w:w="0" w:type="auto"/>
            <w:hideMark/>
          </w:tcPr>
          <w:p w14:paraId="493FA6E1"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Assumed success upon generation</w:t>
            </w:r>
          </w:p>
        </w:tc>
        <w:tc>
          <w:tcPr>
            <w:tcW w:w="0" w:type="auto"/>
            <w:hideMark/>
          </w:tcPr>
          <w:p w14:paraId="29F1D0E5"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Automated post-remediation verification on cleaned file</w:t>
            </w:r>
          </w:p>
        </w:tc>
      </w:tr>
      <w:tr w:rsidR="00F212CF" w:rsidRPr="00F212CF" w14:paraId="261AFF6D" w14:textId="77777777" w:rsidTr="00F212CF">
        <w:tc>
          <w:tcPr>
            <w:tcW w:w="0" w:type="auto"/>
            <w:hideMark/>
          </w:tcPr>
          <w:p w14:paraId="1C504982"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Adversarial Safety Audit</w:t>
            </w:r>
          </w:p>
        </w:tc>
        <w:tc>
          <w:tcPr>
            <w:tcW w:w="0" w:type="auto"/>
            <w:hideMark/>
          </w:tcPr>
          <w:p w14:paraId="4F20D1BF"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None</w:t>
            </w:r>
          </w:p>
        </w:tc>
        <w:tc>
          <w:tcPr>
            <w:tcW w:w="0" w:type="auto"/>
            <w:hideMark/>
          </w:tcPr>
          <w:p w14:paraId="391B7E34"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None</w:t>
            </w:r>
          </w:p>
        </w:tc>
        <w:tc>
          <w:tcPr>
            <w:tcW w:w="0" w:type="auto"/>
            <w:hideMark/>
          </w:tcPr>
          <w:p w14:paraId="6EC5675B"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Dedicated Critic Agent with bounded retry (≤ 1)</w:t>
            </w:r>
          </w:p>
        </w:tc>
      </w:tr>
      <w:tr w:rsidR="00F212CF" w:rsidRPr="00F212CF" w14:paraId="3EF47513" w14:textId="77777777" w:rsidTr="00F212CF">
        <w:tc>
          <w:tcPr>
            <w:tcW w:w="0" w:type="auto"/>
            <w:hideMark/>
          </w:tcPr>
          <w:p w14:paraId="74C5CBB1"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b/>
                <w:bCs/>
                <w:color w:val="000000" w:themeColor="text1"/>
                <w:sz w:val="24"/>
                <w:szCs w:val="24"/>
                <w:lang w:val="en-US"/>
              </w:rPr>
              <w:t>Failure Recovery Mode</w:t>
            </w:r>
          </w:p>
        </w:tc>
        <w:tc>
          <w:tcPr>
            <w:tcW w:w="0" w:type="auto"/>
            <w:hideMark/>
          </w:tcPr>
          <w:p w14:paraId="63242FFF"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Hard pipeline failure</w:t>
            </w:r>
          </w:p>
        </w:tc>
        <w:tc>
          <w:tcPr>
            <w:tcW w:w="0" w:type="auto"/>
            <w:hideMark/>
          </w:tcPr>
          <w:p w14:paraId="7E523CA6"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Unpredictable loop or silent corruption</w:t>
            </w:r>
          </w:p>
        </w:tc>
        <w:tc>
          <w:tcPr>
            <w:tcW w:w="0" w:type="auto"/>
            <w:hideMark/>
          </w:tcPr>
          <w:p w14:paraId="33EDA58A" w14:textId="77777777" w:rsidR="00F212CF" w:rsidRPr="00F212CF" w:rsidRDefault="00F212CF" w:rsidP="005C55F3">
            <w:pPr>
              <w:spacing w:line="276" w:lineRule="auto"/>
              <w:rPr>
                <w:rFonts w:eastAsia="Calibri"/>
                <w:color w:val="000000" w:themeColor="text1"/>
                <w:sz w:val="24"/>
                <w:szCs w:val="24"/>
                <w:lang w:val="en-US"/>
              </w:rPr>
            </w:pPr>
            <w:r w:rsidRPr="00F212CF">
              <w:rPr>
                <w:rFonts w:eastAsia="Calibri"/>
                <w:color w:val="000000" w:themeColor="text1"/>
                <w:sz w:val="24"/>
                <w:szCs w:val="24"/>
                <w:lang w:val="en-US"/>
              </w:rPr>
              <w:t>Graceful fail-closed deterministic fallback</w:t>
            </w:r>
          </w:p>
        </w:tc>
      </w:tr>
    </w:tbl>
    <w:p w14:paraId="37AF1BD1" w14:textId="77777777" w:rsidR="00FE4362" w:rsidRPr="00F45E16" w:rsidRDefault="00FE4362" w:rsidP="005C55F3">
      <w:pPr>
        <w:spacing w:line="276" w:lineRule="auto"/>
        <w:rPr>
          <w:rFonts w:eastAsia="Calibri"/>
          <w:color w:val="000000" w:themeColor="text1"/>
          <w:sz w:val="24"/>
          <w:szCs w:val="24"/>
        </w:rPr>
      </w:pPr>
    </w:p>
    <w:p w14:paraId="7862D16A" w14:textId="45821AB8" w:rsidR="009B7093" w:rsidRPr="00F45E16" w:rsidRDefault="009B7093" w:rsidP="005C55F3">
      <w:pPr>
        <w:spacing w:line="276" w:lineRule="auto"/>
        <w:jc w:val="both"/>
        <w:rPr>
          <w:rFonts w:eastAsia="Calibri"/>
          <w:color w:val="000000" w:themeColor="text1"/>
          <w:sz w:val="24"/>
          <w:szCs w:val="24"/>
        </w:rPr>
      </w:pPr>
      <w:r w:rsidRPr="005C55F3">
        <w:rPr>
          <w:rFonts w:eastAsia="Calibri"/>
          <w:b/>
          <w:bCs/>
          <w:color w:val="000000" w:themeColor="text1"/>
          <w:sz w:val="24"/>
          <w:szCs w:val="24"/>
        </w:rPr>
        <w:t>Motivation for the Hybrid Paradigm</w:t>
      </w:r>
      <w:r w:rsidR="005C55F3">
        <w:rPr>
          <w:rFonts w:eastAsia="Calibri"/>
          <w:color w:val="000000" w:themeColor="text1"/>
          <w:sz w:val="24"/>
          <w:szCs w:val="24"/>
        </w:rPr>
        <w:t xml:space="preserve"> - </w:t>
      </w:r>
      <w:r w:rsidRPr="00F45E16">
        <w:rPr>
          <w:rFonts w:eastAsia="Calibri"/>
          <w:color w:val="000000" w:themeColor="text1"/>
          <w:sz w:val="24"/>
          <w:szCs w:val="24"/>
        </w:rPr>
        <w:t>Purely deterministic pipelines guarantee safety and speed but lack adaptive intelligence when diagnosing multi-table anomalies. Conversely, purely autonomous LLM agents provide high reasoning flexibility but lack determinism, idempotence, and formal verification.</w:t>
      </w:r>
    </w:p>
    <w:p w14:paraId="0208D21D" w14:textId="77777777" w:rsidR="009B7093" w:rsidRPr="00F45E16" w:rsidRDefault="009B7093" w:rsidP="005C55F3">
      <w:pPr>
        <w:spacing w:line="276" w:lineRule="auto"/>
        <w:jc w:val="both"/>
        <w:rPr>
          <w:rFonts w:eastAsia="Calibri"/>
          <w:color w:val="000000" w:themeColor="text1"/>
          <w:sz w:val="24"/>
          <w:szCs w:val="24"/>
        </w:rPr>
      </w:pPr>
      <w:proofErr w:type="spellStart"/>
      <w:r w:rsidRPr="00F45E16">
        <w:rPr>
          <w:rFonts w:eastAsia="Calibri"/>
          <w:color w:val="000000" w:themeColor="text1"/>
          <w:sz w:val="24"/>
          <w:szCs w:val="24"/>
        </w:rPr>
        <w:t>ObsidianDQ</w:t>
      </w:r>
      <w:proofErr w:type="spellEnd"/>
      <w:r w:rsidRPr="00F45E16">
        <w:rPr>
          <w:rFonts w:eastAsia="Calibri"/>
          <w:color w:val="000000" w:themeColor="text1"/>
          <w:sz w:val="24"/>
          <w:szCs w:val="24"/>
        </w:rPr>
        <w:t xml:space="preserve"> bridges this gap by enforcing architectural containment: the LLM is given "eyes but no hands." The agent may call read-only diagnostic tools (such as sampling rows, checking column distributions, traversing lineage nodes, and querying historical incident memories) to propose actions. However, physical transformations—such as quarantining rows into data/quarantine/ and normalizing SQL ASTs—are executed exclusively by vetted deterministic Python algorithms.</w:t>
      </w:r>
    </w:p>
    <w:p w14:paraId="48ACB22C" w14:textId="77777777" w:rsidR="005C55F3" w:rsidRDefault="005C55F3" w:rsidP="005C55F3">
      <w:pPr>
        <w:spacing w:before="100" w:beforeAutospacing="1" w:after="100" w:afterAutospacing="1"/>
        <w:outlineLvl w:val="0"/>
        <w:rPr>
          <w:color w:val="000000" w:themeColor="text1"/>
          <w:sz w:val="24"/>
          <w:szCs w:val="24"/>
        </w:rPr>
      </w:pPr>
      <w:bookmarkStart w:id="3" w:name="_Toc239762013"/>
    </w:p>
    <w:p w14:paraId="66049654" w14:textId="77777777" w:rsidR="005624D4" w:rsidRDefault="005624D4" w:rsidP="005C55F3">
      <w:pPr>
        <w:spacing w:before="100" w:beforeAutospacing="1" w:after="100" w:afterAutospacing="1"/>
        <w:outlineLvl w:val="0"/>
        <w:rPr>
          <w:color w:val="000000" w:themeColor="text1"/>
          <w:sz w:val="24"/>
          <w:szCs w:val="24"/>
        </w:rPr>
      </w:pPr>
    </w:p>
    <w:p w14:paraId="4EA0179F" w14:textId="4842E089" w:rsidR="005C55F3" w:rsidRPr="005C55F3" w:rsidRDefault="005C55F3" w:rsidP="005C55F3">
      <w:pPr>
        <w:jc w:val="center"/>
        <w:outlineLvl w:val="0"/>
        <w:rPr>
          <w:b/>
          <w:bCs/>
          <w:kern w:val="36"/>
          <w:sz w:val="32"/>
          <w:szCs w:val="32"/>
          <w:lang w:val="en-US" w:eastAsia="en-US"/>
        </w:rPr>
      </w:pPr>
      <w:r w:rsidRPr="005C55F3">
        <w:rPr>
          <w:b/>
          <w:bCs/>
          <w:kern w:val="36"/>
          <w:sz w:val="32"/>
          <w:szCs w:val="32"/>
          <w:lang w:val="en-US" w:eastAsia="en-US"/>
        </w:rPr>
        <w:lastRenderedPageBreak/>
        <w:t>3. SYSTEM DESIGN AND ARCHITECTURE</w:t>
      </w:r>
    </w:p>
    <w:p w14:paraId="6EB7145D" w14:textId="77777777" w:rsidR="005C55F3" w:rsidRPr="005C55F3" w:rsidRDefault="005C55F3" w:rsidP="00865A53">
      <w:pPr>
        <w:spacing w:before="240"/>
        <w:outlineLvl w:val="1"/>
        <w:rPr>
          <w:b/>
          <w:bCs/>
          <w:sz w:val="24"/>
          <w:szCs w:val="24"/>
          <w:lang w:val="en-US" w:eastAsia="en-US"/>
        </w:rPr>
      </w:pPr>
      <w:r w:rsidRPr="005C55F3">
        <w:rPr>
          <w:b/>
          <w:bCs/>
          <w:sz w:val="24"/>
          <w:szCs w:val="24"/>
          <w:lang w:val="en-US" w:eastAsia="en-US"/>
        </w:rPr>
        <w:t>3.1 System Overview</w:t>
      </w:r>
    </w:p>
    <w:p w14:paraId="00951951" w14:textId="77777777" w:rsidR="005C55F3" w:rsidRPr="005C55F3" w:rsidRDefault="005C55F3" w:rsidP="00865A53">
      <w:pPr>
        <w:spacing w:line="276" w:lineRule="auto"/>
        <w:jc w:val="both"/>
        <w:rPr>
          <w:sz w:val="24"/>
          <w:szCs w:val="24"/>
          <w:lang w:val="en-US" w:eastAsia="en-US"/>
        </w:rPr>
      </w:pPr>
      <w:proofErr w:type="spellStart"/>
      <w:r w:rsidRPr="005C55F3">
        <w:rPr>
          <w:sz w:val="24"/>
          <w:szCs w:val="24"/>
          <w:lang w:val="en-US" w:eastAsia="en-US"/>
        </w:rPr>
        <w:t>ObsidianDQ</w:t>
      </w:r>
      <w:proofErr w:type="spellEnd"/>
      <w:r w:rsidRPr="005C55F3">
        <w:rPr>
          <w:sz w:val="24"/>
          <w:szCs w:val="24"/>
          <w:lang w:val="en-US" w:eastAsia="en-US"/>
        </w:rPr>
        <w:t xml:space="preserve"> is designed as a governed hybrid architecture that combines deterministic data-quality processing with LLM-assisted investigation and decision support. The architecture separates </w:t>
      </w:r>
      <w:r w:rsidRPr="005C55F3">
        <w:rPr>
          <w:b/>
          <w:bCs/>
          <w:sz w:val="24"/>
          <w:szCs w:val="24"/>
          <w:lang w:val="en-US" w:eastAsia="en-US"/>
        </w:rPr>
        <w:t>reasoning and recommendation from execution authority</w:t>
      </w:r>
      <w:r w:rsidRPr="005C55F3">
        <w:rPr>
          <w:sz w:val="24"/>
          <w:szCs w:val="24"/>
          <w:lang w:val="en-US" w:eastAsia="en-US"/>
        </w:rPr>
        <w:t>. Deterministic components are responsible for data profiling, rule-based quality detection, lineage traversal, SQL parsing and validation, supported remediation, quarantine generation, post-remediation verification, and persistence. LLM-based agents operate within controlled boundaries and are primarily responsible for investigating evidence, reasoning about possible root causes, preparing remediation plans, proposing triage actions, and reviewing those proposals.</w:t>
      </w:r>
    </w:p>
    <w:p w14:paraId="72F8F0B2" w14:textId="77777777" w:rsidR="005C55F3" w:rsidRPr="005C55F3" w:rsidRDefault="005C55F3" w:rsidP="005C55F3">
      <w:pPr>
        <w:rPr>
          <w:sz w:val="24"/>
          <w:szCs w:val="24"/>
          <w:lang w:val="en-US" w:eastAsia="en-US"/>
        </w:rPr>
      </w:pPr>
      <w:r w:rsidRPr="005C55F3">
        <w:rPr>
          <w:sz w:val="24"/>
          <w:szCs w:val="24"/>
          <w:lang w:val="en-US" w:eastAsia="en-US"/>
        </w:rPr>
        <w:t>The system is organized into three major application layers:</w:t>
      </w:r>
    </w:p>
    <w:p w14:paraId="5336C650" w14:textId="58BBC3EB" w:rsidR="005C55F3" w:rsidRPr="005C55F3" w:rsidRDefault="005C55F3">
      <w:pPr>
        <w:numPr>
          <w:ilvl w:val="0"/>
          <w:numId w:val="15"/>
        </w:numPr>
        <w:jc w:val="both"/>
        <w:rPr>
          <w:sz w:val="24"/>
          <w:szCs w:val="24"/>
          <w:lang w:val="en-US" w:eastAsia="en-US"/>
        </w:rPr>
      </w:pPr>
      <w:r w:rsidRPr="005C55F3">
        <w:rPr>
          <w:b/>
          <w:bCs/>
          <w:sz w:val="24"/>
          <w:szCs w:val="24"/>
          <w:lang w:val="en-US" w:eastAsia="en-US"/>
        </w:rPr>
        <w:t>Core Agentic Engine (</w:t>
      </w:r>
      <w:proofErr w:type="spellStart"/>
      <w:r w:rsidRPr="005C55F3">
        <w:rPr>
          <w:b/>
          <w:bCs/>
          <w:sz w:val="24"/>
          <w:szCs w:val="24"/>
          <w:lang w:val="en-US" w:eastAsia="en-US"/>
        </w:rPr>
        <w:t>src</w:t>
      </w:r>
      <w:proofErr w:type="spellEnd"/>
      <w:r w:rsidRPr="005C55F3">
        <w:rPr>
          <w:b/>
          <w:bCs/>
          <w:sz w:val="24"/>
          <w:szCs w:val="24"/>
          <w:lang w:val="en-US" w:eastAsia="en-US"/>
        </w:rPr>
        <w:t>/agent/)</w:t>
      </w:r>
      <w:r w:rsidR="008D0F88">
        <w:rPr>
          <w:sz w:val="24"/>
          <w:szCs w:val="24"/>
          <w:lang w:val="en-US" w:eastAsia="en-US"/>
        </w:rPr>
        <w:t xml:space="preserve"> </w:t>
      </w:r>
      <w:r w:rsidRPr="005C55F3">
        <w:rPr>
          <w:sz w:val="24"/>
          <w:szCs w:val="24"/>
          <w:lang w:val="en-US" w:eastAsia="en-US"/>
        </w:rPr>
        <w:t xml:space="preserve">The core engine implements the </w:t>
      </w:r>
      <w:proofErr w:type="spellStart"/>
      <w:r w:rsidRPr="005C55F3">
        <w:rPr>
          <w:sz w:val="24"/>
          <w:szCs w:val="24"/>
          <w:lang w:val="en-US" w:eastAsia="en-US"/>
        </w:rPr>
        <w:t>LangGraph</w:t>
      </w:r>
      <w:proofErr w:type="spellEnd"/>
      <w:r w:rsidRPr="005C55F3">
        <w:rPr>
          <w:sz w:val="24"/>
          <w:szCs w:val="24"/>
          <w:lang w:val="en-US" w:eastAsia="en-US"/>
        </w:rPr>
        <w:t xml:space="preserve"> workflow and maintains the shared </w:t>
      </w:r>
      <w:proofErr w:type="spellStart"/>
      <w:r w:rsidRPr="005C55F3">
        <w:rPr>
          <w:sz w:val="24"/>
          <w:szCs w:val="24"/>
          <w:lang w:val="en-US" w:eastAsia="en-US"/>
        </w:rPr>
        <w:t>AgentState</w:t>
      </w:r>
      <w:proofErr w:type="spellEnd"/>
      <w:r w:rsidRPr="005C55F3">
        <w:rPr>
          <w:sz w:val="24"/>
          <w:szCs w:val="24"/>
          <w:lang w:val="en-US" w:eastAsia="en-US"/>
        </w:rPr>
        <w:t>. It coordinates deterministic processing, agent-based investigation, human approval, remediation, and verification. The graph controls the order in which each stage is executed and determines whether the workflow proceeds automatically, requires revision, or pauses for human approval.</w:t>
      </w:r>
    </w:p>
    <w:p w14:paraId="7762D4C9" w14:textId="61CF854E" w:rsidR="005C55F3" w:rsidRPr="005C55F3" w:rsidRDefault="005C55F3">
      <w:pPr>
        <w:numPr>
          <w:ilvl w:val="0"/>
          <w:numId w:val="15"/>
        </w:numPr>
        <w:jc w:val="both"/>
        <w:rPr>
          <w:sz w:val="24"/>
          <w:szCs w:val="24"/>
          <w:lang w:val="en-US" w:eastAsia="en-US"/>
        </w:rPr>
      </w:pPr>
      <w:r w:rsidRPr="005C55F3">
        <w:rPr>
          <w:b/>
          <w:bCs/>
          <w:sz w:val="24"/>
          <w:szCs w:val="24"/>
          <w:lang w:val="en-US" w:eastAsia="en-US"/>
        </w:rPr>
        <w:t>Backend Service (backend/main.py)</w:t>
      </w:r>
      <w:r w:rsidR="008D0F88">
        <w:rPr>
          <w:b/>
          <w:bCs/>
          <w:sz w:val="24"/>
          <w:szCs w:val="24"/>
          <w:lang w:val="en-US" w:eastAsia="en-US"/>
        </w:rPr>
        <w:t xml:space="preserve"> </w:t>
      </w:r>
      <w:r w:rsidRPr="005C55F3">
        <w:rPr>
          <w:sz w:val="24"/>
          <w:szCs w:val="24"/>
          <w:lang w:val="en-US" w:eastAsia="en-US"/>
        </w:rPr>
        <w:t xml:space="preserve">The </w:t>
      </w:r>
      <w:proofErr w:type="spellStart"/>
      <w:r w:rsidRPr="005C55F3">
        <w:rPr>
          <w:sz w:val="24"/>
          <w:szCs w:val="24"/>
          <w:lang w:val="en-US" w:eastAsia="en-US"/>
        </w:rPr>
        <w:t>FastAPI</w:t>
      </w:r>
      <w:proofErr w:type="spellEnd"/>
      <w:r w:rsidRPr="005C55F3">
        <w:rPr>
          <w:sz w:val="24"/>
          <w:szCs w:val="24"/>
          <w:lang w:val="en-US" w:eastAsia="en-US"/>
        </w:rPr>
        <w:t xml:space="preserve"> backend provides the application interface between the frontend and the execution engine. It handles dataset and configuration uploads, pipeline execution, approval or rejection of human-review requests, quarantine actions, health information, and serialization of pipeline telemetry.</w:t>
      </w:r>
    </w:p>
    <w:p w14:paraId="258A082D" w14:textId="64DEB803" w:rsidR="005C55F3" w:rsidRPr="005C55F3" w:rsidRDefault="005C55F3">
      <w:pPr>
        <w:numPr>
          <w:ilvl w:val="0"/>
          <w:numId w:val="15"/>
        </w:numPr>
        <w:jc w:val="both"/>
        <w:rPr>
          <w:sz w:val="24"/>
          <w:szCs w:val="24"/>
          <w:lang w:val="en-US" w:eastAsia="en-US"/>
        </w:rPr>
      </w:pPr>
      <w:r w:rsidRPr="005C55F3">
        <w:rPr>
          <w:b/>
          <w:bCs/>
          <w:sz w:val="24"/>
          <w:szCs w:val="24"/>
          <w:lang w:val="en-US" w:eastAsia="en-US"/>
        </w:rPr>
        <w:t>Observability Dashboard (frontend/)</w:t>
      </w:r>
      <w:r w:rsidR="008D0F88">
        <w:rPr>
          <w:sz w:val="24"/>
          <w:szCs w:val="24"/>
          <w:lang w:val="en-US" w:eastAsia="en-US"/>
        </w:rPr>
        <w:t xml:space="preserve"> </w:t>
      </w:r>
      <w:r w:rsidRPr="005C55F3">
        <w:rPr>
          <w:sz w:val="24"/>
          <w:szCs w:val="24"/>
          <w:lang w:val="en-US" w:eastAsia="en-US"/>
        </w:rPr>
        <w:t>The frontend is implemented using Next.js 14, React, Tailwind CSS, Framer Motion, and @xyflow/react. It provides the interface for configuring a run, monitoring pipeline execution, inspecting detected issues, viewing lineage, reviewing agent recommendations, approving or rejecting high-risk actions, and examining SQL transformation differences and execution diagnostics.</w:t>
      </w:r>
    </w:p>
    <w:p w14:paraId="3B686237" w14:textId="77777777" w:rsidR="005C55F3" w:rsidRPr="005C55F3" w:rsidRDefault="005C55F3" w:rsidP="005C55F3">
      <w:pPr>
        <w:outlineLvl w:val="2"/>
        <w:rPr>
          <w:b/>
          <w:bCs/>
          <w:sz w:val="24"/>
          <w:szCs w:val="24"/>
          <w:lang w:val="en-US" w:eastAsia="en-US"/>
        </w:rPr>
      </w:pPr>
      <w:r w:rsidRPr="005C55F3">
        <w:rPr>
          <w:b/>
          <w:bCs/>
          <w:sz w:val="24"/>
          <w:szCs w:val="24"/>
          <w:lang w:val="en-US" w:eastAsia="en-US"/>
        </w:rPr>
        <w:t>System Architecture</w:t>
      </w:r>
    </w:p>
    <w:p w14:paraId="235B0536" w14:textId="4F463AF5" w:rsidR="008D0F88" w:rsidRDefault="008D0F88" w:rsidP="008D0F88">
      <w:pPr>
        <w:jc w:val="center"/>
        <w:rPr>
          <w:b/>
          <w:bCs/>
          <w:sz w:val="24"/>
          <w:szCs w:val="24"/>
          <w:lang w:val="en-US" w:eastAsia="en-US"/>
        </w:rPr>
      </w:pPr>
      <w:r w:rsidRPr="008D0F88">
        <w:rPr>
          <w:b/>
          <w:bCs/>
          <w:noProof/>
          <w:sz w:val="24"/>
          <w:szCs w:val="24"/>
          <w:lang w:val="en-US" w:eastAsia="en-US"/>
        </w:rPr>
        <w:drawing>
          <wp:inline distT="0" distB="0" distL="0" distR="0" wp14:anchorId="7896E908" wp14:editId="1BC1968A">
            <wp:extent cx="4982308" cy="2714072"/>
            <wp:effectExtent l="0" t="0" r="8890" b="0"/>
            <wp:docPr id="213615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8327" cy="2722798"/>
                    </a:xfrm>
                    <a:prstGeom prst="rect">
                      <a:avLst/>
                    </a:prstGeom>
                    <a:noFill/>
                    <a:ln>
                      <a:noFill/>
                    </a:ln>
                  </pic:spPr>
                </pic:pic>
              </a:graphicData>
            </a:graphic>
          </wp:inline>
        </w:drawing>
      </w:r>
    </w:p>
    <w:p w14:paraId="674F2E4B" w14:textId="6D7457D9" w:rsidR="005C55F3" w:rsidRPr="005C55F3" w:rsidRDefault="005C55F3" w:rsidP="008D0F88">
      <w:pPr>
        <w:jc w:val="center"/>
        <w:rPr>
          <w:sz w:val="24"/>
          <w:szCs w:val="24"/>
          <w:lang w:val="en-US" w:eastAsia="en-US"/>
        </w:rPr>
      </w:pPr>
      <w:r w:rsidRPr="005C55F3">
        <w:rPr>
          <w:i/>
          <w:iCs/>
          <w:sz w:val="24"/>
          <w:szCs w:val="24"/>
          <w:lang w:val="en-US" w:eastAsia="en-US"/>
        </w:rPr>
        <w:t xml:space="preserve">Figure 3.1: Overall </w:t>
      </w:r>
      <w:proofErr w:type="spellStart"/>
      <w:r w:rsidRPr="005C55F3">
        <w:rPr>
          <w:i/>
          <w:iCs/>
          <w:sz w:val="24"/>
          <w:szCs w:val="24"/>
          <w:lang w:val="en-US" w:eastAsia="en-US"/>
        </w:rPr>
        <w:t>ObsidianDQ</w:t>
      </w:r>
      <w:proofErr w:type="spellEnd"/>
      <w:r w:rsidRPr="005C55F3">
        <w:rPr>
          <w:i/>
          <w:iCs/>
          <w:sz w:val="24"/>
          <w:szCs w:val="24"/>
          <w:lang w:val="en-US" w:eastAsia="en-US"/>
        </w:rPr>
        <w:t xml:space="preserve"> System Architecture</w:t>
      </w:r>
    </w:p>
    <w:p w14:paraId="359ADD99" w14:textId="77777777" w:rsidR="008D0F88" w:rsidRDefault="008D0F88" w:rsidP="005C55F3">
      <w:pPr>
        <w:rPr>
          <w:sz w:val="24"/>
          <w:szCs w:val="24"/>
          <w:lang w:val="en-US" w:eastAsia="en-US"/>
        </w:rPr>
      </w:pPr>
    </w:p>
    <w:p w14:paraId="12EB8D7E" w14:textId="77777777" w:rsidR="008D0F88" w:rsidRDefault="008D0F88" w:rsidP="005C55F3">
      <w:pPr>
        <w:rPr>
          <w:sz w:val="24"/>
          <w:szCs w:val="24"/>
          <w:lang w:val="en-US" w:eastAsia="en-US"/>
        </w:rPr>
      </w:pPr>
    </w:p>
    <w:p w14:paraId="49C7A09B" w14:textId="49173E65" w:rsidR="005C55F3" w:rsidRPr="005C55F3" w:rsidRDefault="005C55F3" w:rsidP="005C55F3">
      <w:pPr>
        <w:rPr>
          <w:sz w:val="24"/>
          <w:szCs w:val="24"/>
          <w:lang w:val="en-US" w:eastAsia="en-US"/>
        </w:rPr>
      </w:pPr>
      <w:r w:rsidRPr="005C55F3">
        <w:rPr>
          <w:sz w:val="24"/>
          <w:szCs w:val="24"/>
          <w:lang w:val="en-US" w:eastAsia="en-US"/>
        </w:rPr>
        <w:t>The system architecture figure should show the following major boundaries:</w:t>
      </w:r>
      <w:r w:rsidR="008D0F88">
        <w:rPr>
          <w:sz w:val="24"/>
          <w:szCs w:val="24"/>
          <w:lang w:val="en-US" w:eastAsia="en-US"/>
        </w:rPr>
        <w:t xml:space="preserve"> </w:t>
      </w:r>
      <w:r w:rsidRPr="005C55F3">
        <w:rPr>
          <w:sz w:val="24"/>
          <w:szCs w:val="24"/>
          <w:lang w:val="en-US" w:eastAsia="en-US"/>
        </w:rPr>
        <w:t xml:space="preserve">The important architectural boundary is that </w:t>
      </w:r>
      <w:r w:rsidRPr="005C55F3">
        <w:rPr>
          <w:b/>
          <w:bCs/>
          <w:sz w:val="24"/>
          <w:szCs w:val="24"/>
          <w:lang w:val="en-US" w:eastAsia="en-US"/>
        </w:rPr>
        <w:t xml:space="preserve">LLM agents do not directly perform destructive dataset </w:t>
      </w:r>
      <w:r w:rsidRPr="005C55F3">
        <w:rPr>
          <w:b/>
          <w:bCs/>
          <w:sz w:val="24"/>
          <w:szCs w:val="24"/>
          <w:lang w:val="en-US" w:eastAsia="en-US"/>
        </w:rPr>
        <w:lastRenderedPageBreak/>
        <w:t>modifications</w:t>
      </w:r>
      <w:r w:rsidRPr="005C55F3">
        <w:rPr>
          <w:sz w:val="24"/>
          <w:szCs w:val="24"/>
          <w:lang w:val="en-US" w:eastAsia="en-US"/>
        </w:rPr>
        <w:t>. Agent outputs are converted into structured proposals and are subsequently evaluated by workflow rules, human approval gates where required, and deterministic execution components.</w:t>
      </w:r>
    </w:p>
    <w:p w14:paraId="0A693E7E" w14:textId="77777777" w:rsidR="005C55F3" w:rsidRPr="005C55F3" w:rsidRDefault="005C55F3" w:rsidP="00865A53">
      <w:pPr>
        <w:spacing w:before="240"/>
        <w:outlineLvl w:val="1"/>
        <w:rPr>
          <w:b/>
          <w:bCs/>
          <w:sz w:val="24"/>
          <w:szCs w:val="24"/>
          <w:lang w:val="en-US" w:eastAsia="en-US"/>
        </w:rPr>
      </w:pPr>
      <w:r w:rsidRPr="005C55F3">
        <w:rPr>
          <w:b/>
          <w:bCs/>
          <w:sz w:val="24"/>
          <w:szCs w:val="24"/>
          <w:lang w:val="en-US" w:eastAsia="en-US"/>
        </w:rPr>
        <w:t>3.2 Pipeline Workflow</w:t>
      </w:r>
    </w:p>
    <w:p w14:paraId="028F15A2"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 xml:space="preserve">The pipeline is implemented as a stateful </w:t>
      </w:r>
      <w:proofErr w:type="spellStart"/>
      <w:r w:rsidRPr="005C55F3">
        <w:rPr>
          <w:sz w:val="24"/>
          <w:szCs w:val="24"/>
          <w:lang w:val="en-US" w:eastAsia="en-US"/>
        </w:rPr>
        <w:t>LangGraph</w:t>
      </w:r>
      <w:proofErr w:type="spellEnd"/>
      <w:r w:rsidRPr="005C55F3">
        <w:rPr>
          <w:sz w:val="24"/>
          <w:szCs w:val="24"/>
          <w:lang w:val="en-US" w:eastAsia="en-US"/>
        </w:rPr>
        <w:t xml:space="preserve"> execution graph governed by </w:t>
      </w:r>
      <w:proofErr w:type="spellStart"/>
      <w:r w:rsidRPr="005C55F3">
        <w:rPr>
          <w:sz w:val="24"/>
          <w:szCs w:val="24"/>
          <w:lang w:val="en-US" w:eastAsia="en-US"/>
        </w:rPr>
        <w:t>AgentState</w:t>
      </w:r>
      <w:proofErr w:type="spellEnd"/>
      <w:r w:rsidRPr="005C55F3">
        <w:rPr>
          <w:sz w:val="24"/>
          <w:szCs w:val="24"/>
          <w:lang w:val="en-US" w:eastAsia="en-US"/>
        </w:rPr>
        <w:t>. The workflow combines deterministic processing with specialized agent stages. Each stage receives the current state, performs its defined operation, and returns structured information for subsequent stages.</w:t>
      </w:r>
    </w:p>
    <w:p w14:paraId="463DA19F"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workflow consists of the following stages.</w:t>
      </w:r>
    </w:p>
    <w:p w14:paraId="456E2C54" w14:textId="77777777" w:rsidR="005C55F3" w:rsidRPr="005C55F3" w:rsidRDefault="005C55F3" w:rsidP="00865A53">
      <w:pPr>
        <w:spacing w:line="276" w:lineRule="auto"/>
        <w:jc w:val="both"/>
        <w:outlineLvl w:val="2"/>
        <w:rPr>
          <w:b/>
          <w:bCs/>
          <w:sz w:val="24"/>
          <w:szCs w:val="24"/>
          <w:lang w:val="en-US" w:eastAsia="en-US"/>
        </w:rPr>
      </w:pPr>
      <w:r w:rsidRPr="005C55F3">
        <w:rPr>
          <w:b/>
          <w:bCs/>
          <w:sz w:val="24"/>
          <w:szCs w:val="24"/>
          <w:lang w:val="en-US" w:eastAsia="en-US"/>
        </w:rPr>
        <w:t xml:space="preserve">1. </w:t>
      </w:r>
      <w:proofErr w:type="spellStart"/>
      <w:r w:rsidRPr="005C55F3">
        <w:rPr>
          <w:b/>
          <w:bCs/>
          <w:sz w:val="24"/>
          <w:szCs w:val="24"/>
          <w:lang w:val="en-US" w:eastAsia="en-US"/>
        </w:rPr>
        <w:t>stage_profile</w:t>
      </w:r>
      <w:proofErr w:type="spellEnd"/>
    </w:p>
    <w:p w14:paraId="2EA75BA6"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profiling stage loads the target CSV or Parquet dataset and extracts structural information such as the available columns, data types, row counts, and other basic profiling statistics required by subsequent DQ checks.</w:t>
      </w:r>
    </w:p>
    <w:p w14:paraId="6573AD91"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default demonstration dataset is data/raw/</w:t>
      </w:r>
      <w:proofErr w:type="spellStart"/>
      <w:r w:rsidRPr="005C55F3">
        <w:rPr>
          <w:sz w:val="24"/>
          <w:szCs w:val="24"/>
          <w:lang w:val="en-US" w:eastAsia="en-US"/>
        </w:rPr>
        <w:t>stg_orders.parquet</w:t>
      </w:r>
      <w:proofErr w:type="spellEnd"/>
      <w:r w:rsidRPr="005C55F3">
        <w:rPr>
          <w:sz w:val="24"/>
          <w:szCs w:val="24"/>
          <w:lang w:val="en-US" w:eastAsia="en-US"/>
        </w:rPr>
        <w:t>.</w:t>
      </w:r>
    </w:p>
    <w:p w14:paraId="21D691B5" w14:textId="77777777" w:rsidR="005C55F3" w:rsidRPr="005C55F3" w:rsidRDefault="005C55F3" w:rsidP="00865A53">
      <w:pPr>
        <w:spacing w:before="240" w:line="276" w:lineRule="auto"/>
        <w:jc w:val="both"/>
        <w:outlineLvl w:val="2"/>
        <w:rPr>
          <w:b/>
          <w:bCs/>
          <w:sz w:val="24"/>
          <w:szCs w:val="24"/>
          <w:lang w:val="en-US" w:eastAsia="en-US"/>
        </w:rPr>
      </w:pPr>
      <w:r w:rsidRPr="005C55F3">
        <w:rPr>
          <w:b/>
          <w:bCs/>
          <w:sz w:val="24"/>
          <w:szCs w:val="24"/>
          <w:lang w:val="en-US" w:eastAsia="en-US"/>
        </w:rPr>
        <w:t xml:space="preserve">2. </w:t>
      </w:r>
      <w:proofErr w:type="spellStart"/>
      <w:r w:rsidRPr="005C55F3">
        <w:rPr>
          <w:b/>
          <w:bCs/>
          <w:sz w:val="24"/>
          <w:szCs w:val="24"/>
          <w:lang w:val="en-US" w:eastAsia="en-US"/>
        </w:rPr>
        <w:t>dq_detect</w:t>
      </w:r>
      <w:proofErr w:type="spellEnd"/>
    </w:p>
    <w:p w14:paraId="3FA09429"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DQ detection stage performs deterministic validation using the implemented data-quality rules. It evaluates the staging dataset and, where available, performs an upstream evaluation pass over the configured upstream dataset.</w:t>
      </w:r>
    </w:p>
    <w:p w14:paraId="0E60C6B5"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detector produces structured issue records containing information such as the rule identifier, affected column or scope, severity, and detected record count.</w:t>
      </w:r>
    </w:p>
    <w:p w14:paraId="31B3D11E"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implemented rules include:</w:t>
      </w:r>
    </w:p>
    <w:p w14:paraId="5A6A2AB0"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NOT_NULL</w:t>
      </w:r>
    </w:p>
    <w:p w14:paraId="35F48405"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NO_DUPLICATES</w:t>
      </w:r>
    </w:p>
    <w:p w14:paraId="007984BE"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PRICE_NON_NEGATIVE</w:t>
      </w:r>
    </w:p>
    <w:p w14:paraId="50E62718"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VALID_STATUS</w:t>
      </w:r>
    </w:p>
    <w:p w14:paraId="287694CB"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UNIQUE_ORDER_ID</w:t>
      </w:r>
    </w:p>
    <w:p w14:paraId="68370337" w14:textId="77777777" w:rsidR="005C55F3" w:rsidRPr="005C55F3" w:rsidRDefault="005C55F3">
      <w:pPr>
        <w:numPr>
          <w:ilvl w:val="0"/>
          <w:numId w:val="16"/>
        </w:numPr>
        <w:spacing w:line="276" w:lineRule="auto"/>
        <w:jc w:val="both"/>
        <w:rPr>
          <w:sz w:val="24"/>
          <w:szCs w:val="24"/>
          <w:lang w:val="en-US" w:eastAsia="en-US"/>
        </w:rPr>
      </w:pPr>
      <w:r w:rsidRPr="005C55F3">
        <w:rPr>
          <w:sz w:val="24"/>
          <w:szCs w:val="24"/>
          <w:lang w:val="en-US" w:eastAsia="en-US"/>
        </w:rPr>
        <w:t>ORDER_DATE_RANGE</w:t>
      </w:r>
    </w:p>
    <w:p w14:paraId="21833C29"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This stage does not depend on LLM reasoning.</w:t>
      </w:r>
    </w:p>
    <w:p w14:paraId="42A7A8F1" w14:textId="77777777" w:rsidR="005C55F3" w:rsidRPr="005C55F3" w:rsidRDefault="005C55F3" w:rsidP="00865A53">
      <w:pPr>
        <w:spacing w:before="240" w:line="276" w:lineRule="auto"/>
        <w:jc w:val="both"/>
        <w:outlineLvl w:val="2"/>
        <w:rPr>
          <w:b/>
          <w:bCs/>
          <w:sz w:val="24"/>
          <w:szCs w:val="24"/>
          <w:lang w:val="en-US" w:eastAsia="en-US"/>
        </w:rPr>
      </w:pPr>
      <w:r w:rsidRPr="005C55F3">
        <w:rPr>
          <w:b/>
          <w:bCs/>
          <w:sz w:val="24"/>
          <w:szCs w:val="24"/>
          <w:lang w:val="en-US" w:eastAsia="en-US"/>
        </w:rPr>
        <w:t xml:space="preserve">3. </w:t>
      </w:r>
      <w:proofErr w:type="spellStart"/>
      <w:r w:rsidRPr="005C55F3">
        <w:rPr>
          <w:b/>
          <w:bCs/>
          <w:sz w:val="24"/>
          <w:szCs w:val="24"/>
          <w:lang w:val="en-US" w:eastAsia="en-US"/>
        </w:rPr>
        <w:t>lineage_rca</w:t>
      </w:r>
      <w:proofErr w:type="spellEnd"/>
    </w:p>
    <w:p w14:paraId="3508FA4C"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lineage stage reads the configured lineage graph from data/lineage/</w:t>
      </w:r>
      <w:proofErr w:type="spellStart"/>
      <w:r w:rsidRPr="005C55F3">
        <w:rPr>
          <w:sz w:val="24"/>
          <w:szCs w:val="24"/>
          <w:lang w:val="en-US" w:eastAsia="en-US"/>
        </w:rPr>
        <w:t>lineage.json</w:t>
      </w:r>
      <w:proofErr w:type="spellEnd"/>
      <w:r w:rsidRPr="005C55F3">
        <w:rPr>
          <w:sz w:val="24"/>
          <w:szCs w:val="24"/>
          <w:lang w:val="en-US" w:eastAsia="en-US"/>
        </w:rPr>
        <w:t>. It constructs upstream and downstream relationships and traverses the graph to identify relevant ancestors, descendants, and downstream impact.</w:t>
      </w:r>
    </w:p>
    <w:p w14:paraId="3476F9CC"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resulting lineage information is supplied to subsequent investigation and root-cause stages.</w:t>
      </w:r>
    </w:p>
    <w:p w14:paraId="5359C5D3"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 xml:space="preserve">The lineage stage identifies </w:t>
      </w:r>
      <w:r w:rsidRPr="005C55F3">
        <w:rPr>
          <w:b/>
          <w:bCs/>
          <w:sz w:val="24"/>
          <w:szCs w:val="24"/>
          <w:lang w:val="en-US" w:eastAsia="en-US"/>
        </w:rPr>
        <w:t>candidate upstream origins and downstream impact</w:t>
      </w:r>
      <w:r w:rsidRPr="005C55F3">
        <w:rPr>
          <w:sz w:val="24"/>
          <w:szCs w:val="24"/>
          <w:lang w:val="en-US" w:eastAsia="en-US"/>
        </w:rPr>
        <w:t>; it does not by itself prove the semantic root cause of a data-quality incident.</w:t>
      </w:r>
    </w:p>
    <w:p w14:paraId="36070AC4" w14:textId="77777777" w:rsidR="005C55F3" w:rsidRPr="005C55F3" w:rsidRDefault="005C55F3" w:rsidP="00865A53">
      <w:pPr>
        <w:spacing w:before="240" w:line="276" w:lineRule="auto"/>
        <w:jc w:val="both"/>
        <w:outlineLvl w:val="2"/>
        <w:rPr>
          <w:b/>
          <w:bCs/>
          <w:sz w:val="24"/>
          <w:szCs w:val="24"/>
          <w:lang w:val="en-US" w:eastAsia="en-US"/>
        </w:rPr>
      </w:pPr>
      <w:r w:rsidRPr="005C55F3">
        <w:rPr>
          <w:b/>
          <w:bCs/>
          <w:sz w:val="24"/>
          <w:szCs w:val="24"/>
          <w:lang w:val="en-US" w:eastAsia="en-US"/>
        </w:rPr>
        <w:t xml:space="preserve">4. </w:t>
      </w:r>
      <w:proofErr w:type="spellStart"/>
      <w:r w:rsidRPr="005C55F3">
        <w:rPr>
          <w:b/>
          <w:bCs/>
          <w:sz w:val="24"/>
          <w:szCs w:val="24"/>
          <w:lang w:val="en-US" w:eastAsia="en-US"/>
        </w:rPr>
        <w:t>investigation_agent</w:t>
      </w:r>
      <w:proofErr w:type="spellEnd"/>
    </w:p>
    <w:p w14:paraId="4734D63F"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Investigation Agent performs evidence-oriented analysis using the configured LLM provider and read-only diagnostic tools.</w:t>
      </w:r>
    </w:p>
    <w:p w14:paraId="510C0EF2"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agent can inspect:</w:t>
      </w:r>
    </w:p>
    <w:p w14:paraId="56A62E82" w14:textId="77777777" w:rsidR="005C55F3" w:rsidRPr="005C55F3" w:rsidRDefault="005C55F3">
      <w:pPr>
        <w:numPr>
          <w:ilvl w:val="0"/>
          <w:numId w:val="17"/>
        </w:numPr>
        <w:spacing w:line="276" w:lineRule="auto"/>
        <w:jc w:val="both"/>
        <w:rPr>
          <w:sz w:val="24"/>
          <w:szCs w:val="24"/>
          <w:lang w:val="en-US" w:eastAsia="en-US"/>
        </w:rPr>
      </w:pPr>
      <w:r w:rsidRPr="005C55F3">
        <w:rPr>
          <w:sz w:val="24"/>
          <w:szCs w:val="24"/>
          <w:lang w:val="en-US" w:eastAsia="en-US"/>
        </w:rPr>
        <w:t>Sample offending records</w:t>
      </w:r>
    </w:p>
    <w:p w14:paraId="40530DD7" w14:textId="77777777" w:rsidR="005C55F3" w:rsidRPr="005C55F3" w:rsidRDefault="005C55F3">
      <w:pPr>
        <w:numPr>
          <w:ilvl w:val="0"/>
          <w:numId w:val="17"/>
        </w:numPr>
        <w:spacing w:line="276" w:lineRule="auto"/>
        <w:jc w:val="both"/>
        <w:rPr>
          <w:sz w:val="24"/>
          <w:szCs w:val="24"/>
          <w:lang w:val="en-US" w:eastAsia="en-US"/>
        </w:rPr>
      </w:pPr>
      <w:r w:rsidRPr="005C55F3">
        <w:rPr>
          <w:sz w:val="24"/>
          <w:szCs w:val="24"/>
          <w:lang w:val="en-US" w:eastAsia="en-US"/>
        </w:rPr>
        <w:t>Column statistics</w:t>
      </w:r>
    </w:p>
    <w:p w14:paraId="4D46B810" w14:textId="77777777" w:rsidR="005C55F3" w:rsidRPr="005C55F3" w:rsidRDefault="005C55F3">
      <w:pPr>
        <w:numPr>
          <w:ilvl w:val="0"/>
          <w:numId w:val="17"/>
        </w:numPr>
        <w:spacing w:line="276" w:lineRule="auto"/>
        <w:jc w:val="both"/>
        <w:rPr>
          <w:sz w:val="24"/>
          <w:szCs w:val="24"/>
          <w:lang w:val="en-US" w:eastAsia="en-US"/>
        </w:rPr>
      </w:pPr>
      <w:r w:rsidRPr="005C55F3">
        <w:rPr>
          <w:sz w:val="24"/>
          <w:szCs w:val="24"/>
          <w:lang w:val="en-US" w:eastAsia="en-US"/>
        </w:rPr>
        <w:t>Lineage context</w:t>
      </w:r>
    </w:p>
    <w:p w14:paraId="2D10182D" w14:textId="77777777" w:rsidR="005C55F3" w:rsidRPr="005C55F3" w:rsidRDefault="005C55F3">
      <w:pPr>
        <w:numPr>
          <w:ilvl w:val="0"/>
          <w:numId w:val="17"/>
        </w:numPr>
        <w:spacing w:line="276" w:lineRule="auto"/>
        <w:jc w:val="both"/>
        <w:rPr>
          <w:sz w:val="24"/>
          <w:szCs w:val="24"/>
          <w:lang w:val="en-US" w:eastAsia="en-US"/>
        </w:rPr>
      </w:pPr>
      <w:r w:rsidRPr="005C55F3">
        <w:rPr>
          <w:sz w:val="24"/>
          <w:szCs w:val="24"/>
          <w:lang w:val="en-US" w:eastAsia="en-US"/>
        </w:rPr>
        <w:t>Similar historical incidents</w:t>
      </w:r>
    </w:p>
    <w:p w14:paraId="5D7C526F"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lastRenderedPageBreak/>
        <w:t>The purpose of this stage is to gather and interpret evidence rather than modify data.</w:t>
      </w:r>
    </w:p>
    <w:p w14:paraId="05734F3C"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When the LLM is unavailable or a call fails, the system uses the defined deterministic fallback behavior instead of allowing the failed LLM call to directly affect the dataset.</w:t>
      </w:r>
    </w:p>
    <w:p w14:paraId="33B35B48" w14:textId="77777777" w:rsidR="005C55F3" w:rsidRPr="005C55F3" w:rsidRDefault="005C55F3" w:rsidP="00865A53">
      <w:pPr>
        <w:spacing w:before="240"/>
        <w:outlineLvl w:val="2"/>
        <w:rPr>
          <w:b/>
          <w:bCs/>
          <w:sz w:val="24"/>
          <w:szCs w:val="24"/>
          <w:lang w:val="en-US" w:eastAsia="en-US"/>
        </w:rPr>
      </w:pPr>
      <w:r w:rsidRPr="005C55F3">
        <w:rPr>
          <w:b/>
          <w:bCs/>
          <w:sz w:val="24"/>
          <w:szCs w:val="24"/>
          <w:lang w:val="en-US" w:eastAsia="en-US"/>
        </w:rPr>
        <w:t xml:space="preserve">5. </w:t>
      </w:r>
      <w:proofErr w:type="spellStart"/>
      <w:r w:rsidRPr="005C55F3">
        <w:rPr>
          <w:b/>
          <w:bCs/>
          <w:sz w:val="24"/>
          <w:szCs w:val="24"/>
          <w:lang w:val="en-US" w:eastAsia="en-US"/>
        </w:rPr>
        <w:t>root_cause_agent</w:t>
      </w:r>
      <w:proofErr w:type="spellEnd"/>
    </w:p>
    <w:p w14:paraId="02C1B2A0"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Root-Cause Agent receives the detected issues, lineage information, and investigation evidence. It produces a structured assessment of the likely upstream cause and supporting reasoning.</w:t>
      </w:r>
    </w:p>
    <w:p w14:paraId="5BEE52F4"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 xml:space="preserve">The result is treated as an </w:t>
      </w:r>
      <w:r w:rsidRPr="005C55F3">
        <w:rPr>
          <w:b/>
          <w:bCs/>
          <w:sz w:val="24"/>
          <w:szCs w:val="24"/>
          <w:lang w:val="en-US" w:eastAsia="en-US"/>
        </w:rPr>
        <w:t>agent-generated hypothesis supported by available evidence</w:t>
      </w:r>
      <w:r w:rsidRPr="005C55F3">
        <w:rPr>
          <w:sz w:val="24"/>
          <w:szCs w:val="24"/>
          <w:lang w:val="en-US" w:eastAsia="en-US"/>
        </w:rPr>
        <w:t>, rather than as independently verified ground truth.</w:t>
      </w:r>
    </w:p>
    <w:p w14:paraId="60F148A3"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When the LLM is unavailable, the system can use the configured lineage-based heuristic and explicitly marks upstream causality as unproven.</w:t>
      </w:r>
    </w:p>
    <w:p w14:paraId="237C7892" w14:textId="77777777" w:rsidR="005C55F3" w:rsidRPr="005C55F3" w:rsidRDefault="005C55F3" w:rsidP="00865A53">
      <w:pPr>
        <w:spacing w:before="240"/>
        <w:outlineLvl w:val="2"/>
        <w:rPr>
          <w:b/>
          <w:bCs/>
          <w:sz w:val="24"/>
          <w:szCs w:val="24"/>
          <w:lang w:val="en-US" w:eastAsia="en-US"/>
        </w:rPr>
      </w:pPr>
      <w:r w:rsidRPr="005C55F3">
        <w:rPr>
          <w:b/>
          <w:bCs/>
          <w:sz w:val="24"/>
          <w:szCs w:val="24"/>
          <w:lang w:val="en-US" w:eastAsia="en-US"/>
        </w:rPr>
        <w:t xml:space="preserve">6. </w:t>
      </w:r>
      <w:proofErr w:type="spellStart"/>
      <w:r w:rsidRPr="005C55F3">
        <w:rPr>
          <w:b/>
          <w:bCs/>
          <w:sz w:val="24"/>
          <w:szCs w:val="24"/>
          <w:lang w:val="en-US" w:eastAsia="en-US"/>
        </w:rPr>
        <w:t>planning_agent</w:t>
      </w:r>
      <w:proofErr w:type="spellEnd"/>
    </w:p>
    <w:p w14:paraId="792A4D55"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Planning Agent converts the investigation findings into a structured remediation plan.</w:t>
      </w:r>
    </w:p>
    <w:p w14:paraId="66E59CFA"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canonical plan contains four stages:</w:t>
      </w:r>
    </w:p>
    <w:p w14:paraId="11C420A1" w14:textId="77777777" w:rsidR="005C55F3" w:rsidRPr="005C55F3" w:rsidRDefault="005C55F3" w:rsidP="00865A53">
      <w:pPr>
        <w:spacing w:line="276" w:lineRule="auto"/>
        <w:jc w:val="both"/>
        <w:rPr>
          <w:sz w:val="24"/>
          <w:szCs w:val="24"/>
          <w:lang w:val="en-US" w:eastAsia="en-US"/>
        </w:rPr>
      </w:pPr>
      <w:r w:rsidRPr="005C55F3">
        <w:rPr>
          <w:b/>
          <w:bCs/>
          <w:sz w:val="24"/>
          <w:szCs w:val="24"/>
          <w:lang w:val="en-US" w:eastAsia="en-US"/>
        </w:rPr>
        <w:t>INVESTIGATE → SQL_HEAL → QUARANTINE → VERIFY</w:t>
      </w:r>
    </w:p>
    <w:p w14:paraId="2C2472FE"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planning stage also assigns an operational risk classification of:</w:t>
      </w:r>
    </w:p>
    <w:p w14:paraId="0D5C3E16" w14:textId="77777777" w:rsidR="005C55F3" w:rsidRPr="005C55F3" w:rsidRDefault="005C55F3">
      <w:pPr>
        <w:numPr>
          <w:ilvl w:val="0"/>
          <w:numId w:val="18"/>
        </w:numPr>
        <w:spacing w:line="276" w:lineRule="auto"/>
        <w:jc w:val="both"/>
        <w:rPr>
          <w:sz w:val="24"/>
          <w:szCs w:val="24"/>
          <w:lang w:val="en-US" w:eastAsia="en-US"/>
        </w:rPr>
      </w:pPr>
      <w:r w:rsidRPr="005C55F3">
        <w:rPr>
          <w:sz w:val="24"/>
          <w:szCs w:val="24"/>
          <w:lang w:val="en-US" w:eastAsia="en-US"/>
        </w:rPr>
        <w:t>LOW</w:t>
      </w:r>
    </w:p>
    <w:p w14:paraId="26C6943B" w14:textId="77777777" w:rsidR="005C55F3" w:rsidRPr="005C55F3" w:rsidRDefault="005C55F3">
      <w:pPr>
        <w:numPr>
          <w:ilvl w:val="0"/>
          <w:numId w:val="18"/>
        </w:numPr>
        <w:spacing w:line="276" w:lineRule="auto"/>
        <w:jc w:val="both"/>
        <w:rPr>
          <w:sz w:val="24"/>
          <w:szCs w:val="24"/>
          <w:lang w:val="en-US" w:eastAsia="en-US"/>
        </w:rPr>
      </w:pPr>
      <w:r w:rsidRPr="005C55F3">
        <w:rPr>
          <w:sz w:val="24"/>
          <w:szCs w:val="24"/>
          <w:lang w:val="en-US" w:eastAsia="en-US"/>
        </w:rPr>
        <w:t>MEDIUM</w:t>
      </w:r>
    </w:p>
    <w:p w14:paraId="2B3164CA" w14:textId="77777777" w:rsidR="005C55F3" w:rsidRPr="005C55F3" w:rsidRDefault="005C55F3">
      <w:pPr>
        <w:numPr>
          <w:ilvl w:val="0"/>
          <w:numId w:val="18"/>
        </w:numPr>
        <w:spacing w:line="276" w:lineRule="auto"/>
        <w:jc w:val="both"/>
        <w:rPr>
          <w:sz w:val="24"/>
          <w:szCs w:val="24"/>
          <w:lang w:val="en-US" w:eastAsia="en-US"/>
        </w:rPr>
      </w:pPr>
      <w:r w:rsidRPr="005C55F3">
        <w:rPr>
          <w:sz w:val="24"/>
          <w:szCs w:val="24"/>
          <w:lang w:val="en-US" w:eastAsia="en-US"/>
        </w:rPr>
        <w:t>HIGH</w:t>
      </w:r>
    </w:p>
    <w:p w14:paraId="20F46C8E"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plan is a proposal for subsequent workflow execution and is not itself a data modification operation.</w:t>
      </w:r>
    </w:p>
    <w:p w14:paraId="5BF54EE3" w14:textId="77777777" w:rsidR="005C55F3" w:rsidRPr="005C55F3" w:rsidRDefault="005C55F3" w:rsidP="00865A53">
      <w:pPr>
        <w:spacing w:before="240"/>
        <w:outlineLvl w:val="2"/>
        <w:rPr>
          <w:b/>
          <w:bCs/>
          <w:sz w:val="24"/>
          <w:szCs w:val="24"/>
          <w:lang w:val="en-US" w:eastAsia="en-US"/>
        </w:rPr>
      </w:pPr>
      <w:r w:rsidRPr="005C55F3">
        <w:rPr>
          <w:b/>
          <w:bCs/>
          <w:sz w:val="24"/>
          <w:szCs w:val="24"/>
          <w:lang w:val="en-US" w:eastAsia="en-US"/>
        </w:rPr>
        <w:t xml:space="preserve">7. </w:t>
      </w:r>
      <w:proofErr w:type="spellStart"/>
      <w:r w:rsidRPr="005C55F3">
        <w:rPr>
          <w:b/>
          <w:bCs/>
          <w:sz w:val="24"/>
          <w:szCs w:val="24"/>
          <w:lang w:val="en-US" w:eastAsia="en-US"/>
        </w:rPr>
        <w:t>triage_agent</w:t>
      </w:r>
      <w:proofErr w:type="spellEnd"/>
    </w:p>
    <w:p w14:paraId="6CE0495B"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Triage Agent maps detected issues to a defined set of actions:</w:t>
      </w:r>
    </w:p>
    <w:p w14:paraId="736B21AA" w14:textId="77777777" w:rsidR="005C55F3" w:rsidRPr="005C55F3" w:rsidRDefault="005C55F3">
      <w:pPr>
        <w:numPr>
          <w:ilvl w:val="0"/>
          <w:numId w:val="19"/>
        </w:numPr>
        <w:spacing w:line="276" w:lineRule="auto"/>
        <w:jc w:val="both"/>
        <w:rPr>
          <w:sz w:val="24"/>
          <w:szCs w:val="24"/>
          <w:lang w:val="en-US" w:eastAsia="en-US"/>
        </w:rPr>
      </w:pPr>
      <w:r w:rsidRPr="005C55F3">
        <w:rPr>
          <w:sz w:val="24"/>
          <w:szCs w:val="24"/>
          <w:lang w:val="en-US" w:eastAsia="en-US"/>
        </w:rPr>
        <w:t>AUTO_QUARANTINE</w:t>
      </w:r>
    </w:p>
    <w:p w14:paraId="6FF76F77" w14:textId="77777777" w:rsidR="005C55F3" w:rsidRPr="005C55F3" w:rsidRDefault="005C55F3">
      <w:pPr>
        <w:numPr>
          <w:ilvl w:val="0"/>
          <w:numId w:val="19"/>
        </w:numPr>
        <w:spacing w:line="276" w:lineRule="auto"/>
        <w:jc w:val="both"/>
        <w:rPr>
          <w:sz w:val="24"/>
          <w:szCs w:val="24"/>
          <w:lang w:val="en-US" w:eastAsia="en-US"/>
        </w:rPr>
      </w:pPr>
      <w:r w:rsidRPr="005C55F3">
        <w:rPr>
          <w:sz w:val="24"/>
          <w:szCs w:val="24"/>
          <w:lang w:val="en-US" w:eastAsia="en-US"/>
        </w:rPr>
        <w:t>FLAG_FOR_REVIEW</w:t>
      </w:r>
    </w:p>
    <w:p w14:paraId="027C1A0D" w14:textId="77777777" w:rsidR="005C55F3" w:rsidRPr="005C55F3" w:rsidRDefault="005C55F3">
      <w:pPr>
        <w:numPr>
          <w:ilvl w:val="0"/>
          <w:numId w:val="19"/>
        </w:numPr>
        <w:spacing w:line="276" w:lineRule="auto"/>
        <w:jc w:val="both"/>
        <w:rPr>
          <w:sz w:val="24"/>
          <w:szCs w:val="24"/>
          <w:lang w:val="en-US" w:eastAsia="en-US"/>
        </w:rPr>
      </w:pPr>
      <w:r w:rsidRPr="005C55F3">
        <w:rPr>
          <w:sz w:val="24"/>
          <w:szCs w:val="24"/>
          <w:lang w:val="en-US" w:eastAsia="en-US"/>
        </w:rPr>
        <w:t>IGNORE_TRANSIENT</w:t>
      </w:r>
    </w:p>
    <w:p w14:paraId="6E0014E6" w14:textId="77777777" w:rsidR="005C55F3" w:rsidRPr="005C55F3" w:rsidRDefault="005C55F3">
      <w:pPr>
        <w:numPr>
          <w:ilvl w:val="0"/>
          <w:numId w:val="19"/>
        </w:numPr>
        <w:spacing w:line="276" w:lineRule="auto"/>
        <w:jc w:val="both"/>
        <w:rPr>
          <w:sz w:val="24"/>
          <w:szCs w:val="24"/>
          <w:lang w:val="en-US" w:eastAsia="en-US"/>
        </w:rPr>
      </w:pPr>
      <w:r w:rsidRPr="005C55F3">
        <w:rPr>
          <w:sz w:val="24"/>
          <w:szCs w:val="24"/>
          <w:lang w:val="en-US" w:eastAsia="en-US"/>
        </w:rPr>
        <w:t>ESCALATE_UPSTREAM</w:t>
      </w:r>
    </w:p>
    <w:p w14:paraId="142EB3E5"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Each proposal is accompanied by a confidence value in the range [0.0, 1.0].</w:t>
      </w:r>
    </w:p>
    <w:p w14:paraId="5EB817CE"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When the LLM cannot successfully produce a valid triage result, unresolved issues are assigned FLAG_FOR_REVIEW with confidence 0.0, causing the human-approval condition to be evaluated.</w:t>
      </w:r>
    </w:p>
    <w:p w14:paraId="57761BD7" w14:textId="77777777" w:rsidR="005C55F3" w:rsidRPr="005C55F3" w:rsidRDefault="005C55F3" w:rsidP="00865A53">
      <w:pPr>
        <w:spacing w:before="240"/>
        <w:outlineLvl w:val="2"/>
        <w:rPr>
          <w:b/>
          <w:bCs/>
          <w:sz w:val="24"/>
          <w:szCs w:val="24"/>
          <w:lang w:val="en-US" w:eastAsia="en-US"/>
        </w:rPr>
      </w:pPr>
      <w:r w:rsidRPr="005C55F3">
        <w:rPr>
          <w:b/>
          <w:bCs/>
          <w:sz w:val="24"/>
          <w:szCs w:val="24"/>
          <w:lang w:val="en-US" w:eastAsia="en-US"/>
        </w:rPr>
        <w:t xml:space="preserve">8. </w:t>
      </w:r>
      <w:proofErr w:type="spellStart"/>
      <w:r w:rsidRPr="005C55F3">
        <w:rPr>
          <w:b/>
          <w:bCs/>
          <w:sz w:val="24"/>
          <w:szCs w:val="24"/>
          <w:lang w:val="en-US" w:eastAsia="en-US"/>
        </w:rPr>
        <w:t>critic_agent</w:t>
      </w:r>
      <w:proofErr w:type="spellEnd"/>
    </w:p>
    <w:p w14:paraId="6916F76C"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Critic Agent reviews the proposed root cause, triage actions, and remediation plan for logical inconsistencies or safety concerns.</w:t>
      </w:r>
    </w:p>
    <w:p w14:paraId="311ECECA"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critic produces one of two outcomes:</w:t>
      </w:r>
    </w:p>
    <w:p w14:paraId="05EFEC16" w14:textId="77777777" w:rsidR="005C55F3" w:rsidRPr="005C55F3" w:rsidRDefault="005C55F3">
      <w:pPr>
        <w:numPr>
          <w:ilvl w:val="0"/>
          <w:numId w:val="20"/>
        </w:numPr>
        <w:spacing w:line="276" w:lineRule="auto"/>
        <w:jc w:val="both"/>
        <w:rPr>
          <w:sz w:val="24"/>
          <w:szCs w:val="24"/>
          <w:lang w:val="en-US" w:eastAsia="en-US"/>
        </w:rPr>
      </w:pPr>
      <w:r w:rsidRPr="005C55F3">
        <w:rPr>
          <w:sz w:val="24"/>
          <w:szCs w:val="24"/>
          <w:lang w:val="en-US" w:eastAsia="en-US"/>
        </w:rPr>
        <w:t>APPROVED</w:t>
      </w:r>
    </w:p>
    <w:p w14:paraId="6040AD28" w14:textId="77777777" w:rsidR="005C55F3" w:rsidRPr="005C55F3" w:rsidRDefault="005C55F3">
      <w:pPr>
        <w:numPr>
          <w:ilvl w:val="0"/>
          <w:numId w:val="20"/>
        </w:numPr>
        <w:spacing w:line="276" w:lineRule="auto"/>
        <w:jc w:val="both"/>
        <w:rPr>
          <w:sz w:val="24"/>
          <w:szCs w:val="24"/>
          <w:lang w:val="en-US" w:eastAsia="en-US"/>
        </w:rPr>
      </w:pPr>
      <w:r w:rsidRPr="005C55F3">
        <w:rPr>
          <w:sz w:val="24"/>
          <w:szCs w:val="24"/>
          <w:lang w:val="en-US" w:eastAsia="en-US"/>
        </w:rPr>
        <w:t>REVISION_REQUIRED</w:t>
      </w:r>
    </w:p>
    <w:p w14:paraId="2C3FB4F8"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When revision is required, the workflow returns to the Investigation Agent for a bounded retry. The retry count is limited to prevent an uncontrolled agent loop. If the revision process is exhausted, the workflow proceeds toward human review.</w:t>
      </w:r>
    </w:p>
    <w:p w14:paraId="230E54FA"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If the Critic LLM call is unavailable, the current implementation uses an approval fallback while recording the corresponding warning. This is a known limitation of the current prototype and is not treated as a fail-closed safety guarantee.</w:t>
      </w:r>
    </w:p>
    <w:p w14:paraId="77DECE36" w14:textId="77777777" w:rsidR="005C55F3" w:rsidRPr="005C55F3" w:rsidRDefault="005C55F3" w:rsidP="00865A53">
      <w:pPr>
        <w:spacing w:before="240"/>
        <w:outlineLvl w:val="2"/>
        <w:rPr>
          <w:b/>
          <w:bCs/>
          <w:sz w:val="24"/>
          <w:szCs w:val="24"/>
          <w:lang w:val="en-US" w:eastAsia="en-US"/>
        </w:rPr>
      </w:pPr>
      <w:r w:rsidRPr="005C55F3">
        <w:rPr>
          <w:b/>
          <w:bCs/>
          <w:sz w:val="24"/>
          <w:szCs w:val="24"/>
          <w:lang w:val="en-US" w:eastAsia="en-US"/>
        </w:rPr>
        <w:lastRenderedPageBreak/>
        <w:t xml:space="preserve">9. </w:t>
      </w:r>
      <w:proofErr w:type="spellStart"/>
      <w:r w:rsidRPr="005C55F3">
        <w:rPr>
          <w:b/>
          <w:bCs/>
          <w:sz w:val="24"/>
          <w:szCs w:val="24"/>
          <w:lang w:val="en-US" w:eastAsia="en-US"/>
        </w:rPr>
        <w:t>human_review_queue</w:t>
      </w:r>
      <w:proofErr w:type="spellEnd"/>
    </w:p>
    <w:p w14:paraId="3999F430"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human-review stage acts as the governance checkpoint for actions that require explicit human approval.</w:t>
      </w:r>
    </w:p>
    <w:p w14:paraId="6239B7F7" w14:textId="77777777" w:rsidR="005C55F3" w:rsidRDefault="005C55F3" w:rsidP="00865A53">
      <w:pPr>
        <w:spacing w:line="276" w:lineRule="auto"/>
        <w:jc w:val="both"/>
        <w:rPr>
          <w:sz w:val="24"/>
          <w:szCs w:val="24"/>
          <w:lang w:val="en-US" w:eastAsia="en-US"/>
        </w:rPr>
      </w:pPr>
      <w:r w:rsidRPr="005C55F3">
        <w:rPr>
          <w:sz w:val="24"/>
          <w:szCs w:val="24"/>
          <w:lang w:val="en-US" w:eastAsia="en-US"/>
        </w:rPr>
        <w:t>The workflow requires human review when the configured risk or proposal conditions indicate that automatic execution should not proceed. The principal conditions are:</w:t>
      </w:r>
    </w:p>
    <w:p w14:paraId="76C58B70" w14:textId="7D2A2AF0" w:rsidR="00865A53" w:rsidRDefault="00865A53" w:rsidP="001B7B82">
      <w:pPr>
        <w:spacing w:before="240" w:after="240" w:line="276" w:lineRule="auto"/>
        <w:jc w:val="center"/>
        <w:rPr>
          <w:sz w:val="24"/>
          <w:szCs w:val="24"/>
          <w:lang w:val="en-US" w:eastAsia="en-US"/>
        </w:rPr>
      </w:pPr>
      <m:oMath>
        <m:r>
          <w:rPr>
            <w:rFonts w:ascii="Cambria Math" w:hAnsi="Cambria Math"/>
            <w:sz w:val="24"/>
            <w:szCs w:val="24"/>
            <w:lang w:val="en-US" w:eastAsia="en-US"/>
          </w:rPr>
          <m:t>RequireApproval=</m:t>
        </m:r>
        <m:d>
          <m:dPr>
            <m:ctrlPr>
              <w:rPr>
                <w:rFonts w:ascii="Cambria Math" w:hAnsi="Cambria Math"/>
                <w:i/>
                <w:sz w:val="24"/>
                <w:szCs w:val="24"/>
                <w:lang w:val="en-US" w:eastAsia="en-US"/>
              </w:rPr>
            </m:ctrlPr>
          </m:dPr>
          <m:e>
            <m:r>
              <w:rPr>
                <w:rFonts w:ascii="Cambria Math" w:hAnsi="Cambria Math"/>
                <w:sz w:val="24"/>
                <w:szCs w:val="24"/>
                <w:lang w:val="en-US" w:eastAsia="en-US"/>
              </w:rPr>
              <m:t>Risk=HIGH</m:t>
            </m:r>
          </m:e>
        </m:d>
        <m:nary>
          <m:naryPr>
            <m:chr m:val="⋁"/>
            <m:subHide m:val="1"/>
            <m:supHide m:val="1"/>
            <m:ctrlPr>
              <w:rPr>
                <w:rFonts w:ascii="Cambria Math" w:hAnsi="Cambria Math"/>
                <w:i/>
                <w:sz w:val="24"/>
                <w:szCs w:val="24"/>
                <w:lang w:val="en-US" w:eastAsia="en-US"/>
              </w:rPr>
            </m:ctrlPr>
          </m:naryPr>
          <m:sub/>
          <m:sup/>
          <m:e>
            <m:d>
              <m:dPr>
                <m:ctrlPr>
                  <w:rPr>
                    <w:rFonts w:ascii="Cambria Math" w:hAnsi="Cambria Math"/>
                    <w:i/>
                    <w:sz w:val="24"/>
                    <w:szCs w:val="24"/>
                    <w:lang w:val="en-US" w:eastAsia="en-US"/>
                  </w:rPr>
                </m:ctrlPr>
              </m:dPr>
              <m:e>
                <m:r>
                  <w:rPr>
                    <w:rFonts w:ascii="Cambria Math" w:hAnsi="Cambria Math"/>
                    <w:sz w:val="24"/>
                    <w:szCs w:val="24"/>
                    <w:lang w:val="en-US" w:eastAsia="en-US"/>
                  </w:rPr>
                  <m:t>∃p∈Proposals:p.action=FLA</m:t>
                </m:r>
                <m:sSub>
                  <m:sSubPr>
                    <m:ctrlPr>
                      <w:rPr>
                        <w:rFonts w:ascii="Cambria Math" w:hAnsi="Cambria Math"/>
                        <w:i/>
                        <w:sz w:val="24"/>
                        <w:szCs w:val="24"/>
                        <w:lang w:val="en-US" w:eastAsia="en-US"/>
                      </w:rPr>
                    </m:ctrlPr>
                  </m:sSubPr>
                  <m:e>
                    <m:r>
                      <w:rPr>
                        <w:rFonts w:ascii="Cambria Math" w:hAnsi="Cambria Math"/>
                        <w:sz w:val="24"/>
                        <w:szCs w:val="24"/>
                        <w:lang w:val="en-US" w:eastAsia="en-US"/>
                      </w:rPr>
                      <m:t>G</m:t>
                    </m:r>
                  </m:e>
                  <m:sub>
                    <m:r>
                      <w:rPr>
                        <w:rFonts w:ascii="Cambria Math" w:hAnsi="Cambria Math"/>
                        <w:sz w:val="24"/>
                        <w:szCs w:val="24"/>
                        <w:lang w:val="en-US" w:eastAsia="en-US"/>
                      </w:rPr>
                      <m:t>FO</m:t>
                    </m:r>
                    <m:sSub>
                      <m:sSubPr>
                        <m:ctrlPr>
                          <w:rPr>
                            <w:rFonts w:ascii="Cambria Math" w:hAnsi="Cambria Math"/>
                            <w:i/>
                            <w:sz w:val="24"/>
                            <w:szCs w:val="24"/>
                            <w:lang w:val="en-US" w:eastAsia="en-US"/>
                          </w:rPr>
                        </m:ctrlPr>
                      </m:sSubPr>
                      <m:e>
                        <m:r>
                          <w:rPr>
                            <w:rFonts w:ascii="Cambria Math" w:hAnsi="Cambria Math"/>
                            <w:sz w:val="24"/>
                            <w:szCs w:val="24"/>
                            <w:lang w:val="en-US" w:eastAsia="en-US"/>
                          </w:rPr>
                          <m:t>R</m:t>
                        </m:r>
                      </m:e>
                      <m:sub>
                        <m:r>
                          <w:rPr>
                            <w:rFonts w:ascii="Cambria Math" w:hAnsi="Cambria Math"/>
                            <w:sz w:val="24"/>
                            <w:szCs w:val="24"/>
                            <w:lang w:val="en-US" w:eastAsia="en-US"/>
                          </w:rPr>
                          <m:t>REVIEW</m:t>
                        </m:r>
                      </m:sub>
                    </m:sSub>
                  </m:sub>
                </m:sSub>
              </m:e>
            </m:d>
            <m:r>
              <w:rPr>
                <w:rFonts w:ascii="Cambria Math" w:hAnsi="Cambria Math"/>
                <w:sz w:val="24"/>
                <w:szCs w:val="24"/>
                <w:lang w:val="en-US" w:eastAsia="en-US"/>
              </w:rPr>
              <m:t xml:space="preserve"> </m:t>
            </m:r>
            <m:nary>
              <m:naryPr>
                <m:chr m:val="⋁"/>
                <m:subHide m:val="1"/>
                <m:supHide m:val="1"/>
                <m:ctrlPr>
                  <w:rPr>
                    <w:rFonts w:ascii="Cambria Math" w:hAnsi="Cambria Math"/>
                    <w:i/>
                    <w:sz w:val="24"/>
                    <w:szCs w:val="24"/>
                    <w:lang w:val="en-US" w:eastAsia="en-US"/>
                  </w:rPr>
                </m:ctrlPr>
              </m:naryPr>
              <m:sub/>
              <m:sup/>
              <m:e>
                <m:r>
                  <w:rPr>
                    <w:rFonts w:ascii="Cambria Math" w:hAnsi="Cambria Math"/>
                    <w:sz w:val="24"/>
                    <w:szCs w:val="24"/>
                    <w:lang w:val="en-US" w:eastAsia="en-US"/>
                  </w:rPr>
                  <m:t xml:space="preserve">p.confidence&lt;0.70) </m:t>
                </m:r>
                <m:nary>
                  <m:naryPr>
                    <m:chr m:val="⋁"/>
                    <m:subHide m:val="1"/>
                    <m:supHide m:val="1"/>
                    <m:ctrlPr>
                      <w:rPr>
                        <w:rFonts w:ascii="Cambria Math" w:hAnsi="Cambria Math"/>
                        <w:i/>
                        <w:sz w:val="24"/>
                        <w:szCs w:val="24"/>
                        <w:lang w:val="en-US" w:eastAsia="en-US"/>
                      </w:rPr>
                    </m:ctrlPr>
                  </m:naryPr>
                  <m:sub/>
                  <m:sup/>
                  <m:e>
                    <m:r>
                      <w:rPr>
                        <w:rFonts w:ascii="Cambria Math" w:hAnsi="Cambria Math"/>
                        <w:sz w:val="24"/>
                        <w:szCs w:val="24"/>
                        <w:lang w:val="en-US" w:eastAsia="en-US"/>
                      </w:rPr>
                      <m:t>(Critic=REVISION_EXHAUSTED</m:t>
                    </m:r>
                  </m:e>
                </m:nary>
              </m:e>
            </m:nary>
          </m:e>
        </m:nary>
      </m:oMath>
      <w:r w:rsidR="001B7B82">
        <w:rPr>
          <w:sz w:val="24"/>
          <w:szCs w:val="24"/>
          <w:lang w:val="en-US" w:eastAsia="en-US"/>
        </w:rPr>
        <w:t xml:space="preserve"> </w:t>
      </w:r>
    </w:p>
    <w:p w14:paraId="7040B97D"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 xml:space="preserve">When the condition is satisfied, the </w:t>
      </w:r>
      <w:proofErr w:type="spellStart"/>
      <w:r w:rsidRPr="005C55F3">
        <w:rPr>
          <w:sz w:val="24"/>
          <w:szCs w:val="24"/>
          <w:lang w:val="en-US" w:eastAsia="en-US"/>
        </w:rPr>
        <w:t>LangGraph</w:t>
      </w:r>
      <w:proofErr w:type="spellEnd"/>
      <w:r w:rsidRPr="005C55F3">
        <w:rPr>
          <w:sz w:val="24"/>
          <w:szCs w:val="24"/>
          <w:lang w:val="en-US" w:eastAsia="en-US"/>
        </w:rPr>
        <w:t xml:space="preserve"> workflow pauses at the human-review checkpoint. The current implementation uses </w:t>
      </w:r>
      <w:proofErr w:type="spellStart"/>
      <w:r w:rsidRPr="005C55F3">
        <w:rPr>
          <w:sz w:val="24"/>
          <w:szCs w:val="24"/>
          <w:lang w:val="en-US" w:eastAsia="en-US"/>
        </w:rPr>
        <w:t>LangGraph</w:t>
      </w:r>
      <w:proofErr w:type="spellEnd"/>
      <w:r w:rsidRPr="005C55F3">
        <w:rPr>
          <w:sz w:val="24"/>
          <w:szCs w:val="24"/>
          <w:lang w:val="en-US" w:eastAsia="en-US"/>
        </w:rPr>
        <w:t xml:space="preserve"> </w:t>
      </w:r>
      <w:proofErr w:type="spellStart"/>
      <w:r w:rsidRPr="005C55F3">
        <w:rPr>
          <w:sz w:val="24"/>
          <w:szCs w:val="24"/>
          <w:lang w:val="en-US" w:eastAsia="en-US"/>
        </w:rPr>
        <w:t>MemorySaver</w:t>
      </w:r>
      <w:proofErr w:type="spellEnd"/>
      <w:r w:rsidRPr="005C55F3">
        <w:rPr>
          <w:sz w:val="24"/>
          <w:szCs w:val="24"/>
          <w:lang w:val="en-US" w:eastAsia="en-US"/>
        </w:rPr>
        <w:t xml:space="preserve"> together with the application run state to retain the paused execution state in memory.</w:t>
      </w:r>
    </w:p>
    <w:p w14:paraId="7E18E8D1" w14:textId="77777777" w:rsidR="005C55F3" w:rsidRPr="005C55F3" w:rsidRDefault="005C55F3" w:rsidP="00865A53">
      <w:pPr>
        <w:spacing w:line="276" w:lineRule="auto"/>
        <w:jc w:val="both"/>
        <w:rPr>
          <w:sz w:val="24"/>
          <w:szCs w:val="24"/>
          <w:lang w:val="en-US" w:eastAsia="en-US"/>
        </w:rPr>
      </w:pPr>
      <w:r w:rsidRPr="005C55F3">
        <w:rPr>
          <w:sz w:val="24"/>
          <w:szCs w:val="24"/>
          <w:lang w:val="en-US" w:eastAsia="en-US"/>
        </w:rPr>
        <w:t>The frontend presents the relevant incident information, proposed actions, evidence, and impact information to the data engineer.</w:t>
      </w:r>
    </w:p>
    <w:p w14:paraId="1CA8963C" w14:textId="77777777" w:rsidR="005C55F3" w:rsidRPr="005C55F3" w:rsidRDefault="005C55F3" w:rsidP="001B7B82">
      <w:pPr>
        <w:spacing w:before="240"/>
        <w:outlineLvl w:val="2"/>
        <w:rPr>
          <w:b/>
          <w:bCs/>
          <w:sz w:val="24"/>
          <w:szCs w:val="24"/>
          <w:lang w:val="en-US" w:eastAsia="en-US"/>
        </w:rPr>
      </w:pPr>
      <w:r w:rsidRPr="005C55F3">
        <w:rPr>
          <w:b/>
          <w:bCs/>
          <w:sz w:val="24"/>
          <w:szCs w:val="24"/>
          <w:lang w:val="en-US" w:eastAsia="en-US"/>
        </w:rPr>
        <w:t xml:space="preserve">10. </w:t>
      </w:r>
      <w:proofErr w:type="spellStart"/>
      <w:r w:rsidRPr="005C55F3">
        <w:rPr>
          <w:b/>
          <w:bCs/>
          <w:sz w:val="24"/>
          <w:szCs w:val="24"/>
          <w:lang w:val="en-US" w:eastAsia="en-US"/>
        </w:rPr>
        <w:t>sql_healer</w:t>
      </w:r>
      <w:proofErr w:type="spellEnd"/>
    </w:p>
    <w:p w14:paraId="0A983C77"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 xml:space="preserve">The SQL-healing stage performs constrained SQL transformation using </w:t>
      </w:r>
      <w:proofErr w:type="spellStart"/>
      <w:r w:rsidRPr="005C55F3">
        <w:rPr>
          <w:sz w:val="24"/>
          <w:szCs w:val="24"/>
          <w:lang w:val="en-US" w:eastAsia="en-US"/>
        </w:rPr>
        <w:t>sqlglot</w:t>
      </w:r>
      <w:proofErr w:type="spellEnd"/>
      <w:r w:rsidRPr="005C55F3">
        <w:rPr>
          <w:sz w:val="24"/>
          <w:szCs w:val="24"/>
          <w:lang w:val="en-US" w:eastAsia="en-US"/>
        </w:rPr>
        <w:t>.</w:t>
      </w:r>
    </w:p>
    <w:p w14:paraId="0D544B58"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 xml:space="preserve">The transformation query is parsed into an Abstract Syntax Tree using the </w:t>
      </w:r>
      <w:proofErr w:type="spellStart"/>
      <w:r w:rsidRPr="005C55F3">
        <w:rPr>
          <w:sz w:val="24"/>
          <w:szCs w:val="24"/>
          <w:lang w:val="en-US" w:eastAsia="en-US"/>
        </w:rPr>
        <w:t>DuckDB</w:t>
      </w:r>
      <w:proofErr w:type="spellEnd"/>
      <w:r w:rsidRPr="005C55F3">
        <w:rPr>
          <w:sz w:val="24"/>
          <w:szCs w:val="24"/>
          <w:lang w:val="en-US" w:eastAsia="en-US"/>
        </w:rPr>
        <w:t xml:space="preserve"> SQL dialect. The implementation validates the query structure and performs the supported identifier correction in the demonstration workflow.</w:t>
      </w:r>
    </w:p>
    <w:p w14:paraId="733DFBA7" w14:textId="0F0A6A9B" w:rsidR="005C55F3" w:rsidRPr="005C55F3" w:rsidRDefault="005C55F3" w:rsidP="003F76DB">
      <w:pPr>
        <w:spacing w:line="276" w:lineRule="auto"/>
        <w:jc w:val="both"/>
        <w:rPr>
          <w:sz w:val="24"/>
          <w:szCs w:val="24"/>
          <w:lang w:val="en-US" w:eastAsia="en-US"/>
        </w:rPr>
      </w:pPr>
      <w:r w:rsidRPr="005C55F3">
        <w:rPr>
          <w:sz w:val="24"/>
          <w:szCs w:val="24"/>
          <w:lang w:val="en-US" w:eastAsia="en-US"/>
        </w:rPr>
        <w:t>For example, the demonstration transformation contains an invalid reference to:</w:t>
      </w:r>
      <w:r w:rsidR="003F76DB">
        <w:rPr>
          <w:sz w:val="24"/>
          <w:szCs w:val="24"/>
          <w:lang w:val="en-US" w:eastAsia="en-US"/>
        </w:rPr>
        <w:t xml:space="preserve"> </w:t>
      </w:r>
      <w:proofErr w:type="spellStart"/>
      <w:proofErr w:type="gramStart"/>
      <w:r w:rsidRPr="005C55F3">
        <w:rPr>
          <w:sz w:val="24"/>
          <w:szCs w:val="24"/>
          <w:lang w:val="en-US" w:eastAsia="en-US"/>
        </w:rPr>
        <w:t>c.cust</w:t>
      </w:r>
      <w:proofErr w:type="gramEnd"/>
      <w:r w:rsidRPr="005C55F3">
        <w:rPr>
          <w:sz w:val="24"/>
          <w:szCs w:val="24"/>
          <w:lang w:val="en-US" w:eastAsia="en-US"/>
        </w:rPr>
        <w:t>_id</w:t>
      </w:r>
      <w:proofErr w:type="spellEnd"/>
    </w:p>
    <w:p w14:paraId="1CD9206C" w14:textId="68BB3D4D" w:rsidR="005C55F3" w:rsidRPr="005C55F3" w:rsidRDefault="005C55F3" w:rsidP="003F76DB">
      <w:pPr>
        <w:spacing w:line="276" w:lineRule="auto"/>
        <w:jc w:val="both"/>
        <w:rPr>
          <w:sz w:val="24"/>
          <w:szCs w:val="24"/>
          <w:lang w:val="en-US" w:eastAsia="en-US"/>
        </w:rPr>
      </w:pPr>
      <w:r w:rsidRPr="005C55F3">
        <w:rPr>
          <w:sz w:val="24"/>
          <w:szCs w:val="24"/>
          <w:lang w:val="en-US" w:eastAsia="en-US"/>
        </w:rPr>
        <w:t>which is corrected to:</w:t>
      </w:r>
      <w:r w:rsidR="003F76DB">
        <w:rPr>
          <w:sz w:val="24"/>
          <w:szCs w:val="24"/>
          <w:lang w:val="en-US" w:eastAsia="en-US"/>
        </w:rPr>
        <w:t xml:space="preserve"> </w:t>
      </w:r>
      <w:proofErr w:type="spellStart"/>
      <w:proofErr w:type="gramStart"/>
      <w:r w:rsidRPr="005C55F3">
        <w:rPr>
          <w:sz w:val="24"/>
          <w:szCs w:val="24"/>
          <w:lang w:val="en-US" w:eastAsia="en-US"/>
        </w:rPr>
        <w:t>c.customer</w:t>
      </w:r>
      <w:proofErr w:type="gramEnd"/>
      <w:r w:rsidRPr="005C55F3">
        <w:rPr>
          <w:sz w:val="24"/>
          <w:szCs w:val="24"/>
          <w:lang w:val="en-US" w:eastAsia="en-US"/>
        </w:rPr>
        <w:t>_id</w:t>
      </w:r>
      <w:proofErr w:type="spellEnd"/>
    </w:p>
    <w:p w14:paraId="50BD8123"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resulting SQL is validated and written as a separate healed query rather than overwriting the original transformation query.</w:t>
      </w:r>
    </w:p>
    <w:p w14:paraId="110FF482"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 xml:space="preserve">This component should therefore be understood as a </w:t>
      </w:r>
      <w:r w:rsidRPr="005C55F3">
        <w:rPr>
          <w:b/>
          <w:bCs/>
          <w:sz w:val="24"/>
          <w:szCs w:val="24"/>
          <w:lang w:val="en-US" w:eastAsia="en-US"/>
        </w:rPr>
        <w:t>constrained AST-based SQL repair mechanism</w:t>
      </w:r>
      <w:r w:rsidRPr="005C55F3">
        <w:rPr>
          <w:sz w:val="24"/>
          <w:szCs w:val="24"/>
          <w:lang w:val="en-US" w:eastAsia="en-US"/>
        </w:rPr>
        <w:t>, not as a general-purpose semantic SQL repair system.</w:t>
      </w:r>
    </w:p>
    <w:p w14:paraId="2C23DC12" w14:textId="77777777" w:rsidR="005C55F3" w:rsidRPr="005C55F3" w:rsidRDefault="005C55F3" w:rsidP="001B7B82">
      <w:pPr>
        <w:spacing w:before="240"/>
        <w:outlineLvl w:val="2"/>
        <w:rPr>
          <w:b/>
          <w:bCs/>
          <w:sz w:val="24"/>
          <w:szCs w:val="24"/>
          <w:lang w:val="en-US" w:eastAsia="en-US"/>
        </w:rPr>
      </w:pPr>
      <w:r w:rsidRPr="005C55F3">
        <w:rPr>
          <w:b/>
          <w:bCs/>
          <w:sz w:val="24"/>
          <w:szCs w:val="24"/>
          <w:lang w:val="en-US" w:eastAsia="en-US"/>
        </w:rPr>
        <w:t>11. remediation</w:t>
      </w:r>
    </w:p>
    <w:p w14:paraId="76BE64E5"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remediation stage applies the approved and supported containment actions without modifying the original source dataset in place.</w:t>
      </w:r>
    </w:p>
    <w:p w14:paraId="0131948A"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Where quarantine is required, affected records are separated into a quarantine artifact. Clean records are written to a derived cleaned dataset.</w:t>
      </w:r>
    </w:p>
    <w:p w14:paraId="2A15C033" w14:textId="7E1025B3" w:rsidR="005C55F3" w:rsidRPr="005C55F3" w:rsidRDefault="005C55F3" w:rsidP="007A0BEC">
      <w:pPr>
        <w:spacing w:line="276" w:lineRule="auto"/>
        <w:jc w:val="both"/>
        <w:rPr>
          <w:sz w:val="24"/>
          <w:szCs w:val="24"/>
          <w:lang w:val="en-US" w:eastAsia="en-US"/>
        </w:rPr>
      </w:pPr>
      <w:r w:rsidRPr="005C55F3">
        <w:rPr>
          <w:sz w:val="24"/>
          <w:szCs w:val="24"/>
          <w:lang w:val="en-US" w:eastAsia="en-US"/>
        </w:rPr>
        <w:t>The demonstration paths are:</w:t>
      </w:r>
      <w:r w:rsidR="007A0BEC">
        <w:rPr>
          <w:sz w:val="24"/>
          <w:szCs w:val="24"/>
          <w:lang w:val="en-US" w:eastAsia="en-US"/>
        </w:rPr>
        <w:t xml:space="preserve"> </w:t>
      </w:r>
      <w:r w:rsidRPr="005C55F3">
        <w:rPr>
          <w:sz w:val="24"/>
          <w:szCs w:val="24"/>
          <w:lang w:val="en-US" w:eastAsia="en-US"/>
        </w:rPr>
        <w:t>data/quarantine/</w:t>
      </w:r>
      <w:proofErr w:type="spellStart"/>
      <w:r w:rsidRPr="005C55F3">
        <w:rPr>
          <w:sz w:val="24"/>
          <w:szCs w:val="24"/>
          <w:lang w:val="en-US" w:eastAsia="en-US"/>
        </w:rPr>
        <w:t>stg_orders_quarantine.parquet</w:t>
      </w:r>
      <w:proofErr w:type="spellEnd"/>
      <w:r w:rsidR="007A0BEC">
        <w:rPr>
          <w:sz w:val="24"/>
          <w:szCs w:val="24"/>
          <w:lang w:val="en-US" w:eastAsia="en-US"/>
        </w:rPr>
        <w:t xml:space="preserve"> and </w:t>
      </w:r>
      <w:r w:rsidRPr="005C55F3">
        <w:rPr>
          <w:sz w:val="24"/>
          <w:szCs w:val="24"/>
          <w:lang w:val="en-US" w:eastAsia="en-US"/>
        </w:rPr>
        <w:t>data/cleaned/</w:t>
      </w:r>
      <w:proofErr w:type="spellStart"/>
      <w:r w:rsidRPr="005C55F3">
        <w:rPr>
          <w:sz w:val="24"/>
          <w:szCs w:val="24"/>
          <w:lang w:val="en-US" w:eastAsia="en-US"/>
        </w:rPr>
        <w:t>stg_orders_cleaned.parquet</w:t>
      </w:r>
      <w:proofErr w:type="spellEnd"/>
    </w:p>
    <w:p w14:paraId="1F7B1BC0"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exact remediation action depends on the detected rule and the triage decision. Rules that do not have an implemented automatic repair operation are detected and reported rather than being represented as automatically repaired.</w:t>
      </w:r>
    </w:p>
    <w:p w14:paraId="50E46991" w14:textId="77777777" w:rsidR="005C55F3" w:rsidRPr="005C55F3" w:rsidRDefault="005C55F3" w:rsidP="001B7B82">
      <w:pPr>
        <w:spacing w:before="240"/>
        <w:outlineLvl w:val="2"/>
        <w:rPr>
          <w:b/>
          <w:bCs/>
          <w:sz w:val="24"/>
          <w:szCs w:val="24"/>
          <w:lang w:val="en-US" w:eastAsia="en-US"/>
        </w:rPr>
      </w:pPr>
      <w:r w:rsidRPr="005C55F3">
        <w:rPr>
          <w:b/>
          <w:bCs/>
          <w:sz w:val="24"/>
          <w:szCs w:val="24"/>
          <w:lang w:val="en-US" w:eastAsia="en-US"/>
        </w:rPr>
        <w:t xml:space="preserve">12. </w:t>
      </w:r>
      <w:proofErr w:type="spellStart"/>
      <w:r w:rsidRPr="005C55F3">
        <w:rPr>
          <w:b/>
          <w:bCs/>
          <w:sz w:val="24"/>
          <w:szCs w:val="24"/>
          <w:lang w:val="en-US" w:eastAsia="en-US"/>
        </w:rPr>
        <w:t>verify_agent</w:t>
      </w:r>
      <w:proofErr w:type="spellEnd"/>
    </w:p>
    <w:p w14:paraId="65B2D131"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verification stage independently re-runs the deterministic DQ detection process against the generated cleaned artifact.</w:t>
      </w:r>
    </w:p>
    <w:p w14:paraId="181025C3"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Verification succeeds only when the remaining issue count satisfies the defined verification criterion. If unresolved issues remain, the system does not silently report the artifact as clean.</w:t>
      </w:r>
    </w:p>
    <w:p w14:paraId="3E855EF7" w14:textId="77777777" w:rsidR="005C55F3" w:rsidRPr="005C55F3" w:rsidRDefault="005C55F3" w:rsidP="001B7B82">
      <w:pPr>
        <w:spacing w:before="240"/>
        <w:outlineLvl w:val="2"/>
        <w:rPr>
          <w:b/>
          <w:bCs/>
          <w:sz w:val="24"/>
          <w:szCs w:val="24"/>
          <w:lang w:val="en-US" w:eastAsia="en-US"/>
        </w:rPr>
      </w:pPr>
      <w:r w:rsidRPr="005C55F3">
        <w:rPr>
          <w:b/>
          <w:bCs/>
          <w:sz w:val="24"/>
          <w:szCs w:val="24"/>
          <w:lang w:val="en-US" w:eastAsia="en-US"/>
        </w:rPr>
        <w:t xml:space="preserve">13. </w:t>
      </w:r>
      <w:proofErr w:type="spellStart"/>
      <w:r w:rsidRPr="005C55F3">
        <w:rPr>
          <w:b/>
          <w:bCs/>
          <w:sz w:val="24"/>
          <w:szCs w:val="24"/>
          <w:lang w:val="en-US" w:eastAsia="en-US"/>
        </w:rPr>
        <w:t>verification_recovery</w:t>
      </w:r>
      <w:proofErr w:type="spellEnd"/>
    </w:p>
    <w:p w14:paraId="1D98FB41"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lastRenderedPageBreak/>
        <w:t>If verification fails, the recovery stage records the failure condition as:</w:t>
      </w:r>
    </w:p>
    <w:p w14:paraId="10EBB812" w14:textId="77777777" w:rsidR="005C55F3" w:rsidRPr="005C55F3" w:rsidRDefault="005C55F3" w:rsidP="001B7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sz w:val="24"/>
          <w:szCs w:val="24"/>
          <w:lang w:val="en-US" w:eastAsia="en-US"/>
        </w:rPr>
      </w:pPr>
      <w:r w:rsidRPr="005C55F3">
        <w:rPr>
          <w:sz w:val="24"/>
          <w:szCs w:val="24"/>
          <w:lang w:val="en-US" w:eastAsia="en-US"/>
        </w:rPr>
        <w:t>VERIFICATION_FAILED</w:t>
      </w:r>
    </w:p>
    <w:p w14:paraId="3E013AA5"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and records the requirement for further recovery or investigation.</w:t>
      </w:r>
    </w:p>
    <w:p w14:paraId="503396F2"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current implementation reports the failure but does not automatically roll back or delete the generated artifacts.</w:t>
      </w:r>
    </w:p>
    <w:p w14:paraId="663294EF" w14:textId="77777777" w:rsidR="005C55F3" w:rsidRPr="005C55F3" w:rsidRDefault="005C55F3" w:rsidP="001B7B82">
      <w:pPr>
        <w:spacing w:before="240"/>
        <w:outlineLvl w:val="2"/>
        <w:rPr>
          <w:b/>
          <w:bCs/>
          <w:sz w:val="24"/>
          <w:szCs w:val="24"/>
          <w:lang w:val="en-US" w:eastAsia="en-US"/>
        </w:rPr>
      </w:pPr>
      <w:r w:rsidRPr="005C55F3">
        <w:rPr>
          <w:b/>
          <w:bCs/>
          <w:sz w:val="24"/>
          <w:szCs w:val="24"/>
          <w:lang w:val="en-US" w:eastAsia="en-US"/>
        </w:rPr>
        <w:t>14. guardrails</w:t>
      </w:r>
    </w:p>
    <w:p w14:paraId="3D88788E"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 xml:space="preserve">The final guardrail stage checks the consistency of the workflow state and records the relevant run, incident, evidence, remediation, and evaluation information in </w:t>
      </w:r>
      <w:proofErr w:type="spellStart"/>
      <w:r w:rsidRPr="005C55F3">
        <w:rPr>
          <w:sz w:val="24"/>
          <w:szCs w:val="24"/>
          <w:lang w:val="en-US" w:eastAsia="en-US"/>
        </w:rPr>
        <w:t>DuckDB</w:t>
      </w:r>
      <w:proofErr w:type="spellEnd"/>
      <w:r w:rsidRPr="005C55F3">
        <w:rPr>
          <w:sz w:val="24"/>
          <w:szCs w:val="24"/>
          <w:lang w:val="en-US" w:eastAsia="en-US"/>
        </w:rPr>
        <w:t>.</w:t>
      </w:r>
    </w:p>
    <w:p w14:paraId="1ECB8BEC" w14:textId="578CBF77" w:rsidR="005C55F3" w:rsidRPr="005C55F3" w:rsidRDefault="005C55F3" w:rsidP="001B7B82">
      <w:pPr>
        <w:spacing w:line="276" w:lineRule="auto"/>
        <w:jc w:val="both"/>
        <w:rPr>
          <w:sz w:val="24"/>
          <w:szCs w:val="24"/>
          <w:lang w:val="en-US" w:eastAsia="en-US"/>
        </w:rPr>
      </w:pPr>
      <w:r w:rsidRPr="005C55F3">
        <w:rPr>
          <w:sz w:val="24"/>
          <w:szCs w:val="24"/>
          <w:lang w:val="en-US" w:eastAsia="en-US"/>
        </w:rPr>
        <w:t>The guardrail stage therefore provides the final control and persistence boundary for the completed workflow.</w:t>
      </w:r>
    </w:p>
    <w:p w14:paraId="3695ACEA" w14:textId="77777777" w:rsidR="005C55F3" w:rsidRPr="005C55F3" w:rsidRDefault="005C55F3" w:rsidP="001B7B82">
      <w:pPr>
        <w:spacing w:before="240"/>
        <w:outlineLvl w:val="1"/>
        <w:rPr>
          <w:b/>
          <w:bCs/>
          <w:sz w:val="24"/>
          <w:szCs w:val="24"/>
          <w:lang w:val="en-US" w:eastAsia="en-US"/>
        </w:rPr>
      </w:pPr>
      <w:r w:rsidRPr="005C55F3">
        <w:rPr>
          <w:b/>
          <w:bCs/>
          <w:sz w:val="24"/>
          <w:szCs w:val="24"/>
          <w:lang w:val="en-US" w:eastAsia="en-US"/>
        </w:rPr>
        <w:t>3.3 LLM Providers and Fallback Strategy</w:t>
      </w:r>
    </w:p>
    <w:p w14:paraId="2717699F" w14:textId="77777777" w:rsidR="005C55F3" w:rsidRPr="005C55F3" w:rsidRDefault="005C55F3" w:rsidP="001B7B82">
      <w:pPr>
        <w:spacing w:line="276" w:lineRule="auto"/>
        <w:jc w:val="both"/>
        <w:rPr>
          <w:sz w:val="24"/>
          <w:szCs w:val="24"/>
          <w:lang w:val="en-US" w:eastAsia="en-US"/>
        </w:rPr>
      </w:pPr>
      <w:proofErr w:type="spellStart"/>
      <w:r w:rsidRPr="005C55F3">
        <w:rPr>
          <w:sz w:val="24"/>
          <w:szCs w:val="24"/>
          <w:lang w:val="en-US" w:eastAsia="en-US"/>
        </w:rPr>
        <w:t>ObsidianDQ</w:t>
      </w:r>
      <w:proofErr w:type="spellEnd"/>
      <w:r w:rsidRPr="005C55F3">
        <w:rPr>
          <w:sz w:val="24"/>
          <w:szCs w:val="24"/>
          <w:lang w:val="en-US" w:eastAsia="en-US"/>
        </w:rPr>
        <w:t xml:space="preserve"> uses a provider-neutral LLM interface implemented in </w:t>
      </w:r>
      <w:proofErr w:type="spellStart"/>
      <w:r w:rsidRPr="005C55F3">
        <w:rPr>
          <w:sz w:val="24"/>
          <w:szCs w:val="24"/>
          <w:lang w:val="en-US" w:eastAsia="en-US"/>
        </w:rPr>
        <w:t>src</w:t>
      </w:r>
      <w:proofErr w:type="spellEnd"/>
      <w:r w:rsidRPr="005C55F3">
        <w:rPr>
          <w:sz w:val="24"/>
          <w:szCs w:val="24"/>
          <w:lang w:val="en-US" w:eastAsia="en-US"/>
        </w:rPr>
        <w:t>/agent/utils/llm.py. The provider layer allows the agent workflow to operate with an available LLM provider while retaining deterministic fallback behavior when the provider cannot be used.</w:t>
      </w:r>
    </w:p>
    <w:p w14:paraId="483BBFB8" w14:textId="77777777" w:rsidR="005C55F3" w:rsidRPr="005C55F3" w:rsidRDefault="005C55F3" w:rsidP="001B7B82">
      <w:pPr>
        <w:spacing w:line="276" w:lineRule="auto"/>
        <w:jc w:val="both"/>
        <w:outlineLvl w:val="2"/>
        <w:rPr>
          <w:b/>
          <w:bCs/>
          <w:sz w:val="24"/>
          <w:szCs w:val="24"/>
          <w:lang w:val="en-US" w:eastAsia="en-US"/>
        </w:rPr>
      </w:pPr>
      <w:r w:rsidRPr="005C55F3">
        <w:rPr>
          <w:b/>
          <w:bCs/>
          <w:sz w:val="24"/>
          <w:szCs w:val="24"/>
          <w:lang w:val="en-US" w:eastAsia="en-US"/>
        </w:rPr>
        <w:t>Provider Selection</w:t>
      </w:r>
    </w:p>
    <w:p w14:paraId="3736D035"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application checks for the configured providers in the following order:</w:t>
      </w:r>
    </w:p>
    <w:p w14:paraId="4CDE5D57" w14:textId="77777777" w:rsidR="005C55F3" w:rsidRPr="005C55F3" w:rsidRDefault="005C55F3">
      <w:pPr>
        <w:numPr>
          <w:ilvl w:val="0"/>
          <w:numId w:val="21"/>
        </w:numPr>
        <w:spacing w:line="276" w:lineRule="auto"/>
        <w:jc w:val="both"/>
        <w:rPr>
          <w:sz w:val="24"/>
          <w:szCs w:val="24"/>
          <w:lang w:val="en-US" w:eastAsia="en-US"/>
        </w:rPr>
      </w:pPr>
      <w:proofErr w:type="spellStart"/>
      <w:r w:rsidRPr="005C55F3">
        <w:rPr>
          <w:b/>
          <w:bCs/>
          <w:sz w:val="24"/>
          <w:szCs w:val="24"/>
          <w:lang w:val="en-US" w:eastAsia="en-US"/>
        </w:rPr>
        <w:t>Groq</w:t>
      </w:r>
      <w:proofErr w:type="spellEnd"/>
      <w:r w:rsidRPr="005C55F3">
        <w:rPr>
          <w:sz w:val="24"/>
          <w:szCs w:val="24"/>
          <w:lang w:val="en-US" w:eastAsia="en-US"/>
        </w:rPr>
        <w:t xml:space="preserve"> — selected when GROQ_API_KEY is available. The configured default model is </w:t>
      </w:r>
      <w:proofErr w:type="spellStart"/>
      <w:r w:rsidRPr="005C55F3">
        <w:rPr>
          <w:sz w:val="24"/>
          <w:szCs w:val="24"/>
          <w:lang w:val="en-US" w:eastAsia="en-US"/>
        </w:rPr>
        <w:t>openai</w:t>
      </w:r>
      <w:proofErr w:type="spellEnd"/>
      <w:r w:rsidRPr="005C55F3">
        <w:rPr>
          <w:sz w:val="24"/>
          <w:szCs w:val="24"/>
          <w:lang w:val="en-US" w:eastAsia="en-US"/>
        </w:rPr>
        <w:t>/gpt-oss-20b.</w:t>
      </w:r>
    </w:p>
    <w:p w14:paraId="09AFB584" w14:textId="77777777" w:rsidR="005C55F3" w:rsidRPr="005C55F3" w:rsidRDefault="005C55F3">
      <w:pPr>
        <w:numPr>
          <w:ilvl w:val="0"/>
          <w:numId w:val="21"/>
        </w:numPr>
        <w:spacing w:line="276" w:lineRule="auto"/>
        <w:jc w:val="both"/>
        <w:rPr>
          <w:sz w:val="24"/>
          <w:szCs w:val="24"/>
          <w:lang w:val="en-US" w:eastAsia="en-US"/>
        </w:rPr>
      </w:pPr>
      <w:r w:rsidRPr="005C55F3">
        <w:rPr>
          <w:b/>
          <w:bCs/>
          <w:sz w:val="24"/>
          <w:szCs w:val="24"/>
          <w:lang w:val="en-US" w:eastAsia="en-US"/>
        </w:rPr>
        <w:t>Gemini</w:t>
      </w:r>
      <w:r w:rsidRPr="005C55F3">
        <w:rPr>
          <w:sz w:val="24"/>
          <w:szCs w:val="24"/>
          <w:lang w:val="en-US" w:eastAsia="en-US"/>
        </w:rPr>
        <w:t xml:space="preserve"> — selected when GEMINI_API_KEY or GOOGLE_API_KEY is available. The configured model is gemini-2.5-flash.</w:t>
      </w:r>
    </w:p>
    <w:p w14:paraId="34D33370" w14:textId="77777777" w:rsidR="005C55F3" w:rsidRPr="005C55F3" w:rsidRDefault="005C55F3">
      <w:pPr>
        <w:numPr>
          <w:ilvl w:val="0"/>
          <w:numId w:val="21"/>
        </w:numPr>
        <w:spacing w:line="276" w:lineRule="auto"/>
        <w:jc w:val="both"/>
        <w:rPr>
          <w:sz w:val="24"/>
          <w:szCs w:val="24"/>
          <w:lang w:val="en-US" w:eastAsia="en-US"/>
        </w:rPr>
      </w:pPr>
      <w:r w:rsidRPr="005C55F3">
        <w:rPr>
          <w:b/>
          <w:bCs/>
          <w:sz w:val="24"/>
          <w:szCs w:val="24"/>
          <w:lang w:val="en-US" w:eastAsia="en-US"/>
        </w:rPr>
        <w:t>Offline Fallback</w:t>
      </w:r>
      <w:r w:rsidRPr="005C55F3">
        <w:rPr>
          <w:sz w:val="24"/>
          <w:szCs w:val="24"/>
          <w:lang w:val="en-US" w:eastAsia="en-US"/>
        </w:rPr>
        <w:t xml:space="preserve"> — selected when no supported LLM credentials are available.</w:t>
      </w:r>
    </w:p>
    <w:p w14:paraId="25692927"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provider-selection mechanism is intended to make the agent layer replaceable without changing the overall workflow architecture.</w:t>
      </w:r>
    </w:p>
    <w:p w14:paraId="4E5C925C" w14:textId="77777777" w:rsidR="005C55F3" w:rsidRPr="005C55F3" w:rsidRDefault="005C55F3" w:rsidP="001B7B82">
      <w:pPr>
        <w:spacing w:line="276" w:lineRule="auto"/>
        <w:jc w:val="both"/>
        <w:outlineLvl w:val="2"/>
        <w:rPr>
          <w:b/>
          <w:bCs/>
          <w:sz w:val="24"/>
          <w:szCs w:val="24"/>
          <w:lang w:val="en-US" w:eastAsia="en-US"/>
        </w:rPr>
      </w:pPr>
      <w:r w:rsidRPr="005C55F3">
        <w:rPr>
          <w:b/>
          <w:bCs/>
          <w:sz w:val="24"/>
          <w:szCs w:val="24"/>
          <w:lang w:val="en-US" w:eastAsia="en-US"/>
        </w:rPr>
        <w:t>Generation Configuration</w:t>
      </w:r>
    </w:p>
    <w:p w14:paraId="3773F239" w14:textId="7BE86BE4" w:rsidR="005C55F3" w:rsidRPr="005C55F3" w:rsidRDefault="005C55F3" w:rsidP="00AF5458">
      <w:pPr>
        <w:spacing w:line="276" w:lineRule="auto"/>
        <w:jc w:val="both"/>
        <w:rPr>
          <w:sz w:val="24"/>
          <w:szCs w:val="24"/>
          <w:lang w:val="en-US" w:eastAsia="en-US"/>
        </w:rPr>
      </w:pPr>
      <w:r w:rsidRPr="005C55F3">
        <w:rPr>
          <w:sz w:val="24"/>
          <w:szCs w:val="24"/>
          <w:lang w:val="en-US" w:eastAsia="en-US"/>
        </w:rPr>
        <w:t>The configured LLM temperature is:</w:t>
      </w:r>
      <w:r w:rsidR="00AF5458">
        <w:rPr>
          <w:sz w:val="24"/>
          <w:szCs w:val="24"/>
          <w:lang w:val="en-US" w:eastAsia="en-US"/>
        </w:rPr>
        <w:t xml:space="preserve"> </w:t>
      </w:r>
      <w:r w:rsidRPr="005C55F3">
        <w:rPr>
          <w:sz w:val="24"/>
          <w:szCs w:val="24"/>
          <w:lang w:val="en-US" w:eastAsia="en-US"/>
        </w:rPr>
        <w:t>temperature = 0.1</w:t>
      </w:r>
    </w:p>
    <w:p w14:paraId="76205211"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 xml:space="preserve">The low temperature is intended to reduce unnecessary output variation for structured agent tasks. It does </w:t>
      </w:r>
      <w:r w:rsidRPr="005C55F3">
        <w:rPr>
          <w:b/>
          <w:bCs/>
          <w:sz w:val="24"/>
          <w:szCs w:val="24"/>
          <w:lang w:val="en-US" w:eastAsia="en-US"/>
        </w:rPr>
        <w:t>not</w:t>
      </w:r>
      <w:r w:rsidRPr="005C55F3">
        <w:rPr>
          <w:sz w:val="24"/>
          <w:szCs w:val="24"/>
          <w:lang w:val="en-US" w:eastAsia="en-US"/>
        </w:rPr>
        <w:t xml:space="preserve"> guarantee deterministic LLM responses.</w:t>
      </w:r>
    </w:p>
    <w:p w14:paraId="04DC525D" w14:textId="77777777" w:rsidR="00F67093" w:rsidRDefault="00F67093" w:rsidP="001B7B82">
      <w:pPr>
        <w:spacing w:line="276" w:lineRule="auto"/>
        <w:jc w:val="both"/>
        <w:outlineLvl w:val="2"/>
        <w:rPr>
          <w:b/>
          <w:bCs/>
          <w:sz w:val="24"/>
          <w:szCs w:val="24"/>
          <w:lang w:val="en-US" w:eastAsia="en-US"/>
        </w:rPr>
      </w:pPr>
    </w:p>
    <w:p w14:paraId="50F93C74" w14:textId="13507BCD" w:rsidR="005C55F3" w:rsidRPr="005C55F3" w:rsidRDefault="005C55F3" w:rsidP="001B7B82">
      <w:pPr>
        <w:spacing w:line="276" w:lineRule="auto"/>
        <w:jc w:val="both"/>
        <w:outlineLvl w:val="2"/>
        <w:rPr>
          <w:b/>
          <w:bCs/>
          <w:sz w:val="24"/>
          <w:szCs w:val="24"/>
          <w:lang w:val="en-US" w:eastAsia="en-US"/>
        </w:rPr>
      </w:pPr>
      <w:r w:rsidRPr="005C55F3">
        <w:rPr>
          <w:b/>
          <w:bCs/>
          <w:sz w:val="24"/>
          <w:szCs w:val="24"/>
          <w:lang w:val="en-US" w:eastAsia="en-US"/>
        </w:rPr>
        <w:t>Rate-Limit Handling</w:t>
      </w:r>
    </w:p>
    <w:p w14:paraId="049105BC" w14:textId="77777777" w:rsidR="005C55F3" w:rsidRPr="005C55F3" w:rsidRDefault="005C55F3" w:rsidP="001B7B82">
      <w:pPr>
        <w:spacing w:line="276" w:lineRule="auto"/>
        <w:jc w:val="both"/>
        <w:rPr>
          <w:sz w:val="24"/>
          <w:szCs w:val="24"/>
          <w:lang w:val="en-US" w:eastAsia="en-US"/>
        </w:rPr>
      </w:pPr>
      <w:proofErr w:type="spellStart"/>
      <w:r w:rsidRPr="005C55F3">
        <w:rPr>
          <w:sz w:val="24"/>
          <w:szCs w:val="24"/>
          <w:lang w:val="en-US" w:eastAsia="en-US"/>
        </w:rPr>
        <w:t>Groq</w:t>
      </w:r>
      <w:proofErr w:type="spellEnd"/>
      <w:r w:rsidRPr="005C55F3">
        <w:rPr>
          <w:sz w:val="24"/>
          <w:szCs w:val="24"/>
          <w:lang w:val="en-US" w:eastAsia="en-US"/>
        </w:rPr>
        <w:t xml:space="preserve"> requests include retry handling for HTTP 429 rate-limit responses. The implementation uses bounded retry attempts with increasing delays before treating the LLM invocation as unsuccessful.</w:t>
      </w:r>
    </w:p>
    <w:p w14:paraId="4A95BDBC"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This mechanism improves resilience to temporary rate limiting but does not guarantee successful external API execution.</w:t>
      </w:r>
    </w:p>
    <w:p w14:paraId="6D9CB73A" w14:textId="77777777" w:rsidR="005C55F3" w:rsidRPr="005C55F3" w:rsidRDefault="005C55F3" w:rsidP="001B7B82">
      <w:pPr>
        <w:spacing w:line="276" w:lineRule="auto"/>
        <w:jc w:val="both"/>
        <w:outlineLvl w:val="2"/>
        <w:rPr>
          <w:b/>
          <w:bCs/>
          <w:sz w:val="24"/>
          <w:szCs w:val="24"/>
          <w:lang w:val="en-US" w:eastAsia="en-US"/>
        </w:rPr>
      </w:pPr>
      <w:r w:rsidRPr="005C55F3">
        <w:rPr>
          <w:b/>
          <w:bCs/>
          <w:sz w:val="24"/>
          <w:szCs w:val="24"/>
          <w:lang w:val="en-US" w:eastAsia="en-US"/>
        </w:rPr>
        <w:t>Deterministic Fallback Behavior</w:t>
      </w:r>
    </w:p>
    <w:p w14:paraId="302E156C"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When an LLM call fails, times out, becomes unavailable, or exceeds the available quota, the system uses stage-specific fallback behavior.</w:t>
      </w:r>
    </w:p>
    <w:p w14:paraId="72F892B1" w14:textId="77777777" w:rsidR="005C55F3" w:rsidRPr="005C55F3" w:rsidRDefault="005C55F3">
      <w:pPr>
        <w:numPr>
          <w:ilvl w:val="0"/>
          <w:numId w:val="22"/>
        </w:numPr>
        <w:spacing w:line="276" w:lineRule="auto"/>
        <w:jc w:val="both"/>
        <w:rPr>
          <w:sz w:val="24"/>
          <w:szCs w:val="24"/>
          <w:lang w:val="en-US" w:eastAsia="en-US"/>
        </w:rPr>
      </w:pPr>
      <w:r w:rsidRPr="005C55F3">
        <w:rPr>
          <w:b/>
          <w:bCs/>
          <w:sz w:val="24"/>
          <w:szCs w:val="24"/>
          <w:lang w:val="en-US" w:eastAsia="en-US"/>
        </w:rPr>
        <w:t>Investigation Agent:</w:t>
      </w:r>
      <w:r w:rsidRPr="005C55F3">
        <w:rPr>
          <w:sz w:val="24"/>
          <w:szCs w:val="24"/>
          <w:lang w:val="en-US" w:eastAsia="en-US"/>
        </w:rPr>
        <w:t xml:space="preserve"> falls back to deterministic evidence extraction.</w:t>
      </w:r>
    </w:p>
    <w:p w14:paraId="452094ED" w14:textId="77777777" w:rsidR="005C55F3" w:rsidRPr="005C55F3" w:rsidRDefault="005C55F3">
      <w:pPr>
        <w:numPr>
          <w:ilvl w:val="0"/>
          <w:numId w:val="22"/>
        </w:numPr>
        <w:spacing w:line="276" w:lineRule="auto"/>
        <w:jc w:val="both"/>
        <w:rPr>
          <w:sz w:val="24"/>
          <w:szCs w:val="24"/>
          <w:lang w:val="en-US" w:eastAsia="en-US"/>
        </w:rPr>
      </w:pPr>
      <w:r w:rsidRPr="005C55F3">
        <w:rPr>
          <w:b/>
          <w:bCs/>
          <w:sz w:val="24"/>
          <w:szCs w:val="24"/>
          <w:lang w:val="en-US" w:eastAsia="en-US"/>
        </w:rPr>
        <w:t>Root-Cause Agent:</w:t>
      </w:r>
      <w:r w:rsidRPr="005C55F3">
        <w:rPr>
          <w:sz w:val="24"/>
          <w:szCs w:val="24"/>
          <w:lang w:val="en-US" w:eastAsia="en-US"/>
        </w:rPr>
        <w:t xml:space="preserve"> uses the available lineage-based heuristic and records that upstream causality has not been proven.</w:t>
      </w:r>
    </w:p>
    <w:p w14:paraId="0DFE0F0F" w14:textId="77777777" w:rsidR="005C55F3" w:rsidRPr="005C55F3" w:rsidRDefault="005C55F3">
      <w:pPr>
        <w:numPr>
          <w:ilvl w:val="0"/>
          <w:numId w:val="22"/>
        </w:numPr>
        <w:spacing w:line="276" w:lineRule="auto"/>
        <w:jc w:val="both"/>
        <w:rPr>
          <w:sz w:val="24"/>
          <w:szCs w:val="24"/>
          <w:lang w:val="en-US" w:eastAsia="en-US"/>
        </w:rPr>
      </w:pPr>
      <w:r w:rsidRPr="005C55F3">
        <w:rPr>
          <w:b/>
          <w:bCs/>
          <w:sz w:val="24"/>
          <w:szCs w:val="24"/>
          <w:lang w:val="en-US" w:eastAsia="en-US"/>
        </w:rPr>
        <w:t>Triage Agent:</w:t>
      </w:r>
      <w:r w:rsidRPr="005C55F3">
        <w:rPr>
          <w:sz w:val="24"/>
          <w:szCs w:val="24"/>
          <w:lang w:val="en-US" w:eastAsia="en-US"/>
        </w:rPr>
        <w:t xml:space="preserve"> unresolved issues are assigned FLAG_FOR_REVIEW with confidence 0.0.</w:t>
      </w:r>
    </w:p>
    <w:p w14:paraId="66946673" w14:textId="77777777" w:rsidR="005C55F3" w:rsidRPr="005C55F3" w:rsidRDefault="005C55F3">
      <w:pPr>
        <w:numPr>
          <w:ilvl w:val="0"/>
          <w:numId w:val="22"/>
        </w:numPr>
        <w:spacing w:line="276" w:lineRule="auto"/>
        <w:jc w:val="both"/>
        <w:rPr>
          <w:sz w:val="24"/>
          <w:szCs w:val="24"/>
          <w:lang w:val="en-US" w:eastAsia="en-US"/>
        </w:rPr>
      </w:pPr>
      <w:r w:rsidRPr="005C55F3">
        <w:rPr>
          <w:b/>
          <w:bCs/>
          <w:sz w:val="24"/>
          <w:szCs w:val="24"/>
          <w:lang w:val="en-US" w:eastAsia="en-US"/>
        </w:rPr>
        <w:t>Critic Agent:</w:t>
      </w:r>
      <w:r w:rsidRPr="005C55F3">
        <w:rPr>
          <w:sz w:val="24"/>
          <w:szCs w:val="24"/>
          <w:lang w:val="en-US" w:eastAsia="en-US"/>
        </w:rPr>
        <w:t xml:space="preserve"> the current implementation uses an approval fallback when the critic invocation is unavailable and records a warning.</w:t>
      </w:r>
    </w:p>
    <w:p w14:paraId="662B25DD"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lastRenderedPageBreak/>
        <w:t>The final behavior therefore depends on the combination of the LLM result, deterministic fallback logic, risk conditions, and human-review requirements.</w:t>
      </w:r>
    </w:p>
    <w:p w14:paraId="20587231" w14:textId="77777777" w:rsidR="005C55F3" w:rsidRPr="005C55F3" w:rsidRDefault="005C55F3" w:rsidP="001B7B82">
      <w:pPr>
        <w:spacing w:line="276" w:lineRule="auto"/>
        <w:jc w:val="both"/>
        <w:rPr>
          <w:sz w:val="24"/>
          <w:szCs w:val="24"/>
          <w:lang w:val="en-US" w:eastAsia="en-US"/>
        </w:rPr>
      </w:pPr>
      <w:r w:rsidRPr="005C55F3">
        <w:rPr>
          <w:sz w:val="24"/>
          <w:szCs w:val="24"/>
          <w:lang w:val="en-US" w:eastAsia="en-US"/>
        </w:rPr>
        <w:t>The fallback mechanism is intended to maintain workflow continuity and truthful reporting; it should not be interpreted as equivalent to successful LLM reasoning.</w:t>
      </w:r>
    </w:p>
    <w:p w14:paraId="2F03C3C5" w14:textId="77777777" w:rsidR="005C55F3" w:rsidRPr="005C55F3" w:rsidRDefault="005C55F3" w:rsidP="001B7B82">
      <w:pPr>
        <w:spacing w:before="240"/>
        <w:outlineLvl w:val="1"/>
        <w:rPr>
          <w:b/>
          <w:bCs/>
          <w:sz w:val="24"/>
          <w:szCs w:val="24"/>
          <w:lang w:val="en-US" w:eastAsia="en-US"/>
        </w:rPr>
      </w:pPr>
      <w:r w:rsidRPr="005C55F3">
        <w:rPr>
          <w:b/>
          <w:bCs/>
          <w:sz w:val="24"/>
          <w:szCs w:val="24"/>
          <w:lang w:val="en-US" w:eastAsia="en-US"/>
        </w:rPr>
        <w:t>3.4 Human-in-the-Loop Design</w:t>
      </w:r>
    </w:p>
    <w:p w14:paraId="158F6981" w14:textId="77777777" w:rsidR="001B7B82" w:rsidRPr="001B7B82" w:rsidRDefault="001B7B82" w:rsidP="001B7B82">
      <w:pPr>
        <w:spacing w:line="276" w:lineRule="auto"/>
        <w:jc w:val="both"/>
        <w:rPr>
          <w:sz w:val="24"/>
          <w:szCs w:val="24"/>
          <w:lang w:val="en-US" w:eastAsia="en-US"/>
        </w:rPr>
      </w:pPr>
      <w:proofErr w:type="spellStart"/>
      <w:r w:rsidRPr="001B7B82">
        <w:rPr>
          <w:sz w:val="24"/>
          <w:szCs w:val="24"/>
          <w:lang w:val="en-US" w:eastAsia="en-US"/>
        </w:rPr>
        <w:t>ObsidianDQ</w:t>
      </w:r>
      <w:proofErr w:type="spellEnd"/>
      <w:r w:rsidRPr="001B7B82">
        <w:rPr>
          <w:sz w:val="24"/>
          <w:szCs w:val="24"/>
          <w:lang w:val="en-US" w:eastAsia="en-US"/>
        </w:rPr>
        <w:t xml:space="preserve"> incorporates a Human-in-the-Loop (HITL) checkpoint to provide human oversight for remediation actions that require explicit review. The approval conditions and routing logic are evaluated by the workflow before the execution stage, as described in the pipeline workflow.</w:t>
      </w:r>
    </w:p>
    <w:p w14:paraId="39CF411F" w14:textId="77777777" w:rsidR="001B7B82" w:rsidRPr="001B7B82" w:rsidRDefault="001B7B82" w:rsidP="001B7B82">
      <w:pPr>
        <w:spacing w:line="276" w:lineRule="auto"/>
        <w:jc w:val="both"/>
        <w:rPr>
          <w:sz w:val="24"/>
          <w:szCs w:val="24"/>
          <w:lang w:val="en-US" w:eastAsia="en-US"/>
        </w:rPr>
      </w:pPr>
      <w:r w:rsidRPr="001B7B82">
        <w:rPr>
          <w:sz w:val="24"/>
          <w:szCs w:val="24"/>
          <w:lang w:val="en-US" w:eastAsia="en-US"/>
        </w:rPr>
        <w:t xml:space="preserve">When human review is required, the </w:t>
      </w:r>
      <w:proofErr w:type="spellStart"/>
      <w:r w:rsidRPr="001B7B82">
        <w:rPr>
          <w:sz w:val="24"/>
          <w:szCs w:val="24"/>
          <w:lang w:val="en-US" w:eastAsia="en-US"/>
        </w:rPr>
        <w:t>LangGraph</w:t>
      </w:r>
      <w:proofErr w:type="spellEnd"/>
      <w:r w:rsidRPr="001B7B82">
        <w:rPr>
          <w:sz w:val="24"/>
          <w:szCs w:val="24"/>
          <w:lang w:val="en-US" w:eastAsia="en-US"/>
        </w:rPr>
        <w:t xml:space="preserve"> workflow transitions to the </w:t>
      </w:r>
      <w:proofErr w:type="spellStart"/>
      <w:r w:rsidRPr="001B7B82">
        <w:rPr>
          <w:sz w:val="24"/>
          <w:szCs w:val="24"/>
          <w:lang w:val="en-US" w:eastAsia="en-US"/>
        </w:rPr>
        <w:t>human_review_queue</w:t>
      </w:r>
      <w:proofErr w:type="spellEnd"/>
      <w:r w:rsidRPr="001B7B82">
        <w:rPr>
          <w:sz w:val="24"/>
          <w:szCs w:val="24"/>
          <w:lang w:val="en-US" w:eastAsia="en-US"/>
        </w:rPr>
        <w:t xml:space="preserve"> checkpoint and pauses execution. The current implementation uses </w:t>
      </w:r>
      <w:proofErr w:type="spellStart"/>
      <w:r w:rsidRPr="001B7B82">
        <w:rPr>
          <w:sz w:val="24"/>
          <w:szCs w:val="24"/>
          <w:lang w:val="en-US" w:eastAsia="en-US"/>
        </w:rPr>
        <w:t>LangGraph</w:t>
      </w:r>
      <w:proofErr w:type="spellEnd"/>
      <w:r w:rsidRPr="001B7B82">
        <w:rPr>
          <w:sz w:val="24"/>
          <w:szCs w:val="24"/>
          <w:lang w:val="en-US" w:eastAsia="en-US"/>
        </w:rPr>
        <w:t xml:space="preserve"> </w:t>
      </w:r>
      <w:proofErr w:type="spellStart"/>
      <w:r w:rsidRPr="001B7B82">
        <w:rPr>
          <w:sz w:val="24"/>
          <w:szCs w:val="24"/>
          <w:lang w:val="en-US" w:eastAsia="en-US"/>
        </w:rPr>
        <w:t>MemorySaver</w:t>
      </w:r>
      <w:proofErr w:type="spellEnd"/>
      <w:r w:rsidRPr="001B7B82">
        <w:rPr>
          <w:sz w:val="24"/>
          <w:szCs w:val="24"/>
          <w:lang w:val="en-US" w:eastAsia="en-US"/>
        </w:rPr>
        <w:t xml:space="preserve"> together with the application's in-process run-state storage to retain the paused workflow state using the associated </w:t>
      </w:r>
      <w:proofErr w:type="spellStart"/>
      <w:r w:rsidRPr="001B7B82">
        <w:rPr>
          <w:sz w:val="24"/>
          <w:szCs w:val="24"/>
          <w:lang w:val="en-US" w:eastAsia="en-US"/>
        </w:rPr>
        <w:t>run_id</w:t>
      </w:r>
      <w:proofErr w:type="spellEnd"/>
      <w:r w:rsidRPr="001B7B82">
        <w:rPr>
          <w:sz w:val="24"/>
          <w:szCs w:val="24"/>
          <w:lang w:val="en-US" w:eastAsia="en-US"/>
        </w:rPr>
        <w:t>.</w:t>
      </w:r>
    </w:p>
    <w:p w14:paraId="5F021222" w14:textId="77777777" w:rsidR="001B7B82" w:rsidRPr="001B7B82" w:rsidRDefault="001B7B82" w:rsidP="001B7B82">
      <w:pPr>
        <w:spacing w:line="276" w:lineRule="auto"/>
        <w:outlineLvl w:val="2"/>
        <w:rPr>
          <w:b/>
          <w:bCs/>
          <w:sz w:val="24"/>
          <w:szCs w:val="24"/>
          <w:lang w:val="en-US" w:eastAsia="en-US"/>
        </w:rPr>
      </w:pPr>
      <w:r w:rsidRPr="001B7B82">
        <w:rPr>
          <w:b/>
          <w:bCs/>
          <w:sz w:val="24"/>
          <w:szCs w:val="24"/>
          <w:lang w:val="en-US" w:eastAsia="en-US"/>
        </w:rPr>
        <w:t>Human Review Process</w:t>
      </w:r>
    </w:p>
    <w:p w14:paraId="6D7E9451" w14:textId="77777777" w:rsidR="001B7B82" w:rsidRPr="001B7B82" w:rsidRDefault="001B7B82" w:rsidP="001B7B82">
      <w:pPr>
        <w:spacing w:line="276" w:lineRule="auto"/>
        <w:jc w:val="both"/>
        <w:rPr>
          <w:sz w:val="24"/>
          <w:szCs w:val="24"/>
          <w:lang w:val="en-US" w:eastAsia="en-US"/>
        </w:rPr>
      </w:pPr>
      <w:r w:rsidRPr="001B7B82">
        <w:rPr>
          <w:sz w:val="24"/>
          <w:szCs w:val="24"/>
          <w:lang w:val="en-US" w:eastAsia="en-US"/>
        </w:rPr>
        <w:t>The web dashboard presents the information required by the data engineer to evaluate the proposed action. The review interface provides:</w:t>
      </w:r>
    </w:p>
    <w:p w14:paraId="2C0CCBD5"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Detected data-quality issues and their severity</w:t>
      </w:r>
    </w:p>
    <w:p w14:paraId="01F46D25"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Investigation evidence</w:t>
      </w:r>
    </w:p>
    <w:p w14:paraId="190BD1DA"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Root-cause assessment</w:t>
      </w:r>
    </w:p>
    <w:p w14:paraId="757E4E85"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Proposed triage action and confidence</w:t>
      </w:r>
    </w:p>
    <w:p w14:paraId="09972940"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Lineage information and downstream impact</w:t>
      </w:r>
    </w:p>
    <w:p w14:paraId="07162324" w14:textId="77777777" w:rsidR="001B7B82" w:rsidRPr="001B7B82" w:rsidRDefault="001B7B82">
      <w:pPr>
        <w:numPr>
          <w:ilvl w:val="0"/>
          <w:numId w:val="23"/>
        </w:numPr>
        <w:tabs>
          <w:tab w:val="num" w:pos="720"/>
        </w:tabs>
        <w:spacing w:line="276" w:lineRule="auto"/>
        <w:jc w:val="both"/>
        <w:rPr>
          <w:sz w:val="24"/>
          <w:szCs w:val="24"/>
          <w:lang w:val="en-US" w:eastAsia="en-US"/>
        </w:rPr>
      </w:pPr>
      <w:r w:rsidRPr="001B7B82">
        <w:rPr>
          <w:sz w:val="24"/>
          <w:szCs w:val="24"/>
          <w:lang w:val="en-US" w:eastAsia="en-US"/>
        </w:rPr>
        <w:t>Proposed remediation plan</w:t>
      </w:r>
    </w:p>
    <w:p w14:paraId="774ED9F7" w14:textId="77777777" w:rsidR="001B7B82" w:rsidRPr="001B7B82" w:rsidRDefault="001B7B82" w:rsidP="001B7B82">
      <w:pPr>
        <w:spacing w:line="276" w:lineRule="auto"/>
        <w:jc w:val="both"/>
        <w:rPr>
          <w:sz w:val="24"/>
          <w:szCs w:val="24"/>
          <w:lang w:val="en-US" w:eastAsia="en-US"/>
        </w:rPr>
      </w:pPr>
      <w:r w:rsidRPr="001B7B82">
        <w:rPr>
          <w:sz w:val="24"/>
          <w:szCs w:val="24"/>
          <w:lang w:val="en-US" w:eastAsia="en-US"/>
        </w:rPr>
        <w:t>The reviewer can then either approve or reject the pending execution.</w:t>
      </w:r>
    </w:p>
    <w:p w14:paraId="08AE94B9" w14:textId="45FE0C45" w:rsidR="00AF5458" w:rsidRPr="00AF5458" w:rsidRDefault="00AF5458" w:rsidP="00AF5458">
      <w:pPr>
        <w:spacing w:before="240" w:line="276" w:lineRule="auto"/>
        <w:outlineLvl w:val="2"/>
        <w:rPr>
          <w:b/>
          <w:bCs/>
          <w:sz w:val="24"/>
          <w:szCs w:val="24"/>
          <w:lang w:val="en-US" w:eastAsia="en-US"/>
        </w:rPr>
      </w:pPr>
      <w:r w:rsidRPr="00AF5458">
        <w:rPr>
          <w:b/>
          <w:bCs/>
          <w:sz w:val="24"/>
          <w:szCs w:val="24"/>
          <w:lang w:val="en-US" w:eastAsia="en-US"/>
        </w:rPr>
        <w:t>Approval and Rejection Flow</w:t>
      </w:r>
    </w:p>
    <w:p w14:paraId="2C8C1F9A" w14:textId="77777777" w:rsidR="00AF5458" w:rsidRPr="00AF5458" w:rsidRDefault="00AF5458" w:rsidP="00AF5458">
      <w:pPr>
        <w:spacing w:line="276" w:lineRule="auto"/>
        <w:jc w:val="both"/>
        <w:outlineLvl w:val="2"/>
        <w:rPr>
          <w:sz w:val="24"/>
          <w:szCs w:val="24"/>
          <w:lang w:val="en-US" w:eastAsia="en-US"/>
        </w:rPr>
      </w:pPr>
      <w:r w:rsidRPr="00AF5458">
        <w:rPr>
          <w:sz w:val="24"/>
          <w:szCs w:val="24"/>
          <w:lang w:val="en-US" w:eastAsia="en-US"/>
        </w:rPr>
        <w:t>The LLM-generated recommendation is treated as a proposal rather than a direct execution command. When human approval is required, the workflow pauses at the Human Approval stage. The reviewer then determines whether the proposed action should proceed.</w:t>
      </w:r>
    </w:p>
    <w:p w14:paraId="16A518BC" w14:textId="77777777" w:rsidR="00AF5458" w:rsidRPr="00AF5458" w:rsidRDefault="00AF5458" w:rsidP="00AF5458">
      <w:pPr>
        <w:spacing w:line="276" w:lineRule="auto"/>
        <w:jc w:val="both"/>
        <w:outlineLvl w:val="2"/>
        <w:rPr>
          <w:sz w:val="24"/>
          <w:szCs w:val="24"/>
          <w:lang w:val="en-US" w:eastAsia="en-US"/>
        </w:rPr>
      </w:pPr>
      <w:r w:rsidRPr="00AF5458">
        <w:rPr>
          <w:sz w:val="24"/>
          <w:szCs w:val="24"/>
          <w:lang w:val="en-US" w:eastAsia="en-US"/>
        </w:rPr>
        <w:t>If approved, the paused workflow resumes and proceeds through SQL healing or deterministic remediation, followed by quarantine or clean artifact generation, post-remediation verification, guardrails validation, and persistence. The original source dataset is not directly modified by the agent-generated recommendation.</w:t>
      </w:r>
    </w:p>
    <w:p w14:paraId="56B2AA34" w14:textId="77777777" w:rsidR="00AF5458" w:rsidRPr="00AF5458" w:rsidRDefault="00AF5458" w:rsidP="00AF5458">
      <w:pPr>
        <w:spacing w:line="276" w:lineRule="auto"/>
        <w:jc w:val="both"/>
        <w:outlineLvl w:val="2"/>
        <w:rPr>
          <w:sz w:val="24"/>
          <w:szCs w:val="24"/>
          <w:lang w:val="en-US" w:eastAsia="en-US"/>
        </w:rPr>
      </w:pPr>
      <w:r w:rsidRPr="00AF5458">
        <w:rPr>
          <w:sz w:val="24"/>
          <w:szCs w:val="24"/>
          <w:lang w:val="en-US" w:eastAsia="en-US"/>
        </w:rPr>
        <w:t>If rejected, the workflow records the APPROVAL_REJECTED status and terminates. The pending remediation operation is not executed, and the original source dataset remains unchanged.</w:t>
      </w:r>
    </w:p>
    <w:p w14:paraId="1F3878CA" w14:textId="77777777" w:rsidR="00AF5458" w:rsidRDefault="00AF5458" w:rsidP="00AF5458">
      <w:pPr>
        <w:spacing w:line="276" w:lineRule="auto"/>
        <w:jc w:val="both"/>
        <w:outlineLvl w:val="2"/>
        <w:rPr>
          <w:sz w:val="24"/>
          <w:szCs w:val="24"/>
          <w:lang w:val="en-US" w:eastAsia="en-US"/>
        </w:rPr>
      </w:pPr>
      <w:r w:rsidRPr="00AF5458">
        <w:rPr>
          <w:sz w:val="24"/>
          <w:szCs w:val="24"/>
          <w:lang w:val="en-US" w:eastAsia="en-US"/>
        </w:rPr>
        <w:t>This flow establishes the separation between LLM-based decision support and deterministic execution, with human approval controlling whether the proposed remediation is allowed to proceed.</w:t>
      </w:r>
    </w:p>
    <w:p w14:paraId="1ED59B88" w14:textId="5CFE4152" w:rsidR="00AF5458" w:rsidRDefault="00AF5458" w:rsidP="00AF5458">
      <w:pPr>
        <w:spacing w:line="276" w:lineRule="auto"/>
        <w:jc w:val="center"/>
        <w:outlineLvl w:val="2"/>
        <w:rPr>
          <w:sz w:val="24"/>
          <w:szCs w:val="24"/>
          <w:lang w:val="en-US" w:eastAsia="en-US"/>
        </w:rPr>
      </w:pPr>
      <w:r w:rsidRPr="00AF5458">
        <w:rPr>
          <w:noProof/>
          <w:sz w:val="24"/>
          <w:szCs w:val="24"/>
          <w:lang w:val="en-US" w:eastAsia="en-US"/>
        </w:rPr>
        <w:lastRenderedPageBreak/>
        <w:drawing>
          <wp:inline distT="0" distB="0" distL="0" distR="0" wp14:anchorId="211CC9D9" wp14:editId="29551912">
            <wp:extent cx="3254829" cy="5409406"/>
            <wp:effectExtent l="0" t="0" r="3175" b="1270"/>
            <wp:docPr id="1160662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4036" cy="5441327"/>
                    </a:xfrm>
                    <a:prstGeom prst="rect">
                      <a:avLst/>
                    </a:prstGeom>
                    <a:noFill/>
                    <a:ln>
                      <a:noFill/>
                    </a:ln>
                  </pic:spPr>
                </pic:pic>
              </a:graphicData>
            </a:graphic>
          </wp:inline>
        </w:drawing>
      </w:r>
    </w:p>
    <w:p w14:paraId="54FCC1C1" w14:textId="77777777" w:rsidR="00F67093" w:rsidRDefault="002D6E36" w:rsidP="00F67093">
      <w:pPr>
        <w:spacing w:before="240" w:line="276" w:lineRule="auto"/>
        <w:jc w:val="center"/>
        <w:outlineLvl w:val="2"/>
        <w:rPr>
          <w:i/>
          <w:iCs/>
          <w:sz w:val="24"/>
          <w:szCs w:val="24"/>
          <w:lang w:val="en-US" w:eastAsia="en-US"/>
        </w:rPr>
      </w:pPr>
      <w:r w:rsidRPr="002D6E36">
        <w:rPr>
          <w:i/>
          <w:iCs/>
          <w:sz w:val="24"/>
          <w:szCs w:val="24"/>
          <w:lang w:val="en-US" w:eastAsia="en-US"/>
        </w:rPr>
        <w:t>Figure 3.4: Approval and Rejection Flow</w:t>
      </w:r>
    </w:p>
    <w:p w14:paraId="322D48EF" w14:textId="731703E1" w:rsidR="001B7B82" w:rsidRPr="00F67093" w:rsidRDefault="001B7B82" w:rsidP="00F67093">
      <w:pPr>
        <w:spacing w:before="240" w:line="276" w:lineRule="auto"/>
        <w:outlineLvl w:val="2"/>
        <w:rPr>
          <w:i/>
          <w:iCs/>
          <w:sz w:val="24"/>
          <w:szCs w:val="24"/>
          <w:lang w:val="en-US" w:eastAsia="en-US"/>
        </w:rPr>
      </w:pPr>
      <w:r w:rsidRPr="001B7B82">
        <w:rPr>
          <w:b/>
          <w:bCs/>
          <w:sz w:val="24"/>
          <w:szCs w:val="24"/>
          <w:lang w:val="en-US" w:eastAsia="en-US"/>
        </w:rPr>
        <w:t>HITL Limitation</w:t>
      </w:r>
    </w:p>
    <w:p w14:paraId="0E53C302" w14:textId="77777777" w:rsidR="001B7B82" w:rsidRPr="001B7B82" w:rsidRDefault="001B7B82" w:rsidP="001B7B82">
      <w:pPr>
        <w:spacing w:line="276" w:lineRule="auto"/>
        <w:rPr>
          <w:sz w:val="24"/>
          <w:szCs w:val="24"/>
          <w:lang w:val="en-US" w:eastAsia="en-US"/>
        </w:rPr>
      </w:pPr>
      <w:r w:rsidRPr="001B7B82">
        <w:rPr>
          <w:sz w:val="24"/>
          <w:szCs w:val="24"/>
          <w:lang w:val="en-US" w:eastAsia="en-US"/>
        </w:rPr>
        <w:t>The current HITL implementation is process-local because workflow checkpoints and run-state information are maintained in memory. Consequently, a paused approval request is not durable across server restarts.</w:t>
      </w:r>
    </w:p>
    <w:p w14:paraId="3E6CD076" w14:textId="77777777" w:rsidR="001B7B82" w:rsidRPr="001B7B82" w:rsidRDefault="001B7B82" w:rsidP="001B7B82">
      <w:pPr>
        <w:spacing w:line="276" w:lineRule="auto"/>
        <w:rPr>
          <w:sz w:val="24"/>
          <w:szCs w:val="24"/>
          <w:lang w:val="en-US" w:eastAsia="en-US"/>
        </w:rPr>
      </w:pPr>
      <w:r w:rsidRPr="001B7B82">
        <w:rPr>
          <w:sz w:val="24"/>
          <w:szCs w:val="24"/>
          <w:lang w:val="en-US" w:eastAsia="en-US"/>
        </w:rPr>
        <w:t>For production-scale or distributed deployment, the checkpointing mechanism would need to be replaced or extended with a persistent state store, such as PostgreSQL, to maintain approval state across application restarts and multiple backend instances.</w:t>
      </w:r>
    </w:p>
    <w:p w14:paraId="420B9F41" w14:textId="77777777" w:rsidR="001B7B82" w:rsidRDefault="001B7B82" w:rsidP="001B7B82">
      <w:pPr>
        <w:pStyle w:val="Heading2"/>
        <w:spacing w:before="240" w:line="276" w:lineRule="auto"/>
        <w:rPr>
          <w:rFonts w:eastAsia="Calibri"/>
          <w:b/>
          <w:bCs/>
          <w:color w:val="000000" w:themeColor="text1"/>
          <w:sz w:val="24"/>
          <w:szCs w:val="24"/>
        </w:rPr>
      </w:pPr>
    </w:p>
    <w:p w14:paraId="553A87E4" w14:textId="77777777" w:rsidR="00AF5458" w:rsidRDefault="00AF5458" w:rsidP="001B7B82">
      <w:pPr>
        <w:pStyle w:val="Heading2"/>
        <w:spacing w:before="240" w:line="276" w:lineRule="auto"/>
        <w:rPr>
          <w:rFonts w:eastAsia="Calibri"/>
          <w:b/>
          <w:bCs/>
          <w:color w:val="000000" w:themeColor="text1"/>
          <w:sz w:val="24"/>
          <w:szCs w:val="24"/>
        </w:rPr>
      </w:pPr>
    </w:p>
    <w:p w14:paraId="3638F6F4" w14:textId="77777777" w:rsidR="002D6E36" w:rsidRDefault="002D6E36" w:rsidP="001B7B82">
      <w:pPr>
        <w:pStyle w:val="Heading2"/>
        <w:spacing w:before="240" w:line="276" w:lineRule="auto"/>
        <w:rPr>
          <w:rFonts w:eastAsia="Calibri"/>
          <w:b/>
          <w:bCs/>
          <w:color w:val="000000" w:themeColor="text1"/>
          <w:sz w:val="24"/>
          <w:szCs w:val="24"/>
        </w:rPr>
      </w:pPr>
    </w:p>
    <w:p w14:paraId="69C1B1D3" w14:textId="77777777" w:rsidR="00516852" w:rsidRDefault="00516852" w:rsidP="001B7B82">
      <w:pPr>
        <w:pStyle w:val="Heading2"/>
        <w:spacing w:before="240" w:line="276" w:lineRule="auto"/>
        <w:rPr>
          <w:rFonts w:eastAsia="Calibri"/>
          <w:b/>
          <w:bCs/>
          <w:color w:val="000000" w:themeColor="text1"/>
          <w:sz w:val="24"/>
          <w:szCs w:val="24"/>
        </w:rPr>
      </w:pPr>
    </w:p>
    <w:p w14:paraId="53ECD8F9" w14:textId="63DC02E7" w:rsidR="009B7093" w:rsidRPr="001B7B82" w:rsidRDefault="009B7093" w:rsidP="001B7B82">
      <w:pPr>
        <w:pStyle w:val="Heading2"/>
        <w:spacing w:before="240" w:line="276" w:lineRule="auto"/>
        <w:jc w:val="center"/>
        <w:rPr>
          <w:rFonts w:eastAsia="Calibri"/>
          <w:b/>
          <w:bCs/>
          <w:color w:val="000000" w:themeColor="text1"/>
          <w:sz w:val="32"/>
          <w:szCs w:val="32"/>
        </w:rPr>
      </w:pPr>
      <w:r w:rsidRPr="001B7B82">
        <w:rPr>
          <w:rFonts w:eastAsia="Calibri"/>
          <w:b/>
          <w:bCs/>
          <w:color w:val="000000" w:themeColor="text1"/>
          <w:sz w:val="32"/>
          <w:szCs w:val="32"/>
        </w:rPr>
        <w:lastRenderedPageBreak/>
        <w:t>4. Methodology</w:t>
      </w:r>
    </w:p>
    <w:p w14:paraId="404CBADF" w14:textId="77777777" w:rsidR="009B7093" w:rsidRPr="00F45E16" w:rsidRDefault="009B7093" w:rsidP="001B7B82">
      <w:pPr>
        <w:pStyle w:val="Heading2"/>
        <w:spacing w:before="240" w:line="276" w:lineRule="auto"/>
        <w:rPr>
          <w:rFonts w:eastAsia="Calibri"/>
          <w:b/>
          <w:bCs/>
          <w:color w:val="000000" w:themeColor="text1"/>
          <w:sz w:val="24"/>
          <w:szCs w:val="24"/>
        </w:rPr>
      </w:pPr>
      <w:r w:rsidRPr="00F45E16">
        <w:rPr>
          <w:rFonts w:eastAsia="Calibri"/>
          <w:b/>
          <w:bCs/>
          <w:color w:val="000000" w:themeColor="text1"/>
          <w:sz w:val="24"/>
          <w:szCs w:val="24"/>
        </w:rPr>
        <w:t>4.1 Data-Quality Detection Rules</w:t>
      </w:r>
    </w:p>
    <w:p w14:paraId="5AA9E4DC" w14:textId="77777777" w:rsidR="009B7093" w:rsidRDefault="009B7093" w:rsidP="001B7B82">
      <w:pPr>
        <w:pStyle w:val="Heading2"/>
        <w:spacing w:line="276" w:lineRule="auto"/>
        <w:jc w:val="both"/>
        <w:rPr>
          <w:rFonts w:eastAsia="Calibri"/>
          <w:color w:val="000000" w:themeColor="text1"/>
          <w:sz w:val="24"/>
          <w:szCs w:val="24"/>
        </w:rPr>
      </w:pPr>
      <w:r w:rsidRPr="00F45E16">
        <w:rPr>
          <w:rFonts w:eastAsia="Calibri"/>
          <w:color w:val="000000" w:themeColor="text1"/>
          <w:sz w:val="24"/>
          <w:szCs w:val="24"/>
        </w:rPr>
        <w:t>Data-quality detection (</w:t>
      </w:r>
      <w:proofErr w:type="spellStart"/>
      <w:r w:rsidRPr="00F45E16">
        <w:rPr>
          <w:rFonts w:eastAsia="Calibri"/>
          <w:color w:val="000000" w:themeColor="text1"/>
          <w:sz w:val="24"/>
          <w:szCs w:val="24"/>
        </w:rPr>
        <w:t>src</w:t>
      </w:r>
      <w:proofErr w:type="spellEnd"/>
      <w:r w:rsidRPr="00F45E16">
        <w:rPr>
          <w:rFonts w:eastAsia="Calibri"/>
          <w:color w:val="000000" w:themeColor="text1"/>
          <w:sz w:val="24"/>
          <w:szCs w:val="24"/>
        </w:rPr>
        <w:t xml:space="preserve">/agent/nodes/dq_detect.py) is implemented using vectorized </w:t>
      </w:r>
      <w:proofErr w:type="gramStart"/>
      <w:r w:rsidRPr="00F45E16">
        <w:rPr>
          <w:rFonts w:eastAsia="Calibri"/>
          <w:color w:val="000000" w:themeColor="text1"/>
          <w:sz w:val="24"/>
          <w:szCs w:val="24"/>
        </w:rPr>
        <w:t>Pandas</w:t>
      </w:r>
      <w:proofErr w:type="gramEnd"/>
      <w:r w:rsidRPr="00F45E16">
        <w:rPr>
          <w:rFonts w:eastAsia="Calibri"/>
          <w:color w:val="000000" w:themeColor="text1"/>
          <w:sz w:val="24"/>
          <w:szCs w:val="24"/>
        </w:rPr>
        <w:t xml:space="preserve"> operations over in-memory dataset buffers, guaranteeing sub-second evaluation. Six core expectation rules are enforced:</w:t>
      </w:r>
    </w:p>
    <w:p w14:paraId="44D7EC45"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1. NOT_NULL</w:t>
      </w:r>
    </w:p>
    <w:p w14:paraId="2A8FFA05" w14:textId="77777777" w:rsidR="00EB29CC" w:rsidRPr="00EB29CC" w:rsidRDefault="00EB29CC">
      <w:pPr>
        <w:pStyle w:val="Heading2"/>
        <w:numPr>
          <w:ilvl w:val="0"/>
          <w:numId w:val="51"/>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Any dataset column (</w:t>
      </w:r>
      <w:proofErr w:type="spellStart"/>
      <w:r w:rsidRPr="00EB29CC">
        <w:rPr>
          <w:rFonts w:eastAsia="Calibri"/>
          <w:color w:val="000000" w:themeColor="text1"/>
          <w:sz w:val="24"/>
          <w:szCs w:val="24"/>
          <w:lang w:val="en-US"/>
        </w:rPr>
        <w:t>customer_id</w:t>
      </w:r>
      <w:proofErr w:type="spellEnd"/>
      <w:r w:rsidRPr="00EB29CC">
        <w:rPr>
          <w:rFonts w:eastAsia="Calibri"/>
          <w:color w:val="000000" w:themeColor="text1"/>
          <w:sz w:val="24"/>
          <w:szCs w:val="24"/>
          <w:lang w:val="en-US"/>
        </w:rPr>
        <w:t xml:space="preserve">, price, </w:t>
      </w:r>
      <w:proofErr w:type="spellStart"/>
      <w:r w:rsidRPr="00EB29CC">
        <w:rPr>
          <w:rFonts w:eastAsia="Calibri"/>
          <w:color w:val="000000" w:themeColor="text1"/>
          <w:sz w:val="24"/>
          <w:szCs w:val="24"/>
          <w:lang w:val="en-US"/>
        </w:rPr>
        <w:t>order_date</w:t>
      </w:r>
      <w:proofErr w:type="spellEnd"/>
      <w:r w:rsidRPr="00EB29CC">
        <w:rPr>
          <w:rFonts w:eastAsia="Calibri"/>
          <w:color w:val="000000" w:themeColor="text1"/>
          <w:sz w:val="24"/>
          <w:szCs w:val="24"/>
          <w:lang w:val="en-US"/>
        </w:rPr>
        <w:t>)</w:t>
      </w:r>
    </w:p>
    <w:p w14:paraId="70775B52" w14:textId="77777777" w:rsidR="00EB29CC" w:rsidRPr="00EB29CC" w:rsidRDefault="00EB29CC">
      <w:pPr>
        <w:pStyle w:val="Heading2"/>
        <w:numPr>
          <w:ilvl w:val="0"/>
          <w:numId w:val="51"/>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MEDIUM</w:t>
      </w:r>
    </w:p>
    <w:p w14:paraId="2DF739E6" w14:textId="77777777" w:rsidR="00EB29CC" w:rsidRPr="00EB29CC" w:rsidRDefault="00EB29CC">
      <w:pPr>
        <w:pStyle w:val="Heading2"/>
        <w:numPr>
          <w:ilvl w:val="0"/>
          <w:numId w:val="51"/>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Detect NULL or missing values.</w:t>
      </w:r>
    </w:p>
    <w:p w14:paraId="0074EF9F" w14:textId="77777777" w:rsidR="00EB29CC" w:rsidRPr="00EB29CC" w:rsidRDefault="00EB29CC">
      <w:pPr>
        <w:pStyle w:val="Heading2"/>
        <w:numPr>
          <w:ilvl w:val="0"/>
          <w:numId w:val="51"/>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Flag for human review; quarantine if the column has high downstream impact.</w:t>
      </w:r>
    </w:p>
    <w:p w14:paraId="211949AE" w14:textId="77777777" w:rsidR="00EB29CC" w:rsidRPr="00EB29CC" w:rsidRDefault="00EB29CC">
      <w:pPr>
        <w:pStyle w:val="Heading2"/>
        <w:numPr>
          <w:ilvl w:val="0"/>
          <w:numId w:val="51"/>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Prevents incomplete records from downstream processing.</w:t>
      </w:r>
    </w:p>
    <w:p w14:paraId="622C646A"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2. NO_DUPLICATES</w:t>
      </w:r>
    </w:p>
    <w:p w14:paraId="5C15116F" w14:textId="77777777" w:rsidR="00EB29CC" w:rsidRPr="00EB29CC" w:rsidRDefault="00EB29CC">
      <w:pPr>
        <w:pStyle w:val="Heading2"/>
        <w:numPr>
          <w:ilvl w:val="0"/>
          <w:numId w:val="52"/>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Full row tuple</w:t>
      </w:r>
    </w:p>
    <w:p w14:paraId="2F4AA618" w14:textId="77777777" w:rsidR="00EB29CC" w:rsidRPr="00EB29CC" w:rsidRDefault="00EB29CC">
      <w:pPr>
        <w:pStyle w:val="Heading2"/>
        <w:numPr>
          <w:ilvl w:val="0"/>
          <w:numId w:val="52"/>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LOW</w:t>
      </w:r>
    </w:p>
    <w:p w14:paraId="5DD2A73B" w14:textId="77777777" w:rsidR="00EB29CC" w:rsidRPr="00EB29CC" w:rsidRDefault="00EB29CC">
      <w:pPr>
        <w:pStyle w:val="Heading2"/>
        <w:numPr>
          <w:ilvl w:val="0"/>
          <w:numId w:val="52"/>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Detect repeated rows based on complete row equality.</w:t>
      </w:r>
    </w:p>
    <w:p w14:paraId="75666B55" w14:textId="77777777" w:rsidR="00EB29CC" w:rsidRPr="00EB29CC" w:rsidRDefault="00EB29CC">
      <w:pPr>
        <w:pStyle w:val="Heading2"/>
        <w:numPr>
          <w:ilvl w:val="0"/>
          <w:numId w:val="52"/>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Flag for monitoring or human review; no automatic deduplication.</w:t>
      </w:r>
    </w:p>
    <w:p w14:paraId="7530811B" w14:textId="77777777" w:rsidR="00EB29CC" w:rsidRPr="00EB29CC" w:rsidRDefault="00EB29CC">
      <w:pPr>
        <w:pStyle w:val="Heading2"/>
        <w:numPr>
          <w:ilvl w:val="0"/>
          <w:numId w:val="52"/>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Identifies identical row retransmissions.</w:t>
      </w:r>
    </w:p>
    <w:p w14:paraId="60D5D1EE"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3. PRICE_NON_NEGATIVE</w:t>
      </w:r>
    </w:p>
    <w:p w14:paraId="05E391AC" w14:textId="77777777" w:rsidR="00EB29CC" w:rsidRPr="00EB29CC" w:rsidRDefault="00EB29CC">
      <w:pPr>
        <w:pStyle w:val="Heading2"/>
        <w:numPr>
          <w:ilvl w:val="0"/>
          <w:numId w:val="53"/>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price</w:t>
      </w:r>
    </w:p>
    <w:p w14:paraId="065830C8" w14:textId="77777777" w:rsidR="00EB29CC" w:rsidRPr="00EB29CC" w:rsidRDefault="00EB29CC">
      <w:pPr>
        <w:pStyle w:val="Heading2"/>
        <w:numPr>
          <w:ilvl w:val="0"/>
          <w:numId w:val="53"/>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HIGH</w:t>
      </w:r>
    </w:p>
    <w:p w14:paraId="00540C1A" w14:textId="77777777" w:rsidR="00EB29CC" w:rsidRPr="00EB29CC" w:rsidRDefault="00EB29CC">
      <w:pPr>
        <w:pStyle w:val="Heading2"/>
        <w:numPr>
          <w:ilvl w:val="0"/>
          <w:numId w:val="53"/>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Require price ≥ 0.</w:t>
      </w:r>
    </w:p>
    <w:p w14:paraId="3360F1B3" w14:textId="77777777" w:rsidR="00EB29CC" w:rsidRPr="00EB29CC" w:rsidRDefault="00EB29CC">
      <w:pPr>
        <w:pStyle w:val="Heading2"/>
        <w:numPr>
          <w:ilvl w:val="0"/>
          <w:numId w:val="53"/>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Quarantine negative prices when permitted; </w:t>
      </w:r>
      <w:proofErr w:type="gramStart"/>
      <w:r w:rsidRPr="00EB29CC">
        <w:rPr>
          <w:rFonts w:eastAsia="Calibri"/>
          <w:color w:val="000000" w:themeColor="text1"/>
          <w:sz w:val="24"/>
          <w:szCs w:val="24"/>
          <w:lang w:val="en-US"/>
        </w:rPr>
        <w:t>otherwise</w:t>
      </w:r>
      <w:proofErr w:type="gramEnd"/>
      <w:r w:rsidRPr="00EB29CC">
        <w:rPr>
          <w:rFonts w:eastAsia="Calibri"/>
          <w:color w:val="000000" w:themeColor="text1"/>
          <w:sz w:val="24"/>
          <w:szCs w:val="24"/>
          <w:lang w:val="en-US"/>
        </w:rPr>
        <w:t xml:space="preserve"> flag for review.</w:t>
      </w:r>
    </w:p>
    <w:p w14:paraId="292538F8" w14:textId="77777777" w:rsidR="00EB29CC" w:rsidRPr="00EB29CC" w:rsidRDefault="00EB29CC">
      <w:pPr>
        <w:pStyle w:val="Heading2"/>
        <w:numPr>
          <w:ilvl w:val="0"/>
          <w:numId w:val="53"/>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Prevents invalid price records from downstream calculations.</w:t>
      </w:r>
    </w:p>
    <w:p w14:paraId="14075B43"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4. VALID_STATUS</w:t>
      </w:r>
    </w:p>
    <w:p w14:paraId="7944D2A8" w14:textId="77777777" w:rsidR="00EB29CC" w:rsidRPr="00EB29CC" w:rsidRDefault="00EB29CC">
      <w:pPr>
        <w:pStyle w:val="Heading2"/>
        <w:numPr>
          <w:ilvl w:val="0"/>
          <w:numId w:val="54"/>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status</w:t>
      </w:r>
    </w:p>
    <w:p w14:paraId="60527582" w14:textId="77777777" w:rsidR="00EB29CC" w:rsidRPr="00EB29CC" w:rsidRDefault="00EB29CC">
      <w:pPr>
        <w:pStyle w:val="Heading2"/>
        <w:numPr>
          <w:ilvl w:val="0"/>
          <w:numId w:val="54"/>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MEDIUM</w:t>
      </w:r>
    </w:p>
    <w:p w14:paraId="5672ED71" w14:textId="77777777" w:rsidR="00EB29CC" w:rsidRPr="00EB29CC" w:rsidRDefault="00EB29CC">
      <w:pPr>
        <w:pStyle w:val="Heading2"/>
        <w:numPr>
          <w:ilvl w:val="0"/>
          <w:numId w:val="54"/>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Status must belong to the configured valid set.</w:t>
      </w:r>
    </w:p>
    <w:p w14:paraId="120BF380" w14:textId="77777777" w:rsidR="00EB29CC" w:rsidRPr="00EB29CC" w:rsidRDefault="00EB29CC">
      <w:pPr>
        <w:pStyle w:val="Heading2"/>
        <w:numPr>
          <w:ilvl w:val="0"/>
          <w:numId w:val="54"/>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Flag for review and apply the configured action.</w:t>
      </w:r>
    </w:p>
    <w:p w14:paraId="6F893B1B" w14:textId="77777777" w:rsidR="00EB29CC" w:rsidRPr="00EB29CC" w:rsidRDefault="00EB29CC">
      <w:pPr>
        <w:pStyle w:val="Heading2"/>
        <w:numPr>
          <w:ilvl w:val="0"/>
          <w:numId w:val="54"/>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Prevents invalid categorical values from downstream business logic.</w:t>
      </w:r>
    </w:p>
    <w:p w14:paraId="7EAD7131"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5. UNIQUE_ORDER_ID</w:t>
      </w:r>
    </w:p>
    <w:p w14:paraId="5EDC64B4" w14:textId="77777777" w:rsidR="00EB29CC" w:rsidRPr="00EB29CC" w:rsidRDefault="00EB29CC">
      <w:pPr>
        <w:pStyle w:val="Heading2"/>
        <w:numPr>
          <w:ilvl w:val="0"/>
          <w:numId w:val="55"/>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w:t>
      </w:r>
      <w:proofErr w:type="spellStart"/>
      <w:r w:rsidRPr="00EB29CC">
        <w:rPr>
          <w:rFonts w:eastAsia="Calibri"/>
          <w:color w:val="000000" w:themeColor="text1"/>
          <w:sz w:val="24"/>
          <w:szCs w:val="24"/>
          <w:lang w:val="en-US"/>
        </w:rPr>
        <w:t>order_id</w:t>
      </w:r>
      <w:proofErr w:type="spellEnd"/>
    </w:p>
    <w:p w14:paraId="481029A1" w14:textId="77777777" w:rsidR="00EB29CC" w:rsidRPr="00EB29CC" w:rsidRDefault="00EB29CC">
      <w:pPr>
        <w:pStyle w:val="Heading2"/>
        <w:numPr>
          <w:ilvl w:val="0"/>
          <w:numId w:val="55"/>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HIGH</w:t>
      </w:r>
    </w:p>
    <w:p w14:paraId="2F19CFF8" w14:textId="77777777" w:rsidR="00EB29CC" w:rsidRPr="00EB29CC" w:rsidRDefault="00EB29CC">
      <w:pPr>
        <w:pStyle w:val="Heading2"/>
        <w:numPr>
          <w:ilvl w:val="0"/>
          <w:numId w:val="55"/>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Require Distinct(</w:t>
      </w:r>
      <w:proofErr w:type="spellStart"/>
      <w:r w:rsidRPr="00EB29CC">
        <w:rPr>
          <w:rFonts w:eastAsia="Calibri"/>
          <w:color w:val="000000" w:themeColor="text1"/>
          <w:sz w:val="24"/>
          <w:szCs w:val="24"/>
          <w:lang w:val="en-US"/>
        </w:rPr>
        <w:t>order_id</w:t>
      </w:r>
      <w:proofErr w:type="spellEnd"/>
      <w:r w:rsidRPr="00EB29CC">
        <w:rPr>
          <w:rFonts w:eastAsia="Calibri"/>
          <w:color w:val="000000" w:themeColor="text1"/>
          <w:sz w:val="24"/>
          <w:szCs w:val="24"/>
          <w:lang w:val="en-US"/>
        </w:rPr>
        <w:t>) = N.</w:t>
      </w:r>
    </w:p>
    <w:p w14:paraId="0C4C25B4" w14:textId="77777777" w:rsidR="00EB29CC" w:rsidRPr="00EB29CC" w:rsidRDefault="00EB29CC">
      <w:pPr>
        <w:pStyle w:val="Heading2"/>
        <w:numPr>
          <w:ilvl w:val="0"/>
          <w:numId w:val="55"/>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Quarantine or flag duplicate </w:t>
      </w:r>
      <w:proofErr w:type="spellStart"/>
      <w:r w:rsidRPr="00EB29CC">
        <w:rPr>
          <w:rFonts w:eastAsia="Calibri"/>
          <w:color w:val="000000" w:themeColor="text1"/>
          <w:sz w:val="24"/>
          <w:szCs w:val="24"/>
          <w:lang w:val="en-US"/>
        </w:rPr>
        <w:t>order_id</w:t>
      </w:r>
      <w:proofErr w:type="spellEnd"/>
      <w:r w:rsidRPr="00EB29CC">
        <w:rPr>
          <w:rFonts w:eastAsia="Calibri"/>
          <w:color w:val="000000" w:themeColor="text1"/>
          <w:sz w:val="24"/>
          <w:szCs w:val="24"/>
          <w:lang w:val="en-US"/>
        </w:rPr>
        <w:t xml:space="preserve"> records.</w:t>
      </w:r>
    </w:p>
    <w:p w14:paraId="604F1E3D" w14:textId="77777777" w:rsidR="00EB29CC" w:rsidRPr="00EB29CC" w:rsidRDefault="00EB29CC">
      <w:pPr>
        <w:pStyle w:val="Heading2"/>
        <w:numPr>
          <w:ilvl w:val="0"/>
          <w:numId w:val="55"/>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Prevents conflicting order records from downstream joins and aggregations.</w:t>
      </w:r>
    </w:p>
    <w:p w14:paraId="5647FEAC" w14:textId="77777777" w:rsidR="00EB29CC" w:rsidRPr="00EB29CC" w:rsidRDefault="00EB29CC" w:rsidP="00EB29CC">
      <w:pPr>
        <w:pStyle w:val="Heading2"/>
        <w:spacing w:line="276" w:lineRule="auto"/>
        <w:jc w:val="both"/>
        <w:rPr>
          <w:rFonts w:eastAsia="Calibri"/>
          <w:b/>
          <w:bCs/>
          <w:color w:val="000000" w:themeColor="text1"/>
          <w:sz w:val="24"/>
          <w:szCs w:val="24"/>
          <w:lang w:val="en-US"/>
        </w:rPr>
      </w:pPr>
      <w:r w:rsidRPr="00EB29CC">
        <w:rPr>
          <w:rFonts w:eastAsia="Calibri"/>
          <w:b/>
          <w:bCs/>
          <w:color w:val="000000" w:themeColor="text1"/>
          <w:sz w:val="24"/>
          <w:szCs w:val="24"/>
          <w:lang w:val="en-US"/>
        </w:rPr>
        <w:t>6. ORDER_DATE_RANGE</w:t>
      </w:r>
    </w:p>
    <w:p w14:paraId="2301F7A2" w14:textId="77777777" w:rsidR="00EB29CC" w:rsidRPr="00EB29CC" w:rsidRDefault="00EB29CC">
      <w:pPr>
        <w:pStyle w:val="Heading2"/>
        <w:numPr>
          <w:ilvl w:val="0"/>
          <w:numId w:val="56"/>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Column/Scope:</w:t>
      </w:r>
      <w:r w:rsidRPr="00EB29CC">
        <w:rPr>
          <w:rFonts w:eastAsia="Calibri"/>
          <w:color w:val="000000" w:themeColor="text1"/>
          <w:sz w:val="24"/>
          <w:szCs w:val="24"/>
          <w:lang w:val="en-US"/>
        </w:rPr>
        <w:t xml:space="preserve"> </w:t>
      </w:r>
      <w:proofErr w:type="spellStart"/>
      <w:r w:rsidRPr="00EB29CC">
        <w:rPr>
          <w:rFonts w:eastAsia="Calibri"/>
          <w:color w:val="000000" w:themeColor="text1"/>
          <w:sz w:val="24"/>
          <w:szCs w:val="24"/>
          <w:lang w:val="en-US"/>
        </w:rPr>
        <w:t>order_date</w:t>
      </w:r>
      <w:proofErr w:type="spellEnd"/>
    </w:p>
    <w:p w14:paraId="1D85D1F4" w14:textId="77777777" w:rsidR="00EB29CC" w:rsidRPr="00EB29CC" w:rsidRDefault="00EB29CC">
      <w:pPr>
        <w:pStyle w:val="Heading2"/>
        <w:numPr>
          <w:ilvl w:val="0"/>
          <w:numId w:val="56"/>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Severity:</w:t>
      </w:r>
      <w:r w:rsidRPr="00EB29CC">
        <w:rPr>
          <w:rFonts w:eastAsia="Calibri"/>
          <w:color w:val="000000" w:themeColor="text1"/>
          <w:sz w:val="24"/>
          <w:szCs w:val="24"/>
          <w:lang w:val="en-US"/>
        </w:rPr>
        <w:t xml:space="preserve"> HIGH</w:t>
      </w:r>
    </w:p>
    <w:p w14:paraId="31D437C9" w14:textId="77777777" w:rsidR="00EB29CC" w:rsidRPr="00EB29CC" w:rsidRDefault="00EB29CC">
      <w:pPr>
        <w:pStyle w:val="Heading2"/>
        <w:numPr>
          <w:ilvl w:val="0"/>
          <w:numId w:val="56"/>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Expectation:</w:t>
      </w:r>
      <w:r w:rsidRPr="00EB29CC">
        <w:rPr>
          <w:rFonts w:eastAsia="Calibri"/>
          <w:color w:val="000000" w:themeColor="text1"/>
          <w:sz w:val="24"/>
          <w:szCs w:val="24"/>
          <w:lang w:val="en-US"/>
        </w:rPr>
        <w:t xml:space="preserve"> Require </w:t>
      </w:r>
      <w:proofErr w:type="spellStart"/>
      <w:r w:rsidRPr="00EB29CC">
        <w:rPr>
          <w:rFonts w:eastAsia="Calibri"/>
          <w:color w:val="000000" w:themeColor="text1"/>
          <w:sz w:val="24"/>
          <w:szCs w:val="24"/>
          <w:lang w:val="en-US"/>
        </w:rPr>
        <w:t>order_date</w:t>
      </w:r>
      <w:proofErr w:type="spellEnd"/>
      <w:r w:rsidRPr="00EB29CC">
        <w:rPr>
          <w:rFonts w:eastAsia="Calibri"/>
          <w:color w:val="000000" w:themeColor="text1"/>
          <w:sz w:val="24"/>
          <w:szCs w:val="24"/>
          <w:lang w:val="en-US"/>
        </w:rPr>
        <w:t xml:space="preserve"> ≥ 2020-01-01 and the configured upper boundary, if defined.</w:t>
      </w:r>
    </w:p>
    <w:p w14:paraId="356CF210" w14:textId="77777777" w:rsidR="00EB29CC" w:rsidRPr="00EB29CC" w:rsidRDefault="00EB29CC">
      <w:pPr>
        <w:pStyle w:val="Heading2"/>
        <w:numPr>
          <w:ilvl w:val="0"/>
          <w:numId w:val="56"/>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Containment:</w:t>
      </w:r>
      <w:r w:rsidRPr="00EB29CC">
        <w:rPr>
          <w:rFonts w:eastAsia="Calibri"/>
          <w:color w:val="000000" w:themeColor="text1"/>
          <w:sz w:val="24"/>
          <w:szCs w:val="24"/>
          <w:lang w:val="en-US"/>
        </w:rPr>
        <w:t xml:space="preserve"> Flag out-of-range dates; quarantine only where supported.</w:t>
      </w:r>
    </w:p>
    <w:p w14:paraId="2F8F13B3" w14:textId="77777777" w:rsidR="00EB29CC" w:rsidRPr="00EB29CC" w:rsidRDefault="00EB29CC">
      <w:pPr>
        <w:pStyle w:val="Heading2"/>
        <w:numPr>
          <w:ilvl w:val="0"/>
          <w:numId w:val="56"/>
        </w:numPr>
        <w:spacing w:line="276" w:lineRule="auto"/>
        <w:jc w:val="both"/>
        <w:rPr>
          <w:rFonts w:eastAsia="Calibri"/>
          <w:color w:val="000000" w:themeColor="text1"/>
          <w:sz w:val="24"/>
          <w:szCs w:val="24"/>
          <w:lang w:val="en-US"/>
        </w:rPr>
      </w:pPr>
      <w:r w:rsidRPr="00EB29CC">
        <w:rPr>
          <w:rFonts w:eastAsia="Calibri"/>
          <w:b/>
          <w:bCs/>
          <w:color w:val="000000" w:themeColor="text1"/>
          <w:sz w:val="24"/>
          <w:szCs w:val="24"/>
          <w:lang w:val="en-US"/>
        </w:rPr>
        <w:t>Impact:</w:t>
      </w:r>
      <w:r w:rsidRPr="00EB29CC">
        <w:rPr>
          <w:rFonts w:eastAsia="Calibri"/>
          <w:color w:val="000000" w:themeColor="text1"/>
          <w:sz w:val="24"/>
          <w:szCs w:val="24"/>
          <w:lang w:val="en-US"/>
        </w:rPr>
        <w:t xml:space="preserve"> Detects invalid/corrupted dates, including 1970-01-01.</w:t>
      </w:r>
    </w:p>
    <w:p w14:paraId="221CE87D" w14:textId="05E5A4F2" w:rsidR="009B7093" w:rsidRPr="00F45E16" w:rsidRDefault="00EB29CC" w:rsidP="001B7B82">
      <w:pPr>
        <w:pStyle w:val="Heading2"/>
        <w:spacing w:line="276" w:lineRule="auto"/>
        <w:jc w:val="both"/>
        <w:rPr>
          <w:rFonts w:eastAsia="Calibri"/>
          <w:color w:val="000000" w:themeColor="text1"/>
          <w:sz w:val="24"/>
          <w:szCs w:val="24"/>
        </w:rPr>
      </w:pPr>
      <w:bookmarkStart w:id="4" w:name="_Toc239762014"/>
      <w:bookmarkEnd w:id="3"/>
      <w:r>
        <w:rPr>
          <w:rFonts w:eastAsia="Calibri"/>
          <w:color w:val="000000" w:themeColor="text1"/>
          <w:sz w:val="24"/>
          <w:szCs w:val="24"/>
        </w:rPr>
        <w:lastRenderedPageBreak/>
        <w:t>In</w:t>
      </w:r>
      <w:r w:rsidR="009B7093" w:rsidRPr="00F45E16">
        <w:rPr>
          <w:rFonts w:eastAsia="Calibri"/>
          <w:color w:val="000000" w:themeColor="text1"/>
          <w:sz w:val="24"/>
          <w:szCs w:val="24"/>
        </w:rPr>
        <w:t xml:space="preserve"> addition to evaluating the primary staging table, </w:t>
      </w:r>
      <w:proofErr w:type="spellStart"/>
      <w:r w:rsidR="009B7093" w:rsidRPr="00F45E16">
        <w:rPr>
          <w:rFonts w:eastAsia="Calibri"/>
          <w:color w:val="000000" w:themeColor="text1"/>
          <w:sz w:val="24"/>
          <w:szCs w:val="24"/>
        </w:rPr>
        <w:t>dq_detect</w:t>
      </w:r>
      <w:proofErr w:type="spellEnd"/>
      <w:r w:rsidR="009B7093" w:rsidRPr="00F45E16">
        <w:rPr>
          <w:rFonts w:eastAsia="Calibri"/>
          <w:color w:val="000000" w:themeColor="text1"/>
          <w:sz w:val="24"/>
          <w:szCs w:val="24"/>
        </w:rPr>
        <w:t> performs an upstream evaluation pass over data/raw/raw_customers.csv if present, merging upstream anomalies into the pipeline state with stage attribution tags.</w:t>
      </w:r>
    </w:p>
    <w:p w14:paraId="4A0FCA38" w14:textId="77777777" w:rsidR="009B7093" w:rsidRPr="001B7B82" w:rsidRDefault="009B7093" w:rsidP="001B7B82">
      <w:pPr>
        <w:pStyle w:val="Heading2"/>
        <w:spacing w:before="240" w:line="276" w:lineRule="auto"/>
        <w:jc w:val="both"/>
        <w:rPr>
          <w:rFonts w:eastAsia="Calibri"/>
          <w:b/>
          <w:bCs/>
          <w:color w:val="000000" w:themeColor="text1"/>
          <w:sz w:val="24"/>
          <w:szCs w:val="24"/>
        </w:rPr>
      </w:pPr>
      <w:r w:rsidRPr="001B7B82">
        <w:rPr>
          <w:rFonts w:eastAsia="Calibri"/>
          <w:b/>
          <w:bCs/>
          <w:color w:val="000000" w:themeColor="text1"/>
          <w:sz w:val="24"/>
          <w:szCs w:val="24"/>
        </w:rPr>
        <w:t>4.2 Lineage-Based Root Cause Analysis</w:t>
      </w:r>
    </w:p>
    <w:p w14:paraId="5ACD92C5" w14:textId="77777777" w:rsidR="009B7093" w:rsidRPr="001B7B82" w:rsidRDefault="009B7093" w:rsidP="001B7B82">
      <w:pPr>
        <w:pStyle w:val="Heading2"/>
        <w:spacing w:line="276" w:lineRule="auto"/>
        <w:jc w:val="both"/>
        <w:rPr>
          <w:rFonts w:eastAsia="Calibri"/>
          <w:color w:val="000000" w:themeColor="text1"/>
          <w:sz w:val="24"/>
          <w:szCs w:val="24"/>
        </w:rPr>
      </w:pPr>
      <w:r w:rsidRPr="001B7B82">
        <w:rPr>
          <w:rFonts w:eastAsia="Calibri"/>
          <w:color w:val="000000" w:themeColor="text1"/>
          <w:sz w:val="24"/>
          <w:szCs w:val="24"/>
        </w:rPr>
        <w:t xml:space="preserve">Modern pipeline failures often manifest downstream from the root cause. </w:t>
      </w:r>
      <w:proofErr w:type="spellStart"/>
      <w:r w:rsidRPr="001B7B82">
        <w:rPr>
          <w:rFonts w:eastAsia="Calibri"/>
          <w:color w:val="000000" w:themeColor="text1"/>
          <w:sz w:val="24"/>
          <w:szCs w:val="24"/>
        </w:rPr>
        <w:t>ObsidianDQ</w:t>
      </w:r>
      <w:proofErr w:type="spellEnd"/>
      <w:r w:rsidRPr="001B7B82">
        <w:rPr>
          <w:rFonts w:eastAsia="Calibri"/>
          <w:color w:val="000000" w:themeColor="text1"/>
          <w:sz w:val="24"/>
          <w:szCs w:val="24"/>
        </w:rPr>
        <w:t xml:space="preserve"> parses Directed Acyclic Graphs defined in </w:t>
      </w:r>
      <w:proofErr w:type="spellStart"/>
      <w:proofErr w:type="gramStart"/>
      <w:r w:rsidRPr="001B7B82">
        <w:rPr>
          <w:rFonts w:eastAsia="Calibri"/>
          <w:color w:val="000000" w:themeColor="text1"/>
          <w:sz w:val="24"/>
          <w:szCs w:val="24"/>
        </w:rPr>
        <w:t>lineage.json</w:t>
      </w:r>
      <w:proofErr w:type="spellEnd"/>
      <w:proofErr w:type="gramEnd"/>
      <w:r w:rsidRPr="001B7B82">
        <w:rPr>
          <w:rFonts w:eastAsia="Calibri"/>
          <w:color w:val="000000" w:themeColor="text1"/>
          <w:sz w:val="24"/>
          <w:szCs w:val="24"/>
        </w:rPr>
        <w:t> into forward and reverse adjacency sets:</w:t>
      </w:r>
    </w:p>
    <w:p w14:paraId="5DD9A4A4" w14:textId="309CFE4A" w:rsidR="009B7093" w:rsidRPr="001B7B82" w:rsidRDefault="00C0471B" w:rsidP="001B7B82">
      <w:pPr>
        <w:pStyle w:val="Heading2"/>
        <w:spacing w:line="276" w:lineRule="auto"/>
        <w:jc w:val="both"/>
        <w:rPr>
          <w:rFonts w:eastAsia="Calibri"/>
          <w:color w:val="000000" w:themeColor="text1"/>
          <w:sz w:val="24"/>
          <w:szCs w:val="24"/>
        </w:rPr>
      </w:pPr>
      <m:oMathPara>
        <m:oMath>
          <m:r>
            <w:rPr>
              <w:rFonts w:ascii="Cambria Math" w:eastAsia="Calibri" w:hAnsi="Cambria Math"/>
              <w:color w:val="000000" w:themeColor="text1"/>
              <w:sz w:val="24"/>
              <w:szCs w:val="24"/>
            </w:rPr>
            <m:t>G=</m:t>
          </m:r>
          <m:d>
            <m:dPr>
              <m:sepChr m:val=","/>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e>
              <m:r>
                <w:rPr>
                  <w:rFonts w:ascii="Cambria Math" w:eastAsia="Calibri" w:hAnsi="Cambria Math"/>
                  <w:color w:val="000000" w:themeColor="text1"/>
                  <w:sz w:val="24"/>
                  <w:szCs w:val="24"/>
                </w:rPr>
                <m:t>E</m:t>
              </m:r>
            </m:e>
          </m:d>
          <m:r>
            <w:rPr>
              <w:rFonts w:ascii="Cambria Math" w:eastAsia="Calibri" w:hAnsi="Cambria Math"/>
              <w:color w:val="000000" w:themeColor="text1"/>
              <w:sz w:val="24"/>
              <w:szCs w:val="24"/>
            </w:rPr>
            <m:t>, </m:t>
          </m:r>
          <m:r>
            <m:rPr>
              <m:nor/>
            </m:rPr>
            <w:rPr>
              <w:rFonts w:eastAsia="Calibri"/>
              <w:color w:val="000000" w:themeColor="text1"/>
              <w:sz w:val="24"/>
              <w:szCs w:val="24"/>
            </w:rPr>
            <m:t>Upstream</m:t>
          </m:r>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d>
          <m:r>
            <w:rPr>
              <w:rFonts w:ascii="Cambria Math" w:eastAsia="Calibri" w:hAnsi="Cambria Math"/>
              <w:color w:val="000000" w:themeColor="text1"/>
              <w:sz w:val="24"/>
              <w:szCs w:val="24"/>
            </w:rPr>
            <m:t>=</m:t>
          </m:r>
          <m:d>
            <m:dPr>
              <m:begChr m:val="{"/>
              <m:endChr m:val="}"/>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u∈V∣</m:t>
              </m:r>
              <m:d>
                <m:dPr>
                  <m:sepChr m:val=","/>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u</m:t>
                  </m:r>
                </m:e>
                <m:e>
                  <m:r>
                    <w:rPr>
                      <w:rFonts w:ascii="Cambria Math" w:eastAsia="Calibri" w:hAnsi="Cambria Math"/>
                      <w:color w:val="000000" w:themeColor="text1"/>
                      <w:sz w:val="24"/>
                      <w:szCs w:val="24"/>
                    </w:rPr>
                    <m:t>v</m:t>
                  </m:r>
                </m:e>
              </m:d>
              <m:r>
                <w:rPr>
                  <w:rFonts w:ascii="Cambria Math" w:eastAsia="Calibri" w:hAnsi="Cambria Math"/>
                  <w:color w:val="000000" w:themeColor="text1"/>
                  <w:sz w:val="24"/>
                  <w:szCs w:val="24"/>
                </w:rPr>
                <m:t>∈E</m:t>
              </m:r>
            </m:e>
          </m:d>
          <m:r>
            <w:rPr>
              <w:rFonts w:ascii="Cambria Math" w:eastAsia="Calibri" w:hAnsi="Cambria Math"/>
              <w:color w:val="000000" w:themeColor="text1"/>
              <w:sz w:val="24"/>
              <w:szCs w:val="24"/>
            </w:rPr>
            <m:t>, </m:t>
          </m:r>
          <m:r>
            <m:rPr>
              <m:nor/>
            </m:rPr>
            <w:rPr>
              <w:rFonts w:eastAsia="Calibri"/>
              <w:color w:val="000000" w:themeColor="text1"/>
              <w:sz w:val="24"/>
              <w:szCs w:val="24"/>
            </w:rPr>
            <m:t>Downstream</m:t>
          </m:r>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d>
          <m:r>
            <w:rPr>
              <w:rFonts w:ascii="Cambria Math" w:eastAsia="Calibri" w:hAnsi="Cambria Math"/>
              <w:color w:val="000000" w:themeColor="text1"/>
              <w:sz w:val="24"/>
              <w:szCs w:val="24"/>
            </w:rPr>
            <m:t>=</m:t>
          </m:r>
          <m:d>
            <m:dPr>
              <m:begChr m:val="{"/>
              <m:endChr m:val="}"/>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w∈V∣</m:t>
              </m:r>
              <m:d>
                <m:dPr>
                  <m:sepChr m:val=","/>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e>
                  <m:r>
                    <w:rPr>
                      <w:rFonts w:ascii="Cambria Math" w:eastAsia="Calibri" w:hAnsi="Cambria Math"/>
                      <w:color w:val="000000" w:themeColor="text1"/>
                      <w:sz w:val="24"/>
                      <w:szCs w:val="24"/>
                    </w:rPr>
                    <m:t>w</m:t>
                  </m:r>
                </m:e>
              </m:d>
              <m:r>
                <w:rPr>
                  <w:rFonts w:ascii="Cambria Math" w:eastAsia="Calibri" w:hAnsi="Cambria Math"/>
                  <w:color w:val="000000" w:themeColor="text1"/>
                  <w:sz w:val="24"/>
                  <w:szCs w:val="24"/>
                </w:rPr>
                <m:t>∈E</m:t>
              </m:r>
            </m:e>
          </m:d>
        </m:oMath>
      </m:oMathPara>
    </w:p>
    <w:p w14:paraId="4C7DB049" w14:textId="2977A3CC" w:rsidR="00FE4362" w:rsidRPr="001B7B82" w:rsidRDefault="00FE4362">
      <w:pPr>
        <w:pStyle w:val="Heading2"/>
        <w:numPr>
          <w:ilvl w:val="0"/>
          <w:numId w:val="3"/>
        </w:numPr>
        <w:spacing w:line="276" w:lineRule="auto"/>
        <w:jc w:val="both"/>
        <w:rPr>
          <w:rFonts w:eastAsia="Calibri"/>
          <w:color w:val="000000" w:themeColor="text1"/>
          <w:sz w:val="24"/>
          <w:szCs w:val="24"/>
        </w:rPr>
      </w:pPr>
      <w:r w:rsidRPr="001B7B82">
        <w:rPr>
          <w:rFonts w:eastAsia="Calibri"/>
          <w:color w:val="000000" w:themeColor="text1"/>
          <w:sz w:val="24"/>
          <w:szCs w:val="24"/>
        </w:rPr>
        <w:t>Ancestry &amp; Descendant Traversal: Breadth-first traversal identifies all transitive upstream ancestors </w:t>
      </w:r>
      <w:proofErr w:type="spellStart"/>
      <m:oMath>
        <m:r>
          <m:rPr>
            <m:nor/>
          </m:rPr>
          <w:rPr>
            <w:rFonts w:eastAsia="Calibri"/>
            <w:color w:val="000000" w:themeColor="text1"/>
            <w:sz w:val="24"/>
            <w:szCs w:val="24"/>
          </w:rPr>
          <m:t>Ancestors</m:t>
        </m:r>
        <w:proofErr w:type="spellEnd"/>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d>
      </m:oMath>
      <w:r w:rsidRPr="001B7B82">
        <w:rPr>
          <w:rFonts w:eastAsia="Calibri"/>
          <w:color w:val="000000" w:themeColor="text1"/>
          <w:sz w:val="24"/>
          <w:szCs w:val="24"/>
        </w:rPr>
        <w:t> and downstream descendants </w:t>
      </w:r>
      <m:oMath>
        <m:r>
          <m:rPr>
            <m:nor/>
          </m:rPr>
          <w:rPr>
            <w:rFonts w:eastAsia="Calibri"/>
            <w:color w:val="000000" w:themeColor="text1"/>
            <w:sz w:val="24"/>
            <w:szCs w:val="24"/>
          </w:rPr>
          <m:t>Descendants</m:t>
        </m:r>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d>
      </m:oMath>
      <w:r w:rsidRPr="001B7B82">
        <w:rPr>
          <w:rFonts w:eastAsia="Calibri"/>
          <w:color w:val="000000" w:themeColor="text1"/>
          <w:sz w:val="24"/>
          <w:szCs w:val="24"/>
        </w:rPr>
        <w:t>.</w:t>
      </w:r>
    </w:p>
    <w:p w14:paraId="0CE0C36E" w14:textId="136D9ACB" w:rsidR="00FE4362" w:rsidRPr="001B7B82" w:rsidRDefault="00FE4362">
      <w:pPr>
        <w:pStyle w:val="Heading2"/>
        <w:numPr>
          <w:ilvl w:val="0"/>
          <w:numId w:val="3"/>
        </w:numPr>
        <w:spacing w:line="276" w:lineRule="auto"/>
        <w:jc w:val="both"/>
        <w:rPr>
          <w:rFonts w:eastAsia="Calibri"/>
          <w:color w:val="000000" w:themeColor="text1"/>
          <w:sz w:val="24"/>
          <w:szCs w:val="24"/>
        </w:rPr>
      </w:pPr>
      <w:r w:rsidRPr="001B7B82">
        <w:rPr>
          <w:rFonts w:eastAsia="Calibri"/>
          <w:color w:val="000000" w:themeColor="text1"/>
          <w:sz w:val="24"/>
          <w:szCs w:val="24"/>
        </w:rPr>
        <w:t>Blast Radius Computation: The blast radius is quantified as </w:t>
      </w:r>
      <m:oMath>
        <m:r>
          <w:rPr>
            <w:rFonts w:ascii="Cambria Math" w:eastAsia="Calibri" w:hAnsi="Cambria Math"/>
            <w:color w:val="000000" w:themeColor="text1"/>
            <w:sz w:val="24"/>
            <w:szCs w:val="24"/>
          </w:rPr>
          <m:t>∣</m:t>
        </m:r>
        <m:r>
          <m:rPr>
            <m:nor/>
          </m:rPr>
          <w:rPr>
            <w:rFonts w:eastAsia="Calibri"/>
            <w:color w:val="000000" w:themeColor="text1"/>
            <w:sz w:val="24"/>
            <w:szCs w:val="24"/>
          </w:rPr>
          <m:t>Descendants</m:t>
        </m:r>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v</m:t>
            </m:r>
          </m:e>
        </m:d>
        <m:r>
          <w:rPr>
            <w:rFonts w:ascii="Cambria Math" w:eastAsia="Calibri" w:hAnsi="Cambria Math"/>
            <w:color w:val="000000" w:themeColor="text1"/>
            <w:sz w:val="24"/>
            <w:szCs w:val="24"/>
          </w:rPr>
          <m:t>∣</m:t>
        </m:r>
      </m:oMath>
      <w:r w:rsidRPr="001B7B82">
        <w:rPr>
          <w:rFonts w:eastAsia="Calibri"/>
          <w:color w:val="000000" w:themeColor="text1"/>
          <w:sz w:val="24"/>
          <w:szCs w:val="24"/>
        </w:rPr>
        <w:t>, denoting the exact number of downstream data products, views, and dashboards jeopardized by corruption in </w:t>
      </w:r>
      <m:oMath>
        <m:r>
          <w:rPr>
            <w:rFonts w:ascii="Cambria Math" w:eastAsia="Calibri" w:hAnsi="Cambria Math"/>
            <w:color w:val="000000" w:themeColor="text1"/>
            <w:sz w:val="24"/>
            <w:szCs w:val="24"/>
          </w:rPr>
          <m:t>v</m:t>
        </m:r>
      </m:oMath>
      <w:r w:rsidRPr="001B7B82">
        <w:rPr>
          <w:rFonts w:eastAsia="Calibri"/>
          <w:color w:val="000000" w:themeColor="text1"/>
          <w:sz w:val="24"/>
          <w:szCs w:val="24"/>
        </w:rPr>
        <w:t>.</w:t>
      </w:r>
    </w:p>
    <w:p w14:paraId="25B5FD72" w14:textId="631AD4A7" w:rsidR="00FE4362" w:rsidRPr="001B7B82" w:rsidRDefault="00FE4362">
      <w:pPr>
        <w:pStyle w:val="Heading2"/>
        <w:numPr>
          <w:ilvl w:val="0"/>
          <w:numId w:val="3"/>
        </w:numPr>
        <w:spacing w:line="276" w:lineRule="auto"/>
        <w:jc w:val="both"/>
        <w:rPr>
          <w:rFonts w:eastAsia="Calibri"/>
          <w:color w:val="000000" w:themeColor="text1"/>
          <w:sz w:val="24"/>
          <w:szCs w:val="24"/>
        </w:rPr>
      </w:pPr>
      <w:r w:rsidRPr="001B7B82">
        <w:rPr>
          <w:rFonts w:eastAsia="Calibri"/>
          <w:color w:val="000000" w:themeColor="text1"/>
          <w:sz w:val="24"/>
          <w:szCs w:val="24"/>
        </w:rPr>
        <w:t>Earliest Origin Isolation: Candidate root causes are ranked by upstream depth. Nodes with zero upstream parents (</w:t>
      </w:r>
      <w:proofErr w:type="spellStart"/>
      <m:oMath>
        <m:r>
          <m:rPr>
            <m:nor/>
          </m:rPr>
          <w:rPr>
            <w:rFonts w:eastAsia="Calibri"/>
            <w:color w:val="000000" w:themeColor="text1"/>
            <w:sz w:val="24"/>
            <w:szCs w:val="24"/>
          </w:rPr>
          <m:t>InDegree</m:t>
        </m:r>
        <w:proofErr w:type="spellEnd"/>
        <m:d>
          <m:dPr>
            <m:ctrlPr>
              <w:rPr>
                <w:rFonts w:ascii="Cambria Math" w:eastAsia="Calibri" w:hAnsi="Cambria Math"/>
                <w:color w:val="000000" w:themeColor="text1"/>
                <w:sz w:val="24"/>
                <w:szCs w:val="24"/>
              </w:rPr>
            </m:ctrlPr>
          </m:dPr>
          <m:e>
            <m:r>
              <w:rPr>
                <w:rFonts w:ascii="Cambria Math" w:eastAsia="Calibri" w:hAnsi="Cambria Math"/>
                <w:color w:val="000000" w:themeColor="text1"/>
                <w:sz w:val="24"/>
                <w:szCs w:val="24"/>
              </w:rPr>
              <m:t>u</m:t>
            </m:r>
          </m:e>
        </m:d>
        <m:r>
          <w:rPr>
            <w:rFonts w:ascii="Cambria Math" w:eastAsia="Calibri" w:hAnsi="Cambria Math"/>
            <w:color w:val="000000" w:themeColor="text1"/>
            <w:sz w:val="24"/>
            <w:szCs w:val="24"/>
          </w:rPr>
          <m:t>=0</m:t>
        </m:r>
      </m:oMath>
      <w:r w:rsidRPr="001B7B82">
        <w:rPr>
          <w:rFonts w:eastAsia="Calibri"/>
          <w:color w:val="000000" w:themeColor="text1"/>
          <w:sz w:val="24"/>
          <w:szCs w:val="24"/>
        </w:rPr>
        <w:t>) within the ancestor subgraph are isolated as primary root-cause candidates.</w:t>
      </w:r>
    </w:p>
    <w:p w14:paraId="04DBC26A" w14:textId="29241DC0" w:rsidR="00202A1C" w:rsidRPr="001B7B82" w:rsidRDefault="00000000" w:rsidP="001B7B82">
      <w:pPr>
        <w:pStyle w:val="Heading2"/>
        <w:spacing w:line="276" w:lineRule="auto"/>
        <w:jc w:val="both"/>
        <w:rPr>
          <w:rFonts w:eastAsia="Calibri"/>
          <w:b/>
          <w:bCs/>
          <w:color w:val="000000" w:themeColor="text1"/>
          <w:sz w:val="24"/>
          <w:szCs w:val="24"/>
        </w:rPr>
      </w:pPr>
      <w:r w:rsidRPr="001B7B82">
        <w:rPr>
          <w:rFonts w:eastAsia="Calibri"/>
          <w:b/>
          <w:bCs/>
          <w:color w:val="000000" w:themeColor="text1"/>
          <w:sz w:val="24"/>
          <w:szCs w:val="24"/>
        </w:rPr>
        <w:t>4.3 Agentic Investigation, Planning and Triage</w:t>
      </w:r>
      <w:bookmarkEnd w:id="4"/>
    </w:p>
    <w:p w14:paraId="1CACA116" w14:textId="19C44199" w:rsidR="00112C60" w:rsidRDefault="00394063" w:rsidP="001B7B82">
      <w:pPr>
        <w:pStyle w:val="Heading2"/>
        <w:spacing w:line="276" w:lineRule="auto"/>
        <w:jc w:val="both"/>
        <w:rPr>
          <w:color w:val="000000" w:themeColor="text1"/>
          <w:sz w:val="24"/>
          <w:szCs w:val="24"/>
          <w:lang w:val="en-US"/>
        </w:rPr>
      </w:pPr>
      <w:r w:rsidRPr="00394063">
        <w:rPr>
          <w:noProof/>
          <w:color w:val="000000" w:themeColor="text1"/>
          <w:sz w:val="24"/>
          <w:szCs w:val="24"/>
          <w:lang w:val="en-US"/>
        </w:rPr>
        <w:drawing>
          <wp:inline distT="0" distB="0" distL="0" distR="0" wp14:anchorId="7804C45C" wp14:editId="58899BBA">
            <wp:extent cx="6400800" cy="3200400"/>
            <wp:effectExtent l="0" t="0" r="0" b="0"/>
            <wp:docPr id="264651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16F28735" w14:textId="10911812" w:rsidR="002D6E36" w:rsidRPr="002D6E36" w:rsidRDefault="002D6E36" w:rsidP="002D6E36">
      <w:pPr>
        <w:spacing w:before="240" w:line="276" w:lineRule="auto"/>
        <w:jc w:val="center"/>
        <w:outlineLvl w:val="2"/>
        <w:rPr>
          <w:i/>
          <w:iCs/>
          <w:sz w:val="24"/>
          <w:szCs w:val="24"/>
          <w:lang w:val="en-US" w:eastAsia="en-US"/>
        </w:rPr>
      </w:pPr>
      <w:r w:rsidRPr="002D6E36">
        <w:rPr>
          <w:i/>
          <w:iCs/>
          <w:sz w:val="24"/>
          <w:szCs w:val="24"/>
          <w:lang w:val="en-US" w:eastAsia="en-US"/>
        </w:rPr>
        <w:t xml:space="preserve">Figure </w:t>
      </w:r>
      <w:r>
        <w:rPr>
          <w:i/>
          <w:iCs/>
          <w:sz w:val="24"/>
          <w:szCs w:val="24"/>
          <w:lang w:val="en-US" w:eastAsia="en-US"/>
        </w:rPr>
        <w:t>4.3</w:t>
      </w:r>
      <w:r w:rsidRPr="002D6E36">
        <w:rPr>
          <w:i/>
          <w:iCs/>
          <w:sz w:val="24"/>
          <w:szCs w:val="24"/>
          <w:lang w:val="en-US" w:eastAsia="en-US"/>
        </w:rPr>
        <w:t xml:space="preserve">: </w:t>
      </w:r>
      <w:r w:rsidRPr="002D6E36">
        <w:rPr>
          <w:rFonts w:eastAsia="Calibri"/>
          <w:i/>
          <w:iCs/>
          <w:color w:val="000000" w:themeColor="text1"/>
          <w:sz w:val="24"/>
          <w:szCs w:val="24"/>
        </w:rPr>
        <w:t>Agentic Investigation, Planning and Triage</w:t>
      </w:r>
    </w:p>
    <w:p w14:paraId="29CFE29A" w14:textId="77777777" w:rsidR="00FE4362" w:rsidRPr="001B7B82" w:rsidRDefault="00FE4362" w:rsidP="005C22C3">
      <w:pPr>
        <w:pStyle w:val="Heading2"/>
        <w:spacing w:line="276" w:lineRule="auto"/>
        <w:jc w:val="both"/>
        <w:rPr>
          <w:rFonts w:eastAsia="Calibri"/>
          <w:color w:val="000000" w:themeColor="text1"/>
          <w:sz w:val="24"/>
          <w:szCs w:val="24"/>
        </w:rPr>
      </w:pPr>
      <w:bookmarkStart w:id="5" w:name="_Toc239762015"/>
      <w:r w:rsidRPr="001B7B82">
        <w:rPr>
          <w:rFonts w:eastAsia="Calibri"/>
          <w:color w:val="000000" w:themeColor="text1"/>
          <w:sz w:val="24"/>
          <w:szCs w:val="24"/>
        </w:rPr>
        <w:t>The multi-agent subsystem operates sequentially through specialized roles:</w:t>
      </w:r>
    </w:p>
    <w:p w14:paraId="2734FBB9" w14:textId="77777777" w:rsidR="00FE4362" w:rsidRPr="005C22C3" w:rsidRDefault="00FE4362">
      <w:pPr>
        <w:pStyle w:val="NoSpacing"/>
        <w:numPr>
          <w:ilvl w:val="0"/>
          <w:numId w:val="24"/>
        </w:numPr>
        <w:spacing w:line="276" w:lineRule="auto"/>
        <w:rPr>
          <w:rFonts w:eastAsia="Calibri"/>
          <w:sz w:val="24"/>
          <w:szCs w:val="24"/>
        </w:rPr>
      </w:pPr>
      <w:r w:rsidRPr="005C22C3">
        <w:rPr>
          <w:rFonts w:eastAsia="Calibri"/>
          <w:b/>
          <w:bCs/>
          <w:sz w:val="24"/>
          <w:szCs w:val="24"/>
        </w:rPr>
        <w:t>Investigation Agent:</w:t>
      </w:r>
      <w:r w:rsidRPr="005C22C3">
        <w:rPr>
          <w:rFonts w:eastAsia="Calibri"/>
          <w:sz w:val="24"/>
          <w:szCs w:val="24"/>
        </w:rPr>
        <w:t xml:space="preserve"> Operates over multiple conversational turns using </w:t>
      </w:r>
      <w:proofErr w:type="spellStart"/>
      <w:r w:rsidRPr="005C22C3">
        <w:rPr>
          <w:rFonts w:eastAsia="Calibri"/>
          <w:sz w:val="24"/>
          <w:szCs w:val="24"/>
        </w:rPr>
        <w:t>Groq</w:t>
      </w:r>
      <w:proofErr w:type="spellEnd"/>
      <w:r w:rsidRPr="005C22C3">
        <w:rPr>
          <w:rFonts w:eastAsia="Calibri"/>
          <w:sz w:val="24"/>
          <w:szCs w:val="24"/>
        </w:rPr>
        <w:t xml:space="preserve"> function-calling. It dynamically chooses from four read-only diagnostic tools: </w:t>
      </w:r>
      <w:proofErr w:type="spellStart"/>
      <w:r w:rsidRPr="005C22C3">
        <w:rPr>
          <w:rFonts w:eastAsia="Calibri"/>
          <w:sz w:val="24"/>
          <w:szCs w:val="24"/>
        </w:rPr>
        <w:t>get_sample_rows</w:t>
      </w:r>
      <w:proofErr w:type="spellEnd"/>
      <w:r w:rsidRPr="005C22C3">
        <w:rPr>
          <w:rFonts w:eastAsia="Calibri"/>
          <w:sz w:val="24"/>
          <w:szCs w:val="24"/>
        </w:rPr>
        <w:t> (extracting up to 5 matching corrupted tuples), </w:t>
      </w:r>
      <w:proofErr w:type="spellStart"/>
      <w:r w:rsidRPr="005C22C3">
        <w:rPr>
          <w:rFonts w:eastAsia="Calibri"/>
          <w:sz w:val="24"/>
          <w:szCs w:val="24"/>
        </w:rPr>
        <w:t>get_column_stats</w:t>
      </w:r>
      <w:proofErr w:type="spellEnd"/>
      <w:r w:rsidRPr="005C22C3">
        <w:rPr>
          <w:rFonts w:eastAsia="Calibri"/>
          <w:sz w:val="24"/>
          <w:szCs w:val="24"/>
        </w:rPr>
        <w:t> (computing null counts, distinct values, and data types), </w:t>
      </w:r>
      <w:proofErr w:type="spellStart"/>
      <w:r w:rsidRPr="005C22C3">
        <w:rPr>
          <w:rFonts w:eastAsia="Calibri"/>
          <w:sz w:val="24"/>
          <w:szCs w:val="24"/>
        </w:rPr>
        <w:t>get_lineage_context</w:t>
      </w:r>
      <w:proofErr w:type="spellEnd"/>
      <w:r w:rsidRPr="005C22C3">
        <w:rPr>
          <w:rFonts w:eastAsia="Calibri"/>
          <w:sz w:val="24"/>
          <w:szCs w:val="24"/>
        </w:rPr>
        <w:t> (retrieving topological lineage), and </w:t>
      </w:r>
      <w:proofErr w:type="spellStart"/>
      <w:r w:rsidRPr="005C22C3">
        <w:rPr>
          <w:rFonts w:eastAsia="Calibri"/>
          <w:sz w:val="24"/>
          <w:szCs w:val="24"/>
        </w:rPr>
        <w:t>search_similar_incidents</w:t>
      </w:r>
      <w:proofErr w:type="spellEnd"/>
      <w:r w:rsidRPr="005C22C3">
        <w:rPr>
          <w:rFonts w:eastAsia="Calibri"/>
          <w:sz w:val="24"/>
          <w:szCs w:val="24"/>
        </w:rPr>
        <w:t xml:space="preserve"> (querying past incident resolutions from </w:t>
      </w:r>
      <w:proofErr w:type="spellStart"/>
      <w:r w:rsidRPr="005C22C3">
        <w:rPr>
          <w:rFonts w:eastAsia="Calibri"/>
          <w:sz w:val="24"/>
          <w:szCs w:val="24"/>
        </w:rPr>
        <w:t>DuckDB</w:t>
      </w:r>
      <w:proofErr w:type="spellEnd"/>
      <w:r w:rsidRPr="005C22C3">
        <w:rPr>
          <w:rFonts w:eastAsia="Calibri"/>
          <w:sz w:val="24"/>
          <w:szCs w:val="24"/>
        </w:rPr>
        <w:t>).</w:t>
      </w:r>
    </w:p>
    <w:p w14:paraId="36A9B084" w14:textId="77777777" w:rsidR="00FE4362" w:rsidRPr="005C22C3" w:rsidRDefault="00FE4362">
      <w:pPr>
        <w:pStyle w:val="NoSpacing"/>
        <w:numPr>
          <w:ilvl w:val="0"/>
          <w:numId w:val="24"/>
        </w:numPr>
        <w:spacing w:line="276" w:lineRule="auto"/>
        <w:rPr>
          <w:rFonts w:eastAsia="Calibri"/>
          <w:sz w:val="24"/>
          <w:szCs w:val="24"/>
        </w:rPr>
      </w:pPr>
      <w:r w:rsidRPr="005C22C3">
        <w:rPr>
          <w:rFonts w:eastAsia="Calibri"/>
          <w:b/>
          <w:bCs/>
          <w:sz w:val="24"/>
          <w:szCs w:val="24"/>
        </w:rPr>
        <w:t>Root-Cause Agent:</w:t>
      </w:r>
      <w:r w:rsidRPr="005C22C3">
        <w:rPr>
          <w:rFonts w:eastAsia="Calibri"/>
          <w:sz w:val="24"/>
          <w:szCs w:val="24"/>
        </w:rPr>
        <w:t> Takes the investigation trail, critic feedback, and lineage graph to determine whether upstream corruption caused the staging anomaly, outputting a structured conclusion with a confidence score.</w:t>
      </w:r>
    </w:p>
    <w:p w14:paraId="26E5764C" w14:textId="77777777" w:rsidR="00FE4362" w:rsidRPr="005C22C3" w:rsidRDefault="00FE4362">
      <w:pPr>
        <w:pStyle w:val="NoSpacing"/>
        <w:numPr>
          <w:ilvl w:val="0"/>
          <w:numId w:val="24"/>
        </w:numPr>
        <w:spacing w:line="276" w:lineRule="auto"/>
        <w:rPr>
          <w:rFonts w:eastAsia="Calibri"/>
          <w:sz w:val="24"/>
          <w:szCs w:val="24"/>
        </w:rPr>
      </w:pPr>
      <w:r w:rsidRPr="005C22C3">
        <w:rPr>
          <w:rFonts w:eastAsia="Calibri"/>
          <w:b/>
          <w:bCs/>
          <w:sz w:val="24"/>
          <w:szCs w:val="24"/>
        </w:rPr>
        <w:lastRenderedPageBreak/>
        <w:t>Planning Agent:</w:t>
      </w:r>
      <w:r w:rsidRPr="005C22C3">
        <w:rPr>
          <w:rFonts w:eastAsia="Calibri"/>
          <w:sz w:val="24"/>
          <w:szCs w:val="24"/>
        </w:rPr>
        <w:t> Enforces that every remediation attempt contains the mandatory four step types (INVESTIGATE, SQL_HEAL, QUARANTINE, VERIFY), determining overall operational risk based on issue severity.</w:t>
      </w:r>
    </w:p>
    <w:p w14:paraId="4BF7F9E1" w14:textId="521D50EB" w:rsidR="00FE4362" w:rsidRPr="005C22C3" w:rsidRDefault="00FE4362">
      <w:pPr>
        <w:pStyle w:val="NoSpacing"/>
        <w:numPr>
          <w:ilvl w:val="0"/>
          <w:numId w:val="24"/>
        </w:numPr>
        <w:spacing w:line="276" w:lineRule="auto"/>
        <w:rPr>
          <w:rFonts w:eastAsia="Calibri"/>
          <w:sz w:val="24"/>
          <w:szCs w:val="24"/>
        </w:rPr>
      </w:pPr>
      <w:r w:rsidRPr="005C22C3">
        <w:rPr>
          <w:rFonts w:eastAsia="Calibri"/>
          <w:b/>
          <w:bCs/>
          <w:sz w:val="24"/>
          <w:szCs w:val="24"/>
        </w:rPr>
        <w:t>Triage Agent:</w:t>
      </w:r>
      <w:r w:rsidRPr="005C22C3">
        <w:rPr>
          <w:rFonts w:eastAsia="Calibri"/>
          <w:sz w:val="24"/>
          <w:szCs w:val="24"/>
        </w:rPr>
        <w:t> Generates structured action proposals for each detected issue ID (</w:t>
      </w:r>
      <w:proofErr w:type="spellStart"/>
      <w:proofErr w:type="gramStart"/>
      <w:r w:rsidRPr="005C22C3">
        <w:rPr>
          <w:rFonts w:eastAsia="Calibri"/>
          <w:sz w:val="24"/>
          <w:szCs w:val="24"/>
        </w:rPr>
        <w:t>RULE:column</w:t>
      </w:r>
      <w:proofErr w:type="spellEnd"/>
      <w:proofErr w:type="gramEnd"/>
      <w:r w:rsidRPr="005C22C3">
        <w:rPr>
          <w:rFonts w:eastAsia="Calibri"/>
          <w:sz w:val="24"/>
          <w:szCs w:val="24"/>
        </w:rPr>
        <w:t>), assigning actions from the closed set: </w:t>
      </w:r>
      <m:oMath>
        <m:r>
          <m:rPr>
            <m:nor/>
          </m:rPr>
          <w:rPr>
            <w:rFonts w:eastAsia="Calibri"/>
            <w:sz w:val="24"/>
            <w:szCs w:val="24"/>
          </w:rPr>
          <m:t>Action</m:t>
        </m:r>
        <m:r>
          <w:rPr>
            <w:rFonts w:ascii="Cambria Math" w:eastAsia="Calibri" w:hAnsi="Cambria Math"/>
            <w:sz w:val="24"/>
            <w:szCs w:val="24"/>
          </w:rPr>
          <m:t>∈</m:t>
        </m:r>
        <m:d>
          <m:dPr>
            <m:begChr m:val="{"/>
            <m:sepChr m:val=","/>
            <m:endChr m:val="}"/>
            <m:ctrlPr>
              <w:rPr>
                <w:rFonts w:ascii="Cambria Math" w:eastAsia="Calibri" w:hAnsi="Cambria Math"/>
                <w:sz w:val="24"/>
                <w:szCs w:val="24"/>
              </w:rPr>
            </m:ctrlPr>
          </m:dPr>
          <m:e>
            <m:r>
              <m:rPr>
                <m:nor/>
              </m:rPr>
              <w:rPr>
                <w:rFonts w:eastAsia="Calibri"/>
                <w:sz w:val="24"/>
                <w:szCs w:val="24"/>
              </w:rPr>
              <m:t>AUTO</m:t>
            </m:r>
            <m:r>
              <m:rPr>
                <m:lit/>
                <m:nor/>
              </m:rPr>
              <w:rPr>
                <w:rFonts w:eastAsia="Calibri"/>
                <w:sz w:val="24"/>
                <w:szCs w:val="24"/>
              </w:rPr>
              <m:t>_</m:t>
            </m:r>
            <m:r>
              <m:rPr>
                <m:nor/>
              </m:rPr>
              <w:rPr>
                <w:rFonts w:eastAsia="Calibri"/>
                <w:sz w:val="24"/>
                <w:szCs w:val="24"/>
              </w:rPr>
              <m:t>QUARANTINE</m:t>
            </m:r>
          </m:e>
          <m:e>
            <m:r>
              <m:rPr>
                <m:nor/>
              </m:rPr>
              <w:rPr>
                <w:rFonts w:eastAsia="Calibri"/>
                <w:sz w:val="24"/>
                <w:szCs w:val="24"/>
              </w:rPr>
              <m:t>FLAG</m:t>
            </m:r>
            <m:r>
              <m:rPr>
                <m:lit/>
                <m:nor/>
              </m:rPr>
              <w:rPr>
                <w:rFonts w:eastAsia="Calibri"/>
                <w:sz w:val="24"/>
                <w:szCs w:val="24"/>
              </w:rPr>
              <m:t>_</m:t>
            </m:r>
            <m:r>
              <m:rPr>
                <m:nor/>
              </m:rPr>
              <w:rPr>
                <w:rFonts w:eastAsia="Calibri"/>
                <w:sz w:val="24"/>
                <w:szCs w:val="24"/>
              </w:rPr>
              <m:t>FOR</m:t>
            </m:r>
            <m:r>
              <m:rPr>
                <m:lit/>
                <m:nor/>
              </m:rPr>
              <w:rPr>
                <w:rFonts w:eastAsia="Calibri"/>
                <w:sz w:val="24"/>
                <w:szCs w:val="24"/>
              </w:rPr>
              <m:t>_</m:t>
            </m:r>
            <m:r>
              <m:rPr>
                <m:nor/>
              </m:rPr>
              <w:rPr>
                <w:rFonts w:eastAsia="Calibri"/>
                <w:sz w:val="24"/>
                <w:szCs w:val="24"/>
              </w:rPr>
              <m:t>REVIEW</m:t>
            </m:r>
          </m:e>
          <m:e>
            <m:r>
              <m:rPr>
                <m:nor/>
              </m:rPr>
              <w:rPr>
                <w:rFonts w:eastAsia="Calibri"/>
                <w:sz w:val="24"/>
                <w:szCs w:val="24"/>
              </w:rPr>
              <m:t>IGNORE</m:t>
            </m:r>
            <m:r>
              <m:rPr>
                <m:lit/>
                <m:nor/>
              </m:rPr>
              <w:rPr>
                <w:rFonts w:eastAsia="Calibri"/>
                <w:sz w:val="24"/>
                <w:szCs w:val="24"/>
              </w:rPr>
              <m:t>_</m:t>
            </m:r>
            <m:r>
              <m:rPr>
                <m:nor/>
              </m:rPr>
              <w:rPr>
                <w:rFonts w:eastAsia="Calibri"/>
                <w:sz w:val="24"/>
                <w:szCs w:val="24"/>
              </w:rPr>
              <m:t>TRANSIENT</m:t>
            </m:r>
          </m:e>
          <m:e>
            <m:r>
              <m:rPr>
                <m:nor/>
              </m:rPr>
              <w:rPr>
                <w:rFonts w:eastAsia="Calibri"/>
                <w:sz w:val="24"/>
                <w:szCs w:val="24"/>
              </w:rPr>
              <m:t>ESCALATE</m:t>
            </m:r>
            <m:r>
              <m:rPr>
                <m:lit/>
                <m:nor/>
              </m:rPr>
              <w:rPr>
                <w:rFonts w:eastAsia="Calibri"/>
                <w:sz w:val="24"/>
                <w:szCs w:val="24"/>
              </w:rPr>
              <m:t>_</m:t>
            </m:r>
            <m:r>
              <m:rPr>
                <m:nor/>
              </m:rPr>
              <w:rPr>
                <w:rFonts w:eastAsia="Calibri"/>
                <w:sz w:val="24"/>
                <w:szCs w:val="24"/>
              </w:rPr>
              <m:t>UPSTREAM</m:t>
            </m:r>
          </m:e>
        </m:d>
      </m:oMath>
    </w:p>
    <w:p w14:paraId="033A1664" w14:textId="77777777" w:rsidR="00FE4362" w:rsidRPr="005C22C3" w:rsidRDefault="00FE4362">
      <w:pPr>
        <w:pStyle w:val="NoSpacing"/>
        <w:numPr>
          <w:ilvl w:val="0"/>
          <w:numId w:val="24"/>
        </w:numPr>
        <w:spacing w:line="276" w:lineRule="auto"/>
        <w:rPr>
          <w:rFonts w:eastAsia="Calibri"/>
          <w:sz w:val="24"/>
          <w:szCs w:val="24"/>
        </w:rPr>
      </w:pPr>
      <w:r w:rsidRPr="005C22C3">
        <w:rPr>
          <w:rFonts w:eastAsia="Calibri"/>
          <w:b/>
          <w:bCs/>
          <w:sz w:val="24"/>
          <w:szCs w:val="24"/>
        </w:rPr>
        <w:t>Critic Agent:</w:t>
      </w:r>
      <w:r w:rsidRPr="005C22C3">
        <w:rPr>
          <w:rFonts w:eastAsia="Calibri"/>
          <w:sz w:val="24"/>
          <w:szCs w:val="24"/>
        </w:rPr>
        <w:t> Audits triage recommendations against issue severity and lineage logic. If the critic identifies logical discrepancies, it outputs REVISION_REQUIRED. A graph edge routes execution back to the Investigation Agent. To prevent infinite loops, </w:t>
      </w:r>
      <w:proofErr w:type="spellStart"/>
      <w:r w:rsidRPr="005C22C3">
        <w:rPr>
          <w:rFonts w:eastAsia="Calibri"/>
          <w:sz w:val="24"/>
          <w:szCs w:val="24"/>
        </w:rPr>
        <w:t>critic_retry_count</w:t>
      </w:r>
      <w:proofErr w:type="spellEnd"/>
      <w:r w:rsidRPr="005C22C3">
        <w:rPr>
          <w:rFonts w:eastAsia="Calibri"/>
          <w:sz w:val="24"/>
          <w:szCs w:val="24"/>
        </w:rPr>
        <w:t> is bounded: after one failed revision attempt, the system automatically forces a human review interrupt.</w:t>
      </w:r>
    </w:p>
    <w:p w14:paraId="47571C21" w14:textId="5AA21A57" w:rsidR="00C0471B" w:rsidRPr="001B7B82" w:rsidRDefault="00C0471B" w:rsidP="005C22C3">
      <w:pPr>
        <w:pStyle w:val="Heading2"/>
        <w:spacing w:before="240" w:line="276" w:lineRule="auto"/>
        <w:jc w:val="both"/>
        <w:rPr>
          <w:rFonts w:eastAsia="Calibri"/>
          <w:b/>
          <w:bCs/>
          <w:color w:val="000000" w:themeColor="text1"/>
          <w:sz w:val="24"/>
          <w:szCs w:val="24"/>
        </w:rPr>
      </w:pPr>
      <w:r w:rsidRPr="001B7B82">
        <w:rPr>
          <w:rFonts w:eastAsia="Calibri"/>
          <w:b/>
          <w:bCs/>
          <w:color w:val="000000" w:themeColor="text1"/>
          <w:sz w:val="24"/>
          <w:szCs w:val="24"/>
        </w:rPr>
        <w:t>4.4 SQL Healing, Remediation, and Verification</w:t>
      </w:r>
    </w:p>
    <w:p w14:paraId="1EB2100B" w14:textId="77777777" w:rsidR="005C22C3" w:rsidRPr="005C22C3" w:rsidRDefault="005C22C3" w:rsidP="005C22C3">
      <w:pPr>
        <w:pStyle w:val="Heading2"/>
        <w:spacing w:line="276" w:lineRule="auto"/>
        <w:jc w:val="both"/>
        <w:rPr>
          <w:rFonts w:eastAsia="Calibri"/>
          <w:color w:val="000000" w:themeColor="text1"/>
          <w:sz w:val="24"/>
          <w:szCs w:val="24"/>
          <w:lang w:val="en-US"/>
        </w:rPr>
      </w:pPr>
      <w:bookmarkStart w:id="6" w:name="_Toc239762018"/>
      <w:bookmarkEnd w:id="5"/>
      <w:proofErr w:type="spellStart"/>
      <w:r w:rsidRPr="005C22C3">
        <w:rPr>
          <w:rFonts w:eastAsia="Calibri"/>
          <w:color w:val="000000" w:themeColor="text1"/>
          <w:sz w:val="24"/>
          <w:szCs w:val="24"/>
          <w:lang w:val="en-US"/>
        </w:rPr>
        <w:t>ObsidianDQ</w:t>
      </w:r>
      <w:proofErr w:type="spellEnd"/>
      <w:r w:rsidRPr="005C22C3">
        <w:rPr>
          <w:rFonts w:eastAsia="Calibri"/>
          <w:color w:val="000000" w:themeColor="text1"/>
          <w:sz w:val="24"/>
          <w:szCs w:val="24"/>
          <w:lang w:val="en-US"/>
        </w:rPr>
        <w:t xml:space="preserve"> uses </w:t>
      </w:r>
      <w:proofErr w:type="spellStart"/>
      <w:r w:rsidRPr="005C22C3">
        <w:rPr>
          <w:rFonts w:eastAsia="Calibri"/>
          <w:color w:val="000000" w:themeColor="text1"/>
          <w:sz w:val="24"/>
          <w:szCs w:val="24"/>
          <w:lang w:val="en-US"/>
        </w:rPr>
        <w:t>sqlglot</w:t>
      </w:r>
      <w:proofErr w:type="spellEnd"/>
      <w:r w:rsidRPr="005C22C3">
        <w:rPr>
          <w:rFonts w:eastAsia="Calibri"/>
          <w:color w:val="000000" w:themeColor="text1"/>
          <w:sz w:val="24"/>
          <w:szCs w:val="24"/>
          <w:lang w:val="en-US"/>
        </w:rPr>
        <w:t xml:space="preserve"> to parse SQL into a </w:t>
      </w:r>
      <w:proofErr w:type="spellStart"/>
      <w:r w:rsidRPr="005C22C3">
        <w:rPr>
          <w:rFonts w:eastAsia="Calibri"/>
          <w:color w:val="000000" w:themeColor="text1"/>
          <w:sz w:val="24"/>
          <w:szCs w:val="24"/>
          <w:lang w:val="en-US"/>
        </w:rPr>
        <w:t>DuckDB</w:t>
      </w:r>
      <w:proofErr w:type="spellEnd"/>
      <w:r w:rsidRPr="005C22C3">
        <w:rPr>
          <w:rFonts w:eastAsia="Calibri"/>
          <w:color w:val="000000" w:themeColor="text1"/>
          <w:sz w:val="24"/>
          <w:szCs w:val="24"/>
          <w:lang w:val="en-US"/>
        </w:rPr>
        <w:t xml:space="preserve"> AST instead of relying on unrestricted LLM-generated SQL.</w:t>
      </w:r>
    </w:p>
    <w:p w14:paraId="301E45DF" w14:textId="77777777" w:rsidR="005C22C3" w:rsidRPr="005C22C3" w:rsidRDefault="005C22C3">
      <w:pPr>
        <w:pStyle w:val="Heading2"/>
        <w:numPr>
          <w:ilvl w:val="0"/>
          <w:numId w:val="25"/>
        </w:numPr>
        <w:spacing w:line="276" w:lineRule="auto"/>
        <w:jc w:val="both"/>
        <w:rPr>
          <w:rFonts w:eastAsia="Calibri"/>
          <w:color w:val="000000" w:themeColor="text1"/>
          <w:sz w:val="24"/>
          <w:szCs w:val="24"/>
          <w:lang w:val="en-US"/>
        </w:rPr>
      </w:pPr>
      <w:r w:rsidRPr="005C22C3">
        <w:rPr>
          <w:rFonts w:eastAsia="Calibri"/>
          <w:b/>
          <w:bCs/>
          <w:color w:val="000000" w:themeColor="text1"/>
          <w:sz w:val="24"/>
          <w:szCs w:val="24"/>
          <w:lang w:val="en-US"/>
        </w:rPr>
        <w:t>Structural validation:</w:t>
      </w:r>
      <w:r w:rsidRPr="005C22C3">
        <w:rPr>
          <w:rFonts w:eastAsia="Calibri"/>
          <w:color w:val="000000" w:themeColor="text1"/>
          <w:sz w:val="24"/>
          <w:szCs w:val="24"/>
          <w:lang w:val="en-US"/>
        </w:rPr>
        <w:t xml:space="preserve"> Detects syntax and structural SQL issues. </w:t>
      </w:r>
    </w:p>
    <w:p w14:paraId="146B479E" w14:textId="77777777" w:rsidR="005C22C3" w:rsidRPr="005C22C3" w:rsidRDefault="005C22C3">
      <w:pPr>
        <w:pStyle w:val="Heading2"/>
        <w:numPr>
          <w:ilvl w:val="0"/>
          <w:numId w:val="25"/>
        </w:numPr>
        <w:spacing w:line="276" w:lineRule="auto"/>
        <w:jc w:val="both"/>
        <w:rPr>
          <w:rFonts w:eastAsia="Calibri"/>
          <w:color w:val="000000" w:themeColor="text1"/>
          <w:sz w:val="24"/>
          <w:szCs w:val="24"/>
          <w:lang w:val="en-US"/>
        </w:rPr>
      </w:pPr>
      <w:r w:rsidRPr="005C22C3">
        <w:rPr>
          <w:rFonts w:eastAsia="Calibri"/>
          <w:b/>
          <w:bCs/>
          <w:color w:val="000000" w:themeColor="text1"/>
          <w:sz w:val="24"/>
          <w:szCs w:val="24"/>
          <w:lang w:val="en-US"/>
        </w:rPr>
        <w:t>Constrained repair:</w:t>
      </w:r>
      <w:r w:rsidRPr="005C22C3">
        <w:rPr>
          <w:rFonts w:eastAsia="Calibri"/>
          <w:color w:val="000000" w:themeColor="text1"/>
          <w:sz w:val="24"/>
          <w:szCs w:val="24"/>
          <w:lang w:val="en-US"/>
        </w:rPr>
        <w:t xml:space="preserve"> Corrects supported schema-reference errors, such as </w:t>
      </w:r>
      <w:proofErr w:type="spellStart"/>
      <w:proofErr w:type="gramStart"/>
      <w:r w:rsidRPr="005C22C3">
        <w:rPr>
          <w:rFonts w:eastAsia="Calibri"/>
          <w:color w:val="000000" w:themeColor="text1"/>
          <w:sz w:val="24"/>
          <w:szCs w:val="24"/>
          <w:lang w:val="en-US"/>
        </w:rPr>
        <w:t>c.cust</w:t>
      </w:r>
      <w:proofErr w:type="gramEnd"/>
      <w:r w:rsidRPr="005C22C3">
        <w:rPr>
          <w:rFonts w:eastAsia="Calibri"/>
          <w:color w:val="000000" w:themeColor="text1"/>
          <w:sz w:val="24"/>
          <w:szCs w:val="24"/>
          <w:lang w:val="en-US"/>
        </w:rPr>
        <w:t>_id</w:t>
      </w:r>
      <w:proofErr w:type="spellEnd"/>
      <w:r w:rsidRPr="005C22C3">
        <w:rPr>
          <w:rFonts w:eastAsia="Calibri"/>
          <w:color w:val="000000" w:themeColor="text1"/>
          <w:sz w:val="24"/>
          <w:szCs w:val="24"/>
          <w:lang w:val="en-US"/>
        </w:rPr>
        <w:t xml:space="preserve"> → </w:t>
      </w:r>
      <w:proofErr w:type="spellStart"/>
      <w:proofErr w:type="gramStart"/>
      <w:r w:rsidRPr="005C22C3">
        <w:rPr>
          <w:rFonts w:eastAsia="Calibri"/>
          <w:color w:val="000000" w:themeColor="text1"/>
          <w:sz w:val="24"/>
          <w:szCs w:val="24"/>
          <w:lang w:val="en-US"/>
        </w:rPr>
        <w:t>c.customer</w:t>
      </w:r>
      <w:proofErr w:type="gramEnd"/>
      <w:r w:rsidRPr="005C22C3">
        <w:rPr>
          <w:rFonts w:eastAsia="Calibri"/>
          <w:color w:val="000000" w:themeColor="text1"/>
          <w:sz w:val="24"/>
          <w:szCs w:val="24"/>
          <w:lang w:val="en-US"/>
        </w:rPr>
        <w:t>_id</w:t>
      </w:r>
      <w:proofErr w:type="spellEnd"/>
      <w:r w:rsidRPr="005C22C3">
        <w:rPr>
          <w:rFonts w:eastAsia="Calibri"/>
          <w:color w:val="000000" w:themeColor="text1"/>
          <w:sz w:val="24"/>
          <w:szCs w:val="24"/>
          <w:lang w:val="en-US"/>
        </w:rPr>
        <w:t xml:space="preserve">, and validates the resulting SQL. </w:t>
      </w:r>
    </w:p>
    <w:p w14:paraId="72A73670" w14:textId="77777777" w:rsidR="005C22C3" w:rsidRPr="005C22C3" w:rsidRDefault="005C22C3" w:rsidP="005C22C3">
      <w:pPr>
        <w:pStyle w:val="Heading2"/>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Data Quarantine &amp; Remediation</w:t>
      </w:r>
    </w:p>
    <w:p w14:paraId="13E04FD1" w14:textId="77777777" w:rsidR="005C22C3" w:rsidRPr="005C22C3" w:rsidRDefault="005C22C3">
      <w:pPr>
        <w:pStyle w:val="Heading2"/>
        <w:numPr>
          <w:ilvl w:val="0"/>
          <w:numId w:val="2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Source files are treated as </w:t>
      </w:r>
      <w:r w:rsidRPr="005C22C3">
        <w:rPr>
          <w:rFonts w:eastAsia="Calibri"/>
          <w:b/>
          <w:bCs/>
          <w:color w:val="000000" w:themeColor="text1"/>
          <w:sz w:val="24"/>
          <w:szCs w:val="24"/>
          <w:lang w:val="en-US"/>
        </w:rPr>
        <w:t>immutable</w:t>
      </w:r>
      <w:r w:rsidRPr="005C22C3">
        <w:rPr>
          <w:rFonts w:eastAsia="Calibri"/>
          <w:color w:val="000000" w:themeColor="text1"/>
          <w:sz w:val="24"/>
          <w:szCs w:val="24"/>
          <w:lang w:val="en-US"/>
        </w:rPr>
        <w:t xml:space="preserve"> and are never overwritten. </w:t>
      </w:r>
    </w:p>
    <w:p w14:paraId="1F62B269" w14:textId="77777777" w:rsidR="005C22C3" w:rsidRPr="005C22C3" w:rsidRDefault="005C22C3">
      <w:pPr>
        <w:pStyle w:val="Heading2"/>
        <w:numPr>
          <w:ilvl w:val="0"/>
          <w:numId w:val="2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Approved quarantine actions isolate affected rows into a quarantine Parquet file. </w:t>
      </w:r>
    </w:p>
    <w:p w14:paraId="28632370" w14:textId="77777777" w:rsidR="005C22C3" w:rsidRPr="005C22C3" w:rsidRDefault="005C22C3">
      <w:pPr>
        <w:pStyle w:val="Heading2"/>
        <w:numPr>
          <w:ilvl w:val="0"/>
          <w:numId w:val="2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Valid rows are exported to a separate cleaned Parquet file. </w:t>
      </w:r>
    </w:p>
    <w:p w14:paraId="7E53497D" w14:textId="77777777" w:rsidR="005C22C3" w:rsidRPr="005C22C3" w:rsidRDefault="005C22C3" w:rsidP="005C22C3">
      <w:pPr>
        <w:pStyle w:val="Heading2"/>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Post-Remediation Verification</w:t>
      </w:r>
    </w:p>
    <w:p w14:paraId="5C373D64" w14:textId="77777777" w:rsidR="005C22C3" w:rsidRPr="005C22C3" w:rsidRDefault="005C22C3" w:rsidP="005C22C3">
      <w:pPr>
        <w:pStyle w:val="Heading2"/>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verification stage re-runs the deterministic DQ rules on the cleaned artifact.</w:t>
      </w:r>
    </w:p>
    <w:p w14:paraId="4E3AFE44" w14:textId="77777777" w:rsidR="005C22C3" w:rsidRPr="005C22C3" w:rsidRDefault="005C22C3">
      <w:pPr>
        <w:pStyle w:val="Heading2"/>
        <w:numPr>
          <w:ilvl w:val="0"/>
          <w:numId w:val="27"/>
        </w:numPr>
        <w:spacing w:line="276" w:lineRule="auto"/>
        <w:jc w:val="both"/>
        <w:rPr>
          <w:rFonts w:eastAsia="Calibri"/>
          <w:color w:val="000000" w:themeColor="text1"/>
          <w:sz w:val="24"/>
          <w:szCs w:val="24"/>
          <w:lang w:val="en-US"/>
        </w:rPr>
      </w:pPr>
      <w:r w:rsidRPr="005C22C3">
        <w:rPr>
          <w:rFonts w:eastAsia="Calibri"/>
          <w:b/>
          <w:bCs/>
          <w:color w:val="000000" w:themeColor="text1"/>
          <w:sz w:val="24"/>
          <w:szCs w:val="24"/>
          <w:lang w:val="en-US"/>
        </w:rPr>
        <w:t>0 remaining issues:</w:t>
      </w:r>
      <w:r w:rsidRPr="005C22C3">
        <w:rPr>
          <w:rFonts w:eastAsia="Calibri"/>
          <w:color w:val="000000" w:themeColor="text1"/>
          <w:sz w:val="24"/>
          <w:szCs w:val="24"/>
          <w:lang w:val="en-US"/>
        </w:rPr>
        <w:t xml:space="preserve"> </w:t>
      </w:r>
      <w:proofErr w:type="spellStart"/>
      <w:r w:rsidRPr="005C22C3">
        <w:rPr>
          <w:rFonts w:eastAsia="Calibri"/>
          <w:color w:val="000000" w:themeColor="text1"/>
          <w:sz w:val="24"/>
          <w:szCs w:val="24"/>
          <w:lang w:val="en-US"/>
        </w:rPr>
        <w:t>verification_passed</w:t>
      </w:r>
      <w:proofErr w:type="spellEnd"/>
      <w:r w:rsidRPr="005C22C3">
        <w:rPr>
          <w:rFonts w:eastAsia="Calibri"/>
          <w:color w:val="000000" w:themeColor="text1"/>
          <w:sz w:val="24"/>
          <w:szCs w:val="24"/>
          <w:lang w:val="en-US"/>
        </w:rPr>
        <w:t xml:space="preserve"> = True </w:t>
      </w:r>
    </w:p>
    <w:p w14:paraId="483967D8" w14:textId="77777777" w:rsidR="005C22C3" w:rsidRPr="005C22C3" w:rsidRDefault="005C22C3">
      <w:pPr>
        <w:pStyle w:val="Heading2"/>
        <w:numPr>
          <w:ilvl w:val="0"/>
          <w:numId w:val="27"/>
        </w:numPr>
        <w:spacing w:line="276" w:lineRule="auto"/>
        <w:jc w:val="both"/>
        <w:rPr>
          <w:rFonts w:eastAsia="Calibri"/>
          <w:color w:val="000000" w:themeColor="text1"/>
          <w:sz w:val="24"/>
          <w:szCs w:val="24"/>
          <w:lang w:val="en-US"/>
        </w:rPr>
      </w:pPr>
      <w:r w:rsidRPr="005C22C3">
        <w:rPr>
          <w:rFonts w:eastAsia="Calibri"/>
          <w:b/>
          <w:bCs/>
          <w:color w:val="000000" w:themeColor="text1"/>
          <w:sz w:val="24"/>
          <w:szCs w:val="24"/>
          <w:lang w:val="en-US"/>
        </w:rPr>
        <w:t>Issues remain:</w:t>
      </w:r>
      <w:r w:rsidRPr="005C22C3">
        <w:rPr>
          <w:rFonts w:eastAsia="Calibri"/>
          <w:color w:val="000000" w:themeColor="text1"/>
          <w:sz w:val="24"/>
          <w:szCs w:val="24"/>
          <w:lang w:val="en-US"/>
        </w:rPr>
        <w:t xml:space="preserve"> </w:t>
      </w:r>
      <w:proofErr w:type="spellStart"/>
      <w:r w:rsidRPr="005C22C3">
        <w:rPr>
          <w:rFonts w:eastAsia="Calibri"/>
          <w:color w:val="000000" w:themeColor="text1"/>
          <w:sz w:val="24"/>
          <w:szCs w:val="24"/>
          <w:lang w:val="en-US"/>
        </w:rPr>
        <w:t>verification_passed</w:t>
      </w:r>
      <w:proofErr w:type="spellEnd"/>
      <w:r w:rsidRPr="005C22C3">
        <w:rPr>
          <w:rFonts w:eastAsia="Calibri"/>
          <w:color w:val="000000" w:themeColor="text1"/>
          <w:sz w:val="24"/>
          <w:szCs w:val="24"/>
          <w:lang w:val="en-US"/>
        </w:rPr>
        <w:t xml:space="preserve"> = False → VERIFICATION_FAILED → recovery handling </w:t>
      </w:r>
    </w:p>
    <w:p w14:paraId="50D52BC4" w14:textId="77777777" w:rsidR="005C22C3" w:rsidRDefault="005C22C3" w:rsidP="005C55F3">
      <w:pPr>
        <w:pStyle w:val="Heading2"/>
        <w:spacing w:line="276" w:lineRule="auto"/>
        <w:rPr>
          <w:rFonts w:eastAsia="Calibri"/>
          <w:b/>
          <w:bCs/>
          <w:color w:val="000000" w:themeColor="text1"/>
          <w:sz w:val="24"/>
          <w:szCs w:val="24"/>
        </w:rPr>
      </w:pPr>
    </w:p>
    <w:p w14:paraId="2B4F2BCA" w14:textId="77777777" w:rsidR="005C22C3" w:rsidRDefault="005C22C3" w:rsidP="005C55F3">
      <w:pPr>
        <w:pStyle w:val="Heading2"/>
        <w:spacing w:line="276" w:lineRule="auto"/>
        <w:rPr>
          <w:rFonts w:eastAsia="Calibri"/>
          <w:b/>
          <w:bCs/>
          <w:color w:val="000000" w:themeColor="text1"/>
          <w:sz w:val="24"/>
          <w:szCs w:val="24"/>
        </w:rPr>
      </w:pPr>
    </w:p>
    <w:p w14:paraId="67E871E5" w14:textId="77777777" w:rsidR="005C22C3" w:rsidRDefault="005C22C3" w:rsidP="005C55F3">
      <w:pPr>
        <w:pStyle w:val="Heading2"/>
        <w:spacing w:line="276" w:lineRule="auto"/>
        <w:rPr>
          <w:rFonts w:eastAsia="Calibri"/>
          <w:b/>
          <w:bCs/>
          <w:color w:val="000000" w:themeColor="text1"/>
          <w:sz w:val="24"/>
          <w:szCs w:val="24"/>
        </w:rPr>
      </w:pPr>
    </w:p>
    <w:p w14:paraId="008DE263" w14:textId="77777777" w:rsidR="005C22C3" w:rsidRDefault="005C22C3" w:rsidP="005C55F3">
      <w:pPr>
        <w:pStyle w:val="Heading2"/>
        <w:spacing w:line="276" w:lineRule="auto"/>
        <w:rPr>
          <w:rFonts w:eastAsia="Calibri"/>
          <w:b/>
          <w:bCs/>
          <w:color w:val="000000" w:themeColor="text1"/>
          <w:sz w:val="24"/>
          <w:szCs w:val="24"/>
        </w:rPr>
      </w:pPr>
    </w:p>
    <w:p w14:paraId="631F4766" w14:textId="77777777" w:rsidR="00394063" w:rsidRDefault="00394063" w:rsidP="005C55F3">
      <w:pPr>
        <w:pStyle w:val="Heading2"/>
        <w:spacing w:line="276" w:lineRule="auto"/>
        <w:rPr>
          <w:rFonts w:eastAsia="Calibri"/>
          <w:b/>
          <w:bCs/>
          <w:color w:val="000000" w:themeColor="text1"/>
          <w:sz w:val="24"/>
          <w:szCs w:val="24"/>
        </w:rPr>
      </w:pPr>
    </w:p>
    <w:p w14:paraId="713DC325" w14:textId="77777777" w:rsidR="00394063" w:rsidRDefault="00394063" w:rsidP="005C55F3">
      <w:pPr>
        <w:pStyle w:val="Heading2"/>
        <w:spacing w:line="276" w:lineRule="auto"/>
        <w:rPr>
          <w:rFonts w:eastAsia="Calibri"/>
          <w:b/>
          <w:bCs/>
          <w:color w:val="000000" w:themeColor="text1"/>
          <w:sz w:val="24"/>
          <w:szCs w:val="24"/>
        </w:rPr>
      </w:pPr>
    </w:p>
    <w:p w14:paraId="2D1C522E" w14:textId="77777777" w:rsidR="00394063" w:rsidRDefault="00394063" w:rsidP="005C55F3">
      <w:pPr>
        <w:pStyle w:val="Heading2"/>
        <w:spacing w:line="276" w:lineRule="auto"/>
        <w:rPr>
          <w:rFonts w:eastAsia="Calibri"/>
          <w:b/>
          <w:bCs/>
          <w:color w:val="000000" w:themeColor="text1"/>
          <w:sz w:val="24"/>
          <w:szCs w:val="24"/>
        </w:rPr>
      </w:pPr>
    </w:p>
    <w:p w14:paraId="55AF8F00" w14:textId="77777777" w:rsidR="005C22C3" w:rsidRDefault="005C22C3" w:rsidP="005C55F3">
      <w:pPr>
        <w:pStyle w:val="Heading2"/>
        <w:spacing w:line="276" w:lineRule="auto"/>
        <w:rPr>
          <w:rFonts w:eastAsia="Calibri"/>
          <w:b/>
          <w:bCs/>
          <w:color w:val="000000" w:themeColor="text1"/>
          <w:sz w:val="24"/>
          <w:szCs w:val="24"/>
        </w:rPr>
      </w:pPr>
    </w:p>
    <w:p w14:paraId="459D7776" w14:textId="77777777" w:rsidR="00C220F4" w:rsidRDefault="00C220F4" w:rsidP="005C55F3">
      <w:pPr>
        <w:pStyle w:val="Heading2"/>
        <w:spacing w:line="276" w:lineRule="auto"/>
        <w:rPr>
          <w:rFonts w:eastAsia="Calibri"/>
          <w:b/>
          <w:bCs/>
          <w:color w:val="000000" w:themeColor="text1"/>
          <w:sz w:val="24"/>
          <w:szCs w:val="24"/>
        </w:rPr>
      </w:pPr>
    </w:p>
    <w:p w14:paraId="21DF78C2" w14:textId="77777777" w:rsidR="005624D4" w:rsidRDefault="005624D4" w:rsidP="005C55F3">
      <w:pPr>
        <w:pStyle w:val="Heading2"/>
        <w:spacing w:line="276" w:lineRule="auto"/>
        <w:rPr>
          <w:rFonts w:eastAsia="Calibri"/>
          <w:b/>
          <w:bCs/>
          <w:color w:val="000000" w:themeColor="text1"/>
          <w:sz w:val="24"/>
          <w:szCs w:val="24"/>
        </w:rPr>
      </w:pPr>
    </w:p>
    <w:p w14:paraId="48FC8790" w14:textId="77777777" w:rsidR="005624D4" w:rsidRDefault="005624D4" w:rsidP="005C55F3">
      <w:pPr>
        <w:pStyle w:val="Heading2"/>
        <w:spacing w:line="276" w:lineRule="auto"/>
        <w:rPr>
          <w:rFonts w:eastAsia="Calibri"/>
          <w:b/>
          <w:bCs/>
          <w:color w:val="000000" w:themeColor="text1"/>
          <w:sz w:val="24"/>
          <w:szCs w:val="24"/>
        </w:rPr>
      </w:pPr>
    </w:p>
    <w:p w14:paraId="091EC740" w14:textId="77777777" w:rsidR="005624D4" w:rsidRDefault="005624D4" w:rsidP="005C55F3">
      <w:pPr>
        <w:pStyle w:val="Heading2"/>
        <w:spacing w:line="276" w:lineRule="auto"/>
        <w:rPr>
          <w:rFonts w:eastAsia="Calibri"/>
          <w:b/>
          <w:bCs/>
          <w:color w:val="000000" w:themeColor="text1"/>
          <w:sz w:val="24"/>
          <w:szCs w:val="24"/>
        </w:rPr>
      </w:pPr>
    </w:p>
    <w:p w14:paraId="1C27B42F" w14:textId="77777777" w:rsidR="005624D4" w:rsidRDefault="005624D4" w:rsidP="005C55F3">
      <w:pPr>
        <w:pStyle w:val="Heading2"/>
        <w:spacing w:line="276" w:lineRule="auto"/>
        <w:rPr>
          <w:rFonts w:eastAsia="Calibri"/>
          <w:b/>
          <w:bCs/>
          <w:color w:val="000000" w:themeColor="text1"/>
          <w:sz w:val="24"/>
          <w:szCs w:val="24"/>
        </w:rPr>
      </w:pPr>
    </w:p>
    <w:p w14:paraId="1A07A511" w14:textId="77777777" w:rsidR="005624D4" w:rsidRDefault="005624D4" w:rsidP="005C55F3">
      <w:pPr>
        <w:pStyle w:val="Heading2"/>
        <w:spacing w:line="276" w:lineRule="auto"/>
        <w:rPr>
          <w:rFonts w:eastAsia="Calibri"/>
          <w:b/>
          <w:bCs/>
          <w:color w:val="000000" w:themeColor="text1"/>
          <w:sz w:val="24"/>
          <w:szCs w:val="24"/>
        </w:rPr>
      </w:pPr>
    </w:p>
    <w:p w14:paraId="6091FCB9" w14:textId="77777777" w:rsidR="005624D4" w:rsidRDefault="005624D4" w:rsidP="005C55F3">
      <w:pPr>
        <w:pStyle w:val="Heading2"/>
        <w:spacing w:line="276" w:lineRule="auto"/>
        <w:rPr>
          <w:rFonts w:eastAsia="Calibri"/>
          <w:b/>
          <w:bCs/>
          <w:color w:val="000000" w:themeColor="text1"/>
          <w:sz w:val="24"/>
          <w:szCs w:val="24"/>
        </w:rPr>
      </w:pPr>
    </w:p>
    <w:p w14:paraId="6060173F" w14:textId="77777777" w:rsidR="005C22C3" w:rsidRDefault="005C22C3" w:rsidP="005C55F3">
      <w:pPr>
        <w:pStyle w:val="Heading2"/>
        <w:spacing w:line="276" w:lineRule="auto"/>
        <w:rPr>
          <w:rFonts w:eastAsia="Calibri"/>
          <w:b/>
          <w:bCs/>
          <w:color w:val="000000" w:themeColor="text1"/>
          <w:sz w:val="24"/>
          <w:szCs w:val="24"/>
        </w:rPr>
      </w:pPr>
    </w:p>
    <w:p w14:paraId="4233CC8B" w14:textId="07CA1550" w:rsidR="00FE4362" w:rsidRPr="005C22C3" w:rsidRDefault="005C22C3" w:rsidP="005C22C3">
      <w:pPr>
        <w:pStyle w:val="Heading2"/>
        <w:spacing w:line="276" w:lineRule="auto"/>
        <w:jc w:val="center"/>
        <w:rPr>
          <w:rFonts w:eastAsia="Calibri"/>
          <w:b/>
          <w:bCs/>
          <w:color w:val="000000" w:themeColor="text1"/>
          <w:sz w:val="32"/>
          <w:szCs w:val="32"/>
        </w:rPr>
      </w:pPr>
      <w:r w:rsidRPr="005C22C3">
        <w:rPr>
          <w:rFonts w:eastAsia="Calibri"/>
          <w:b/>
          <w:bCs/>
          <w:color w:val="000000" w:themeColor="text1"/>
          <w:sz w:val="32"/>
          <w:szCs w:val="32"/>
        </w:rPr>
        <w:lastRenderedPageBreak/>
        <w:t>5. IMPLEMENTATION</w:t>
      </w:r>
    </w:p>
    <w:bookmarkEnd w:id="6"/>
    <w:p w14:paraId="40ABC9E7" w14:textId="77777777" w:rsidR="005C22C3" w:rsidRPr="005C22C3" w:rsidRDefault="005C22C3" w:rsidP="005C22C3">
      <w:pPr>
        <w:spacing w:before="240" w:line="276" w:lineRule="auto"/>
        <w:rPr>
          <w:rFonts w:eastAsia="Calibri"/>
          <w:b/>
          <w:bCs/>
          <w:color w:val="000000" w:themeColor="text1"/>
          <w:sz w:val="24"/>
          <w:szCs w:val="24"/>
          <w:lang w:val="en-US"/>
        </w:rPr>
      </w:pPr>
      <w:r w:rsidRPr="005C22C3">
        <w:rPr>
          <w:rFonts w:eastAsia="Calibri"/>
          <w:b/>
          <w:bCs/>
          <w:color w:val="000000" w:themeColor="text1"/>
          <w:sz w:val="24"/>
          <w:szCs w:val="24"/>
          <w:lang w:val="en-US"/>
        </w:rPr>
        <w:t>5.1 Backend</w:t>
      </w:r>
    </w:p>
    <w:p w14:paraId="196D8407"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backend application is implemented in </w:t>
      </w:r>
      <w:r w:rsidRPr="005C22C3">
        <w:rPr>
          <w:rFonts w:eastAsia="Calibri"/>
          <w:b/>
          <w:bCs/>
          <w:color w:val="000000" w:themeColor="text1"/>
          <w:sz w:val="24"/>
          <w:szCs w:val="24"/>
          <w:lang w:val="en-US"/>
        </w:rPr>
        <w:t>Python 3.10+</w:t>
      </w:r>
      <w:r w:rsidRPr="005C22C3">
        <w:rPr>
          <w:rFonts w:eastAsia="Calibri"/>
          <w:color w:val="000000" w:themeColor="text1"/>
          <w:sz w:val="24"/>
          <w:szCs w:val="24"/>
          <w:lang w:val="en-US"/>
        </w:rPr>
        <w:t xml:space="preserve">, using </w:t>
      </w:r>
      <w:proofErr w:type="spellStart"/>
      <w:r w:rsidRPr="005C22C3">
        <w:rPr>
          <w:rFonts w:eastAsia="Calibri"/>
          <w:b/>
          <w:bCs/>
          <w:color w:val="000000" w:themeColor="text1"/>
          <w:sz w:val="24"/>
          <w:szCs w:val="24"/>
          <w:lang w:val="en-US"/>
        </w:rPr>
        <w:t>FastAPI</w:t>
      </w:r>
      <w:proofErr w:type="spellEnd"/>
      <w:r w:rsidRPr="005C22C3">
        <w:rPr>
          <w:rFonts w:eastAsia="Calibri"/>
          <w:color w:val="000000" w:themeColor="text1"/>
          <w:sz w:val="24"/>
          <w:szCs w:val="24"/>
          <w:lang w:val="en-US"/>
        </w:rPr>
        <w:t xml:space="preserve"> for the REST API layer and </w:t>
      </w:r>
      <w:proofErr w:type="spellStart"/>
      <w:r w:rsidRPr="005C22C3">
        <w:rPr>
          <w:rFonts w:eastAsia="Calibri"/>
          <w:b/>
          <w:bCs/>
          <w:color w:val="000000" w:themeColor="text1"/>
          <w:sz w:val="24"/>
          <w:szCs w:val="24"/>
          <w:lang w:val="en-US"/>
        </w:rPr>
        <w:t>LangGraph</w:t>
      </w:r>
      <w:proofErr w:type="spellEnd"/>
      <w:r w:rsidRPr="005C22C3">
        <w:rPr>
          <w:rFonts w:eastAsia="Calibri"/>
          <w:color w:val="000000" w:themeColor="text1"/>
          <w:sz w:val="24"/>
          <w:szCs w:val="24"/>
          <w:lang w:val="en-US"/>
        </w:rPr>
        <w:t xml:space="preserve"> for managing the multi-agent workflow.</w:t>
      </w:r>
    </w:p>
    <w:p w14:paraId="196EC39B"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State Management</w:t>
      </w:r>
    </w:p>
    <w:p w14:paraId="4952DA97"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workflow state is defined in src/agent/state.py through </w:t>
      </w:r>
      <w:proofErr w:type="spellStart"/>
      <w:r w:rsidRPr="005C22C3">
        <w:rPr>
          <w:rFonts w:eastAsia="Calibri"/>
          <w:color w:val="000000" w:themeColor="text1"/>
          <w:sz w:val="24"/>
          <w:szCs w:val="24"/>
          <w:lang w:val="en-US"/>
        </w:rPr>
        <w:t>AgentState</w:t>
      </w:r>
      <w:proofErr w:type="spellEnd"/>
      <w:r w:rsidRPr="005C22C3">
        <w:rPr>
          <w:rFonts w:eastAsia="Calibri"/>
          <w:color w:val="000000" w:themeColor="text1"/>
          <w:sz w:val="24"/>
          <w:szCs w:val="24"/>
          <w:lang w:val="en-US"/>
        </w:rPr>
        <w:t xml:space="preserve">, which uses </w:t>
      </w:r>
      <w:proofErr w:type="spellStart"/>
      <w:r w:rsidRPr="005C22C3">
        <w:rPr>
          <w:rFonts w:eastAsia="Calibri"/>
          <w:color w:val="000000" w:themeColor="text1"/>
          <w:sz w:val="24"/>
          <w:szCs w:val="24"/>
          <w:lang w:val="en-US"/>
        </w:rPr>
        <w:t>typing_</w:t>
      </w:r>
      <w:proofErr w:type="gramStart"/>
      <w:r w:rsidRPr="005C22C3">
        <w:rPr>
          <w:rFonts w:eastAsia="Calibri"/>
          <w:color w:val="000000" w:themeColor="text1"/>
          <w:sz w:val="24"/>
          <w:szCs w:val="24"/>
          <w:lang w:val="en-US"/>
        </w:rPr>
        <w:t>extensions.TypedDict</w:t>
      </w:r>
      <w:proofErr w:type="spellEnd"/>
      <w:proofErr w:type="gramEnd"/>
      <w:r w:rsidRPr="005C22C3">
        <w:rPr>
          <w:rFonts w:eastAsia="Calibri"/>
          <w:color w:val="000000" w:themeColor="text1"/>
          <w:sz w:val="24"/>
          <w:szCs w:val="24"/>
          <w:lang w:val="en-US"/>
        </w:rPr>
        <w:t>.</w:t>
      </w:r>
    </w:p>
    <w:p w14:paraId="0A989F10" w14:textId="77777777" w:rsidR="005C22C3" w:rsidRPr="005C22C3" w:rsidRDefault="005C22C3" w:rsidP="005C22C3">
      <w:pPr>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AgentState</w:t>
      </w:r>
      <w:proofErr w:type="spellEnd"/>
      <w:r w:rsidRPr="005C22C3">
        <w:rPr>
          <w:rFonts w:eastAsia="Calibri"/>
          <w:color w:val="000000" w:themeColor="text1"/>
          <w:sz w:val="24"/>
          <w:szCs w:val="24"/>
          <w:lang w:val="en-US"/>
        </w:rPr>
        <w:t xml:space="preserve"> contains </w:t>
      </w:r>
      <w:r w:rsidRPr="005C22C3">
        <w:rPr>
          <w:rFonts w:eastAsia="Calibri"/>
          <w:b/>
          <w:bCs/>
          <w:color w:val="000000" w:themeColor="text1"/>
          <w:sz w:val="24"/>
          <w:szCs w:val="24"/>
          <w:lang w:val="en-US"/>
        </w:rPr>
        <w:t>48 strongly typed state variables</w:t>
      </w:r>
      <w:r w:rsidRPr="005C22C3">
        <w:rPr>
          <w:rFonts w:eastAsia="Calibri"/>
          <w:color w:val="000000" w:themeColor="text1"/>
          <w:sz w:val="24"/>
          <w:szCs w:val="24"/>
          <w:lang w:val="en-US"/>
        </w:rPr>
        <w:t xml:space="preserve"> that maintain information throughout the pipeline execution. These variables cover:</w:t>
      </w:r>
    </w:p>
    <w:p w14:paraId="1C1AD1E0"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Pipeline paths and configuration</w:t>
      </w:r>
    </w:p>
    <w:p w14:paraId="4BF24688"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 profiling metrics</w:t>
      </w:r>
    </w:p>
    <w:p w14:paraId="2888A62D"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Detected data-quality issues</w:t>
      </w:r>
    </w:p>
    <w:p w14:paraId="1D5BCCDD"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Data-lineage maps</w:t>
      </w:r>
    </w:p>
    <w:p w14:paraId="65CEFCD2"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Agent execution traces</w:t>
      </w:r>
    </w:p>
    <w:p w14:paraId="50C5E984"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SQL repair differences</w:t>
      </w:r>
    </w:p>
    <w:p w14:paraId="539C5600"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Remediation paths</w:t>
      </w:r>
    </w:p>
    <w:p w14:paraId="2F9C312B" w14:textId="77777777" w:rsidR="005C22C3" w:rsidRPr="005C22C3" w:rsidRDefault="005C22C3">
      <w:pPr>
        <w:numPr>
          <w:ilvl w:val="0"/>
          <w:numId w:val="28"/>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Verification results</w:t>
      </w:r>
    </w:p>
    <w:p w14:paraId="1616F91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This shared state allows the different stages of the </w:t>
      </w:r>
      <w:proofErr w:type="spellStart"/>
      <w:r w:rsidRPr="005C22C3">
        <w:rPr>
          <w:rFonts w:eastAsia="Calibri"/>
          <w:color w:val="000000" w:themeColor="text1"/>
          <w:sz w:val="24"/>
          <w:szCs w:val="24"/>
          <w:lang w:val="en-US"/>
        </w:rPr>
        <w:t>LangGraph</w:t>
      </w:r>
      <w:proofErr w:type="spellEnd"/>
      <w:r w:rsidRPr="005C22C3">
        <w:rPr>
          <w:rFonts w:eastAsia="Calibri"/>
          <w:color w:val="000000" w:themeColor="text1"/>
          <w:sz w:val="24"/>
          <w:szCs w:val="24"/>
          <w:lang w:val="en-US"/>
        </w:rPr>
        <w:t xml:space="preserve"> workflow to exchange structured information while maintaining a consistent execution context.</w:t>
      </w:r>
    </w:p>
    <w:p w14:paraId="0A5DCEBB"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RESTful API Endpoints</w:t>
      </w:r>
    </w:p>
    <w:p w14:paraId="4BD08F56"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backend exposes the following REST endpoints:</w:t>
      </w:r>
    </w:p>
    <w:p w14:paraId="1B17A0F3" w14:textId="77777777"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GET /</w:t>
      </w:r>
      <w:proofErr w:type="spellStart"/>
      <w:r w:rsidRPr="005C22C3">
        <w:rPr>
          <w:rFonts w:eastAsia="Calibri"/>
          <w:b/>
          <w:bCs/>
          <w:color w:val="000000" w:themeColor="text1"/>
          <w:sz w:val="24"/>
          <w:szCs w:val="24"/>
          <w:lang w:val="en-US"/>
        </w:rPr>
        <w:t>api</w:t>
      </w:r>
      <w:proofErr w:type="spellEnd"/>
      <w:r w:rsidRPr="005C22C3">
        <w:rPr>
          <w:rFonts w:eastAsia="Calibri"/>
          <w:b/>
          <w:bCs/>
          <w:color w:val="000000" w:themeColor="text1"/>
          <w:sz w:val="24"/>
          <w:szCs w:val="24"/>
          <w:lang w:val="en-US"/>
        </w:rPr>
        <w:t>/health</w:t>
      </w:r>
    </w:p>
    <w:p w14:paraId="7486416C"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Reports the current backend status, including:</w:t>
      </w:r>
    </w:p>
    <w:p w14:paraId="5D88C072" w14:textId="77777777" w:rsidR="005C22C3" w:rsidRPr="005C22C3" w:rsidRDefault="005C22C3">
      <w:pPr>
        <w:numPr>
          <w:ilvl w:val="0"/>
          <w:numId w:val="29"/>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Server status</w:t>
      </w:r>
    </w:p>
    <w:p w14:paraId="624BCB20" w14:textId="77777777" w:rsidR="005C22C3" w:rsidRPr="005C22C3" w:rsidRDefault="005C22C3">
      <w:pPr>
        <w:numPr>
          <w:ilvl w:val="0"/>
          <w:numId w:val="29"/>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Active LLM provider (</w:t>
      </w:r>
      <w:proofErr w:type="spellStart"/>
      <w:r w:rsidRPr="005C22C3">
        <w:rPr>
          <w:rFonts w:eastAsia="Calibri"/>
          <w:color w:val="000000" w:themeColor="text1"/>
          <w:sz w:val="24"/>
          <w:szCs w:val="24"/>
          <w:lang w:val="en-US"/>
        </w:rPr>
        <w:t>groq</w:t>
      </w:r>
      <w:proofErr w:type="spellEnd"/>
      <w:r w:rsidRPr="005C22C3">
        <w:rPr>
          <w:rFonts w:eastAsia="Calibri"/>
          <w:color w:val="000000" w:themeColor="text1"/>
          <w:sz w:val="24"/>
          <w:szCs w:val="24"/>
          <w:lang w:val="en-US"/>
        </w:rPr>
        <w:t xml:space="preserve">, </w:t>
      </w:r>
      <w:proofErr w:type="spellStart"/>
      <w:r w:rsidRPr="005C22C3">
        <w:rPr>
          <w:rFonts w:eastAsia="Calibri"/>
          <w:color w:val="000000" w:themeColor="text1"/>
          <w:sz w:val="24"/>
          <w:szCs w:val="24"/>
          <w:lang w:val="en-US"/>
        </w:rPr>
        <w:t>gemini</w:t>
      </w:r>
      <w:proofErr w:type="spellEnd"/>
      <w:r w:rsidRPr="005C22C3">
        <w:rPr>
          <w:rFonts w:eastAsia="Calibri"/>
          <w:color w:val="000000" w:themeColor="text1"/>
          <w:sz w:val="24"/>
          <w:szCs w:val="24"/>
          <w:lang w:val="en-US"/>
        </w:rPr>
        <w:t>, or None)</w:t>
      </w:r>
    </w:p>
    <w:p w14:paraId="10BC722E" w14:textId="77777777" w:rsidR="005C22C3" w:rsidRPr="005C22C3" w:rsidRDefault="005C22C3">
      <w:pPr>
        <w:numPr>
          <w:ilvl w:val="0"/>
          <w:numId w:val="29"/>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LLM availability</w:t>
      </w:r>
    </w:p>
    <w:p w14:paraId="2875033D" w14:textId="77777777"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POST /</w:t>
      </w:r>
      <w:proofErr w:type="spellStart"/>
      <w:r w:rsidRPr="005C22C3">
        <w:rPr>
          <w:rFonts w:eastAsia="Calibri"/>
          <w:b/>
          <w:bCs/>
          <w:color w:val="000000" w:themeColor="text1"/>
          <w:sz w:val="24"/>
          <w:szCs w:val="24"/>
          <w:lang w:val="en-US"/>
        </w:rPr>
        <w:t>api</w:t>
      </w:r>
      <w:proofErr w:type="spellEnd"/>
      <w:r w:rsidRPr="005C22C3">
        <w:rPr>
          <w:rFonts w:eastAsia="Calibri"/>
          <w:b/>
          <w:bCs/>
          <w:color w:val="000000" w:themeColor="text1"/>
          <w:sz w:val="24"/>
          <w:szCs w:val="24"/>
          <w:lang w:val="en-US"/>
        </w:rPr>
        <w:t>/pipeline/upload</w:t>
      </w:r>
    </w:p>
    <w:p w14:paraId="2C09FB4D"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Handles multipart file uploads.</w:t>
      </w:r>
    </w:p>
    <w:p w14:paraId="15FA7F09"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endpoint accepts:</w:t>
      </w:r>
    </w:p>
    <w:p w14:paraId="45E82960" w14:textId="77777777" w:rsidR="005C22C3" w:rsidRPr="005C22C3" w:rsidRDefault="005C22C3">
      <w:pPr>
        <w:numPr>
          <w:ilvl w:val="0"/>
          <w:numId w:val="30"/>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CSV files</w:t>
      </w:r>
    </w:p>
    <w:p w14:paraId="76882F0C" w14:textId="77777777" w:rsidR="005C22C3" w:rsidRPr="005C22C3" w:rsidRDefault="005C22C3">
      <w:pPr>
        <w:numPr>
          <w:ilvl w:val="0"/>
          <w:numId w:val="30"/>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Parquet files</w:t>
      </w:r>
    </w:p>
    <w:p w14:paraId="6181E421" w14:textId="77777777" w:rsidR="005C22C3" w:rsidRPr="005C22C3" w:rsidRDefault="005C22C3">
      <w:pPr>
        <w:numPr>
          <w:ilvl w:val="0"/>
          <w:numId w:val="30"/>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SQL files</w:t>
      </w:r>
    </w:p>
    <w:p w14:paraId="4F19C118" w14:textId="77777777" w:rsidR="005C22C3" w:rsidRPr="005C22C3" w:rsidRDefault="005C22C3">
      <w:pPr>
        <w:numPr>
          <w:ilvl w:val="0"/>
          <w:numId w:val="30"/>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Lineage JSON files</w:t>
      </w:r>
    </w:p>
    <w:p w14:paraId="013E35C9" w14:textId="07E0C559"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Uploaded files are stored in:</w:t>
      </w:r>
      <w:r>
        <w:rPr>
          <w:rFonts w:eastAsia="Calibri"/>
          <w:color w:val="000000" w:themeColor="text1"/>
          <w:sz w:val="24"/>
          <w:szCs w:val="24"/>
          <w:lang w:val="en-US"/>
        </w:rPr>
        <w:t xml:space="preserve"> </w:t>
      </w:r>
      <w:r w:rsidRPr="005C22C3">
        <w:rPr>
          <w:rFonts w:eastAsia="Calibri"/>
          <w:color w:val="000000" w:themeColor="text1"/>
          <w:sz w:val="24"/>
          <w:szCs w:val="24"/>
          <w:lang w:val="en-US"/>
        </w:rPr>
        <w:t>data/uploads/</w:t>
      </w:r>
    </w:p>
    <w:p w14:paraId="4AA214C5"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endpoint also performs validation and provides previews of the uploaded content.</w:t>
      </w:r>
    </w:p>
    <w:p w14:paraId="7FD6E500" w14:textId="77777777" w:rsidR="005C22C3" w:rsidRDefault="005C22C3" w:rsidP="005C22C3">
      <w:pPr>
        <w:spacing w:before="240" w:line="276" w:lineRule="auto"/>
        <w:jc w:val="both"/>
        <w:rPr>
          <w:rFonts w:eastAsia="Calibri"/>
          <w:b/>
          <w:bCs/>
          <w:color w:val="000000" w:themeColor="text1"/>
          <w:sz w:val="24"/>
          <w:szCs w:val="24"/>
          <w:lang w:val="en-US"/>
        </w:rPr>
      </w:pPr>
    </w:p>
    <w:p w14:paraId="47039E9C" w14:textId="127078CC"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POST /</w:t>
      </w:r>
      <w:proofErr w:type="spellStart"/>
      <w:r w:rsidRPr="005C22C3">
        <w:rPr>
          <w:rFonts w:eastAsia="Calibri"/>
          <w:b/>
          <w:bCs/>
          <w:color w:val="000000" w:themeColor="text1"/>
          <w:sz w:val="24"/>
          <w:szCs w:val="24"/>
          <w:lang w:val="en-US"/>
        </w:rPr>
        <w:t>api</w:t>
      </w:r>
      <w:proofErr w:type="spellEnd"/>
      <w:r w:rsidRPr="005C22C3">
        <w:rPr>
          <w:rFonts w:eastAsia="Calibri"/>
          <w:b/>
          <w:bCs/>
          <w:color w:val="000000" w:themeColor="text1"/>
          <w:sz w:val="24"/>
          <w:szCs w:val="24"/>
          <w:lang w:val="en-US"/>
        </w:rPr>
        <w:t>/pipeline/run</w:t>
      </w:r>
    </w:p>
    <w:p w14:paraId="70E8B23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Receives the pipeline configuration, starts the pipeline through </w:t>
      </w:r>
      <w:proofErr w:type="spellStart"/>
      <w:r w:rsidRPr="005C22C3">
        <w:rPr>
          <w:rFonts w:eastAsia="Calibri"/>
          <w:color w:val="000000" w:themeColor="text1"/>
          <w:sz w:val="24"/>
          <w:szCs w:val="24"/>
          <w:lang w:val="en-US"/>
        </w:rPr>
        <w:t>run_</w:t>
      </w:r>
      <w:proofErr w:type="gramStart"/>
      <w:r w:rsidRPr="005C22C3">
        <w:rPr>
          <w:rFonts w:eastAsia="Calibri"/>
          <w:color w:val="000000" w:themeColor="text1"/>
          <w:sz w:val="24"/>
          <w:szCs w:val="24"/>
          <w:lang w:val="en-US"/>
        </w:rPr>
        <w:t>pipeline</w:t>
      </w:r>
      <w:proofErr w:type="spellEnd"/>
      <w:r w:rsidRPr="005C22C3">
        <w:rPr>
          <w:rFonts w:eastAsia="Calibri"/>
          <w:color w:val="000000" w:themeColor="text1"/>
          <w:sz w:val="24"/>
          <w:szCs w:val="24"/>
          <w:lang w:val="en-US"/>
        </w:rPr>
        <w:t>(</w:t>
      </w:r>
      <w:proofErr w:type="gramEnd"/>
      <w:r w:rsidRPr="005C22C3">
        <w:rPr>
          <w:rFonts w:eastAsia="Calibri"/>
          <w:color w:val="000000" w:themeColor="text1"/>
          <w:sz w:val="24"/>
          <w:szCs w:val="24"/>
          <w:lang w:val="en-US"/>
        </w:rPr>
        <w:t xml:space="preserve">), and returns the serialized </w:t>
      </w:r>
      <w:r w:rsidRPr="005C22C3">
        <w:rPr>
          <w:rFonts w:eastAsia="Calibri"/>
          <w:b/>
          <w:bCs/>
          <w:color w:val="000000" w:themeColor="text1"/>
          <w:sz w:val="24"/>
          <w:szCs w:val="24"/>
          <w:lang w:val="en-US"/>
        </w:rPr>
        <w:t>3-tier telemetry payload</w:t>
      </w:r>
      <w:r w:rsidRPr="005C22C3">
        <w:rPr>
          <w:rFonts w:eastAsia="Calibri"/>
          <w:color w:val="000000" w:themeColor="text1"/>
          <w:sz w:val="24"/>
          <w:szCs w:val="24"/>
          <w:lang w:val="en-US"/>
        </w:rPr>
        <w:t xml:space="preserve"> containing the pipeline execution information.</w:t>
      </w:r>
    </w:p>
    <w:p w14:paraId="2A08F4BE" w14:textId="77777777"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lastRenderedPageBreak/>
        <w:t>POST /</w:t>
      </w:r>
      <w:proofErr w:type="spellStart"/>
      <w:r w:rsidRPr="005C22C3">
        <w:rPr>
          <w:rFonts w:eastAsia="Calibri"/>
          <w:b/>
          <w:bCs/>
          <w:color w:val="000000" w:themeColor="text1"/>
          <w:sz w:val="24"/>
          <w:szCs w:val="24"/>
          <w:lang w:val="en-US"/>
        </w:rPr>
        <w:t>api</w:t>
      </w:r>
      <w:proofErr w:type="spellEnd"/>
      <w:r w:rsidRPr="005C22C3">
        <w:rPr>
          <w:rFonts w:eastAsia="Calibri"/>
          <w:b/>
          <w:bCs/>
          <w:color w:val="000000" w:themeColor="text1"/>
          <w:sz w:val="24"/>
          <w:szCs w:val="24"/>
          <w:lang w:val="en-US"/>
        </w:rPr>
        <w:t>/pipeline/approve</w:t>
      </w:r>
    </w:p>
    <w:p w14:paraId="34A1E914"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Handles human approval decisions for interrupted workflow executions.</w:t>
      </w:r>
    </w:p>
    <w:p w14:paraId="79876D82" w14:textId="60C21A00"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It accepts:</w:t>
      </w:r>
      <w:r>
        <w:rPr>
          <w:rFonts w:eastAsia="Calibri"/>
          <w:color w:val="000000" w:themeColor="text1"/>
          <w:sz w:val="24"/>
          <w:szCs w:val="24"/>
          <w:lang w:val="en-US"/>
        </w:rPr>
        <w:t xml:space="preserve"> </w:t>
      </w:r>
      <w:r w:rsidRPr="005C22C3">
        <w:rPr>
          <w:rFonts w:eastAsia="Calibri"/>
          <w:color w:val="000000" w:themeColor="text1"/>
          <w:sz w:val="24"/>
          <w:szCs w:val="24"/>
          <w:lang w:val="en-US"/>
        </w:rPr>
        <w:t>{</w:t>
      </w:r>
      <w:proofErr w:type="spellStart"/>
      <w:r w:rsidRPr="005C22C3">
        <w:rPr>
          <w:rFonts w:eastAsia="Calibri"/>
          <w:color w:val="000000" w:themeColor="text1"/>
          <w:sz w:val="24"/>
          <w:szCs w:val="24"/>
          <w:lang w:val="en-US"/>
        </w:rPr>
        <w:t>run_id</w:t>
      </w:r>
      <w:proofErr w:type="spellEnd"/>
      <w:r w:rsidRPr="005C22C3">
        <w:rPr>
          <w:rFonts w:eastAsia="Calibri"/>
          <w:color w:val="000000" w:themeColor="text1"/>
          <w:sz w:val="24"/>
          <w:szCs w:val="24"/>
          <w:lang w:val="en-US"/>
        </w:rPr>
        <w:t xml:space="preserve">, </w:t>
      </w:r>
      <w:proofErr w:type="spellStart"/>
      <w:r w:rsidRPr="005C22C3">
        <w:rPr>
          <w:rFonts w:eastAsia="Calibri"/>
          <w:color w:val="000000" w:themeColor="text1"/>
          <w:sz w:val="24"/>
          <w:szCs w:val="24"/>
          <w:lang w:val="en-US"/>
        </w:rPr>
        <w:t>issue_id</w:t>
      </w:r>
      <w:proofErr w:type="spellEnd"/>
      <w:r w:rsidRPr="005C22C3">
        <w:rPr>
          <w:rFonts w:eastAsia="Calibri"/>
          <w:color w:val="000000" w:themeColor="text1"/>
          <w:sz w:val="24"/>
          <w:szCs w:val="24"/>
          <w:lang w:val="en-US"/>
        </w:rPr>
        <w:t>, decision, action}</w:t>
      </w:r>
    </w:p>
    <w:p w14:paraId="5B81109B"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endpoint updates the corresponding </w:t>
      </w:r>
      <w:proofErr w:type="spellStart"/>
      <w:r w:rsidRPr="005C22C3">
        <w:rPr>
          <w:rFonts w:eastAsia="Calibri"/>
          <w:color w:val="000000" w:themeColor="text1"/>
          <w:sz w:val="24"/>
          <w:szCs w:val="24"/>
          <w:lang w:val="en-US"/>
        </w:rPr>
        <w:t>checkpointer</w:t>
      </w:r>
      <w:proofErr w:type="spellEnd"/>
      <w:r w:rsidRPr="005C22C3">
        <w:rPr>
          <w:rFonts w:eastAsia="Calibri"/>
          <w:color w:val="000000" w:themeColor="text1"/>
          <w:sz w:val="24"/>
          <w:szCs w:val="24"/>
          <w:lang w:val="en-US"/>
        </w:rPr>
        <w:t xml:space="preserve"> state in </w:t>
      </w:r>
      <w:proofErr w:type="spellStart"/>
      <w:r w:rsidRPr="005C22C3">
        <w:rPr>
          <w:rFonts w:eastAsia="Calibri"/>
          <w:color w:val="000000" w:themeColor="text1"/>
          <w:sz w:val="24"/>
          <w:szCs w:val="24"/>
          <w:lang w:val="en-US"/>
        </w:rPr>
        <w:t>MemorySaver</w:t>
      </w:r>
      <w:proofErr w:type="spellEnd"/>
      <w:r w:rsidRPr="005C22C3">
        <w:rPr>
          <w:rFonts w:eastAsia="Calibri"/>
          <w:color w:val="000000" w:themeColor="text1"/>
          <w:sz w:val="24"/>
          <w:szCs w:val="24"/>
          <w:lang w:val="en-US"/>
        </w:rPr>
        <w:t xml:space="preserve"> and resumes the interrupted </w:t>
      </w:r>
      <w:proofErr w:type="spellStart"/>
      <w:r w:rsidRPr="005C22C3">
        <w:rPr>
          <w:rFonts w:eastAsia="Calibri"/>
          <w:color w:val="000000" w:themeColor="text1"/>
          <w:sz w:val="24"/>
          <w:szCs w:val="24"/>
          <w:lang w:val="en-US"/>
        </w:rPr>
        <w:t>LangGraph</w:t>
      </w:r>
      <w:proofErr w:type="spellEnd"/>
      <w:r w:rsidRPr="005C22C3">
        <w:rPr>
          <w:rFonts w:eastAsia="Calibri"/>
          <w:color w:val="000000" w:themeColor="text1"/>
          <w:sz w:val="24"/>
          <w:szCs w:val="24"/>
          <w:lang w:val="en-US"/>
        </w:rPr>
        <w:t xml:space="preserve"> thread.</w:t>
      </w:r>
    </w:p>
    <w:p w14:paraId="0166F83C" w14:textId="77777777"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POST /</w:t>
      </w:r>
      <w:proofErr w:type="spellStart"/>
      <w:r w:rsidRPr="005C22C3">
        <w:rPr>
          <w:rFonts w:eastAsia="Calibri"/>
          <w:b/>
          <w:bCs/>
          <w:color w:val="000000" w:themeColor="text1"/>
          <w:sz w:val="24"/>
          <w:szCs w:val="24"/>
          <w:lang w:val="en-US"/>
        </w:rPr>
        <w:t>api</w:t>
      </w:r>
      <w:proofErr w:type="spellEnd"/>
      <w:r w:rsidRPr="005C22C3">
        <w:rPr>
          <w:rFonts w:eastAsia="Calibri"/>
          <w:b/>
          <w:bCs/>
          <w:color w:val="000000" w:themeColor="text1"/>
          <w:sz w:val="24"/>
          <w:szCs w:val="24"/>
          <w:lang w:val="en-US"/>
        </w:rPr>
        <w:t>/pipeline/quarantine</w:t>
      </w:r>
    </w:p>
    <w:p w14:paraId="664DB4D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Provides a standalone </w:t>
      </w:r>
      <w:r w:rsidRPr="005C22C3">
        <w:rPr>
          <w:rFonts w:eastAsia="Calibri"/>
          <w:b/>
          <w:bCs/>
          <w:color w:val="000000" w:themeColor="text1"/>
          <w:sz w:val="24"/>
          <w:szCs w:val="24"/>
          <w:lang w:val="en-US"/>
        </w:rPr>
        <w:t>1-click quarantine execution endpoint</w:t>
      </w:r>
      <w:r w:rsidRPr="005C22C3">
        <w:rPr>
          <w:rFonts w:eastAsia="Calibri"/>
          <w:color w:val="000000" w:themeColor="text1"/>
          <w:sz w:val="24"/>
          <w:szCs w:val="24"/>
          <w:lang w:val="en-US"/>
        </w:rPr>
        <w:t xml:space="preserve"> for isolating affected data.</w:t>
      </w:r>
    </w:p>
    <w:p w14:paraId="4E1E9768" w14:textId="77777777" w:rsidR="005C22C3" w:rsidRPr="005C22C3" w:rsidRDefault="005C22C3" w:rsidP="005C22C3">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Persistent Storage</w:t>
      </w:r>
    </w:p>
    <w:p w14:paraId="44F91ED3" w14:textId="061021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Persistent database functionality is implemented in:</w:t>
      </w:r>
      <w:r>
        <w:rPr>
          <w:rFonts w:eastAsia="Calibri"/>
          <w:color w:val="000000" w:themeColor="text1"/>
          <w:sz w:val="24"/>
          <w:szCs w:val="24"/>
          <w:lang w:val="en-US"/>
        </w:rPr>
        <w:t xml:space="preserve"> </w:t>
      </w:r>
      <w:r w:rsidRPr="005C22C3">
        <w:rPr>
          <w:rFonts w:eastAsia="Calibri"/>
          <w:color w:val="000000" w:themeColor="text1"/>
          <w:sz w:val="24"/>
          <w:szCs w:val="24"/>
          <w:lang w:val="en-US"/>
        </w:rPr>
        <w:t>src/agent/utils/db.py</w:t>
      </w:r>
    </w:p>
    <w:p w14:paraId="24206862"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previous JSONL-based storage mechanism was replaced with an embedded </w:t>
      </w:r>
      <w:proofErr w:type="spellStart"/>
      <w:r w:rsidRPr="005C22C3">
        <w:rPr>
          <w:rFonts w:eastAsia="Calibri"/>
          <w:b/>
          <w:bCs/>
          <w:color w:val="000000" w:themeColor="text1"/>
          <w:sz w:val="24"/>
          <w:szCs w:val="24"/>
          <w:lang w:val="en-US"/>
        </w:rPr>
        <w:t>DuckDB</w:t>
      </w:r>
      <w:proofErr w:type="spellEnd"/>
      <w:r w:rsidRPr="005C22C3">
        <w:rPr>
          <w:rFonts w:eastAsia="Calibri"/>
          <w:color w:val="000000" w:themeColor="text1"/>
          <w:sz w:val="24"/>
          <w:szCs w:val="24"/>
          <w:lang w:val="en-US"/>
        </w:rPr>
        <w:t xml:space="preserve"> database:</w:t>
      </w:r>
    </w:p>
    <w:p w14:paraId="0A51486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w:t>
      </w:r>
      <w:proofErr w:type="spellStart"/>
      <w:r w:rsidRPr="005C22C3">
        <w:rPr>
          <w:rFonts w:eastAsia="Calibri"/>
          <w:color w:val="000000" w:themeColor="text1"/>
          <w:sz w:val="24"/>
          <w:szCs w:val="24"/>
          <w:lang w:val="en-US"/>
        </w:rPr>
        <w:t>obsidiandq.duckdb</w:t>
      </w:r>
      <w:proofErr w:type="spellEnd"/>
    </w:p>
    <w:p w14:paraId="6B525D5E"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database layer maintains a </w:t>
      </w:r>
      <w:r w:rsidRPr="005C22C3">
        <w:rPr>
          <w:rFonts w:eastAsia="Calibri"/>
          <w:b/>
          <w:bCs/>
          <w:color w:val="000000" w:themeColor="text1"/>
          <w:sz w:val="24"/>
          <w:szCs w:val="24"/>
          <w:lang w:val="en-US"/>
        </w:rPr>
        <w:t>thread-safe, persistent singleton connection</w:t>
      </w:r>
      <w:r w:rsidRPr="005C22C3">
        <w:rPr>
          <w:rFonts w:eastAsia="Calibri"/>
          <w:color w:val="000000" w:themeColor="text1"/>
          <w:sz w:val="24"/>
          <w:szCs w:val="24"/>
          <w:lang w:val="en-US"/>
        </w:rPr>
        <w:t xml:space="preserve"> and includes retry handling to reduce lock-contention problems when multiple API worker threads access the database.</w:t>
      </w:r>
    </w:p>
    <w:p w14:paraId="51D4DED3"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database contains six structured tables:</w:t>
      </w:r>
    </w:p>
    <w:p w14:paraId="6E753245"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runs — Stores pipeline execution information.</w:t>
      </w:r>
    </w:p>
    <w:p w14:paraId="2116774E"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incidents — Stores detected data-quality incidents.</w:t>
      </w:r>
    </w:p>
    <w:p w14:paraId="75EBB716"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dq_results</w:t>
      </w:r>
      <w:proofErr w:type="spellEnd"/>
      <w:r w:rsidRPr="005C22C3">
        <w:rPr>
          <w:rFonts w:eastAsia="Calibri"/>
          <w:color w:val="000000" w:themeColor="text1"/>
          <w:sz w:val="24"/>
          <w:szCs w:val="24"/>
          <w:lang w:val="en-US"/>
        </w:rPr>
        <w:t xml:space="preserve"> — Stores data-quality detection results.</w:t>
      </w:r>
    </w:p>
    <w:p w14:paraId="6EDBB955"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rca_evidence</w:t>
      </w:r>
      <w:proofErr w:type="spellEnd"/>
      <w:r w:rsidRPr="005C22C3">
        <w:rPr>
          <w:rFonts w:eastAsia="Calibri"/>
          <w:color w:val="000000" w:themeColor="text1"/>
          <w:sz w:val="24"/>
          <w:szCs w:val="24"/>
          <w:lang w:val="en-US"/>
        </w:rPr>
        <w:t xml:space="preserve"> — Stores evidence collected during root-cause analysis.</w:t>
      </w:r>
    </w:p>
    <w:p w14:paraId="7E61D2E8"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remediation_results</w:t>
      </w:r>
      <w:proofErr w:type="spellEnd"/>
      <w:r w:rsidRPr="005C22C3">
        <w:rPr>
          <w:rFonts w:eastAsia="Calibri"/>
          <w:color w:val="000000" w:themeColor="text1"/>
          <w:sz w:val="24"/>
          <w:szCs w:val="24"/>
          <w:lang w:val="en-US"/>
        </w:rPr>
        <w:t xml:space="preserve"> — Stores remediation outcomes.</w:t>
      </w:r>
    </w:p>
    <w:p w14:paraId="09E5172E" w14:textId="77777777" w:rsidR="005C22C3" w:rsidRPr="005C22C3" w:rsidRDefault="005C22C3">
      <w:pPr>
        <w:numPr>
          <w:ilvl w:val="0"/>
          <w:numId w:val="31"/>
        </w:numPr>
        <w:tabs>
          <w:tab w:val="clear" w:pos="540"/>
          <w:tab w:val="num" w:pos="720"/>
        </w:tabs>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evaluation_records</w:t>
      </w:r>
      <w:proofErr w:type="spellEnd"/>
      <w:r w:rsidRPr="005C22C3">
        <w:rPr>
          <w:rFonts w:eastAsia="Calibri"/>
          <w:color w:val="000000" w:themeColor="text1"/>
          <w:sz w:val="24"/>
          <w:szCs w:val="24"/>
          <w:lang w:val="en-US"/>
        </w:rPr>
        <w:t xml:space="preserve"> — Stores evaluation and scoring information.</w:t>
      </w:r>
    </w:p>
    <w:p w14:paraId="68CD536B" w14:textId="77777777" w:rsidR="005C22C3" w:rsidRPr="005C22C3" w:rsidRDefault="005C22C3" w:rsidP="005C22C3">
      <w:pPr>
        <w:spacing w:before="240" w:line="276" w:lineRule="auto"/>
        <w:rPr>
          <w:rFonts w:eastAsia="Calibri"/>
          <w:b/>
          <w:bCs/>
          <w:color w:val="000000" w:themeColor="text1"/>
          <w:sz w:val="24"/>
          <w:szCs w:val="24"/>
          <w:lang w:val="en-US"/>
        </w:rPr>
      </w:pPr>
      <w:r w:rsidRPr="005C22C3">
        <w:rPr>
          <w:rFonts w:eastAsia="Calibri"/>
          <w:b/>
          <w:bCs/>
          <w:color w:val="000000" w:themeColor="text1"/>
          <w:sz w:val="24"/>
          <w:szCs w:val="24"/>
          <w:lang w:val="en-US"/>
        </w:rPr>
        <w:t>5.2 Frontend</w:t>
      </w:r>
    </w:p>
    <w:p w14:paraId="0ED6ECF1" w14:textId="54FA06AC"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frontend is implemented using </w:t>
      </w:r>
      <w:r w:rsidRPr="005C22C3">
        <w:rPr>
          <w:rFonts w:eastAsia="Calibri"/>
          <w:b/>
          <w:bCs/>
          <w:color w:val="000000" w:themeColor="text1"/>
          <w:sz w:val="24"/>
          <w:szCs w:val="24"/>
          <w:lang w:val="en-US"/>
        </w:rPr>
        <w:t>Next.js 14 with the App Router</w:t>
      </w:r>
      <w:r w:rsidRPr="005C22C3">
        <w:rPr>
          <w:rFonts w:eastAsia="Calibri"/>
          <w:color w:val="000000" w:themeColor="text1"/>
          <w:sz w:val="24"/>
          <w:szCs w:val="24"/>
          <w:lang w:val="en-US"/>
        </w:rPr>
        <w:t xml:space="preserve">, </w:t>
      </w:r>
      <w:r w:rsidRPr="005C22C3">
        <w:rPr>
          <w:rFonts w:eastAsia="Calibri"/>
          <w:b/>
          <w:bCs/>
          <w:color w:val="000000" w:themeColor="text1"/>
          <w:sz w:val="24"/>
          <w:szCs w:val="24"/>
          <w:lang w:val="en-US"/>
        </w:rPr>
        <w:t>React</w:t>
      </w:r>
      <w:r w:rsidRPr="005C22C3">
        <w:rPr>
          <w:rFonts w:eastAsia="Calibri"/>
          <w:color w:val="000000" w:themeColor="text1"/>
          <w:sz w:val="24"/>
          <w:szCs w:val="24"/>
          <w:lang w:val="en-US"/>
        </w:rPr>
        <w:t xml:space="preserve">, </w:t>
      </w:r>
      <w:r w:rsidRPr="005C22C3">
        <w:rPr>
          <w:rFonts w:eastAsia="Calibri"/>
          <w:b/>
          <w:bCs/>
          <w:color w:val="000000" w:themeColor="text1"/>
          <w:sz w:val="24"/>
          <w:szCs w:val="24"/>
          <w:lang w:val="en-US"/>
        </w:rPr>
        <w:t>Tailwind CSS</w:t>
      </w:r>
      <w:r w:rsidRPr="005C22C3">
        <w:rPr>
          <w:rFonts w:eastAsia="Calibri"/>
          <w:color w:val="000000" w:themeColor="text1"/>
          <w:sz w:val="24"/>
          <w:szCs w:val="24"/>
          <w:lang w:val="en-US"/>
        </w:rPr>
        <w:t xml:space="preserve">, and </w:t>
      </w:r>
      <w:r w:rsidRPr="005C22C3">
        <w:rPr>
          <w:rFonts w:eastAsia="Calibri"/>
          <w:b/>
          <w:bCs/>
          <w:color w:val="000000" w:themeColor="text1"/>
          <w:sz w:val="24"/>
          <w:szCs w:val="24"/>
          <w:lang w:val="en-US"/>
        </w:rPr>
        <w:t>Framer Motion</w:t>
      </w:r>
      <w:r w:rsidR="00D339F0">
        <w:rPr>
          <w:rFonts w:eastAsia="Calibri"/>
          <w:color w:val="000000" w:themeColor="text1"/>
          <w:sz w:val="24"/>
          <w:szCs w:val="24"/>
          <w:lang w:val="en-US"/>
        </w:rPr>
        <w:t xml:space="preserve"> and t</w:t>
      </w:r>
      <w:r w:rsidRPr="005C22C3">
        <w:rPr>
          <w:rFonts w:eastAsia="Calibri"/>
          <w:color w:val="000000" w:themeColor="text1"/>
          <w:sz w:val="24"/>
          <w:szCs w:val="24"/>
          <w:lang w:val="en-US"/>
        </w:rPr>
        <w:t xml:space="preserve">he interface follows a guided </w:t>
      </w:r>
      <w:r w:rsidRPr="005C22C3">
        <w:rPr>
          <w:rFonts w:eastAsia="Calibri"/>
          <w:b/>
          <w:bCs/>
          <w:color w:val="000000" w:themeColor="text1"/>
          <w:sz w:val="24"/>
          <w:szCs w:val="24"/>
          <w:lang w:val="en-US"/>
        </w:rPr>
        <w:t>three-step workflow</w:t>
      </w:r>
      <w:r w:rsidRPr="005C22C3">
        <w:rPr>
          <w:rFonts w:eastAsia="Calibri"/>
          <w:color w:val="000000" w:themeColor="text1"/>
          <w:sz w:val="24"/>
          <w:szCs w:val="24"/>
          <w:lang w:val="en-US"/>
        </w:rPr>
        <w:t xml:space="preserve"> that takes the user from source configuration through execution and monitoring.</w:t>
      </w:r>
    </w:p>
    <w:p w14:paraId="664C9651"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Step 1: Source Configuration</w:t>
      </w:r>
    </w:p>
    <w:p w14:paraId="232F872E"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Implemented in:</w:t>
      </w:r>
    </w:p>
    <w:p w14:paraId="7161BCCF" w14:textId="77777777" w:rsidR="005C22C3" w:rsidRPr="005C22C3" w:rsidRDefault="005C22C3" w:rsidP="005C22C3">
      <w:pPr>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UploadStep.tsx</w:t>
      </w:r>
      <w:proofErr w:type="spellEnd"/>
    </w:p>
    <w:p w14:paraId="4D954DE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This step provides drag-and-drop upload areas for:</w:t>
      </w:r>
    </w:p>
    <w:p w14:paraId="73D9942A" w14:textId="77777777" w:rsidR="005C22C3" w:rsidRPr="005C22C3" w:rsidRDefault="005C22C3">
      <w:pPr>
        <w:numPr>
          <w:ilvl w:val="0"/>
          <w:numId w:val="32"/>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Dataset files</w:t>
      </w:r>
    </w:p>
    <w:p w14:paraId="7D1610E1" w14:textId="77777777" w:rsidR="005C22C3" w:rsidRPr="005C22C3" w:rsidRDefault="005C22C3">
      <w:pPr>
        <w:numPr>
          <w:ilvl w:val="0"/>
          <w:numId w:val="32"/>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SQL queries</w:t>
      </w:r>
    </w:p>
    <w:p w14:paraId="5292913B" w14:textId="77777777" w:rsidR="005C22C3" w:rsidRPr="005C22C3" w:rsidRDefault="005C22C3">
      <w:pPr>
        <w:numPr>
          <w:ilvl w:val="0"/>
          <w:numId w:val="32"/>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Lineage graphs</w:t>
      </w:r>
    </w:p>
    <w:p w14:paraId="5BDA6A43"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It also provides a </w:t>
      </w:r>
      <w:r w:rsidRPr="005C22C3">
        <w:rPr>
          <w:rFonts w:eastAsia="Calibri"/>
          <w:b/>
          <w:bCs/>
          <w:color w:val="000000" w:themeColor="text1"/>
          <w:sz w:val="24"/>
          <w:szCs w:val="24"/>
          <w:lang w:val="en-US"/>
        </w:rPr>
        <w:t>1-click "Demo Preset"</w:t>
      </w:r>
      <w:r w:rsidRPr="005C22C3">
        <w:rPr>
          <w:rFonts w:eastAsia="Calibri"/>
          <w:color w:val="000000" w:themeColor="text1"/>
          <w:sz w:val="24"/>
          <w:szCs w:val="24"/>
          <w:lang w:val="en-US"/>
        </w:rPr>
        <w:t xml:space="preserve"> option for loading the predefined demonstration configuration.</w:t>
      </w:r>
    </w:p>
    <w:p w14:paraId="652B6068"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Step 2: Confirmation Ticket</w:t>
      </w:r>
    </w:p>
    <w:p w14:paraId="4C1E6E57"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Implemented in:</w:t>
      </w:r>
    </w:p>
    <w:p w14:paraId="467BE369" w14:textId="77777777" w:rsidR="005C22C3" w:rsidRPr="005C22C3" w:rsidRDefault="005C22C3" w:rsidP="005C22C3">
      <w:pPr>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ConfirmationTicketStep.tsx</w:t>
      </w:r>
      <w:proofErr w:type="spellEnd"/>
    </w:p>
    <w:p w14:paraId="19D00AE3"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This step provides a pre-execution flight check before the pipeline starts.</w:t>
      </w:r>
    </w:p>
    <w:p w14:paraId="5D3E74D7"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It displays information such as:</w:t>
      </w:r>
    </w:p>
    <w:p w14:paraId="401535CC" w14:textId="77777777" w:rsidR="005C22C3" w:rsidRPr="005C22C3" w:rsidRDefault="005C22C3">
      <w:pPr>
        <w:numPr>
          <w:ilvl w:val="0"/>
          <w:numId w:val="33"/>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File hashes</w:t>
      </w:r>
    </w:p>
    <w:p w14:paraId="08BD96D9" w14:textId="77777777" w:rsidR="005C22C3" w:rsidRPr="005C22C3" w:rsidRDefault="005C22C3">
      <w:pPr>
        <w:numPr>
          <w:ilvl w:val="0"/>
          <w:numId w:val="33"/>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Target stages</w:t>
      </w:r>
    </w:p>
    <w:p w14:paraId="6C50BE19" w14:textId="77777777" w:rsidR="005C22C3" w:rsidRPr="005C22C3" w:rsidRDefault="005C22C3">
      <w:pPr>
        <w:numPr>
          <w:ilvl w:val="0"/>
          <w:numId w:val="33"/>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Schema parameters</w:t>
      </w:r>
    </w:p>
    <w:p w14:paraId="7099B8EB"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lastRenderedPageBreak/>
        <w:t>The purpose of this step is to allow the user to verify the configured inputs before execution.</w:t>
      </w:r>
    </w:p>
    <w:p w14:paraId="545808AE"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Step 3: Run Console</w:t>
      </w:r>
    </w:p>
    <w:p w14:paraId="5051D80C"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Implemented in:</w:t>
      </w:r>
    </w:p>
    <w:p w14:paraId="6EDA2038" w14:textId="77777777" w:rsidR="005C22C3" w:rsidRPr="005C22C3" w:rsidRDefault="005C22C3" w:rsidP="005C22C3">
      <w:pPr>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RunConsole.tsx</w:t>
      </w:r>
      <w:proofErr w:type="spellEnd"/>
    </w:p>
    <w:p w14:paraId="4112F8B5"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Run Console provides a unified monitoring environment containing </w:t>
      </w:r>
      <w:r w:rsidRPr="005C22C3">
        <w:rPr>
          <w:rFonts w:eastAsia="Calibri"/>
          <w:b/>
          <w:bCs/>
          <w:color w:val="000000" w:themeColor="text1"/>
          <w:sz w:val="24"/>
          <w:szCs w:val="24"/>
          <w:lang w:val="en-US"/>
        </w:rPr>
        <w:t>six tabs</w:t>
      </w:r>
      <w:r w:rsidRPr="005C22C3">
        <w:rPr>
          <w:rFonts w:eastAsia="Calibri"/>
          <w:color w:val="000000" w:themeColor="text1"/>
          <w:sz w:val="24"/>
          <w:szCs w:val="24"/>
          <w:lang w:val="en-US"/>
        </w:rPr>
        <w:t>.</w:t>
      </w:r>
    </w:p>
    <w:p w14:paraId="0FDC150B"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1. Overview</w:t>
      </w:r>
    </w:p>
    <w:p w14:paraId="091FFFF2"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Provides a high-level view of the pipeline execution through:</w:t>
      </w:r>
    </w:p>
    <w:p w14:paraId="2BAA9C31" w14:textId="77777777" w:rsidR="005C22C3" w:rsidRPr="005C22C3" w:rsidRDefault="005C22C3">
      <w:pPr>
        <w:numPr>
          <w:ilvl w:val="0"/>
          <w:numId w:val="34"/>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Health Score</w:t>
      </w:r>
    </w:p>
    <w:p w14:paraId="4B36BCE5" w14:textId="77777777" w:rsidR="005C22C3" w:rsidRPr="005C22C3" w:rsidRDefault="005C22C3">
      <w:pPr>
        <w:numPr>
          <w:ilvl w:val="0"/>
          <w:numId w:val="34"/>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Scanned Records</w:t>
      </w:r>
    </w:p>
    <w:p w14:paraId="0DF986C5" w14:textId="77777777" w:rsidR="005C22C3" w:rsidRPr="005C22C3" w:rsidRDefault="005C22C3">
      <w:pPr>
        <w:numPr>
          <w:ilvl w:val="0"/>
          <w:numId w:val="34"/>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Issue Count</w:t>
      </w:r>
    </w:p>
    <w:p w14:paraId="38B3E46C" w14:textId="77777777" w:rsidR="005C22C3" w:rsidRPr="005C22C3" w:rsidRDefault="005C22C3">
      <w:pPr>
        <w:numPr>
          <w:ilvl w:val="0"/>
          <w:numId w:val="34"/>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Blast Radius</w:t>
      </w:r>
    </w:p>
    <w:p w14:paraId="684EC731"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It also displays an executive narrative summary and provides quick-action buttons.</w:t>
      </w:r>
    </w:p>
    <w:p w14:paraId="313C9957"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2. Issues</w:t>
      </w:r>
    </w:p>
    <w:p w14:paraId="7CD35FB7"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Provides an interactive </w:t>
      </w:r>
      <w:proofErr w:type="spellStart"/>
      <w:r w:rsidRPr="005C22C3">
        <w:rPr>
          <w:rFonts w:eastAsia="Calibri"/>
          <w:color w:val="000000" w:themeColor="text1"/>
          <w:sz w:val="24"/>
          <w:szCs w:val="24"/>
          <w:lang w:val="en-US"/>
        </w:rPr>
        <w:t>DataTable</w:t>
      </w:r>
      <w:proofErr w:type="spellEnd"/>
      <w:r w:rsidRPr="005C22C3">
        <w:rPr>
          <w:rFonts w:eastAsia="Calibri"/>
          <w:color w:val="000000" w:themeColor="text1"/>
          <w:sz w:val="24"/>
          <w:szCs w:val="24"/>
          <w:lang w:val="en-US"/>
        </w:rPr>
        <w:t xml:space="preserve"> containing:</w:t>
      </w:r>
    </w:p>
    <w:p w14:paraId="540BE9C3" w14:textId="77777777" w:rsidR="005C22C3" w:rsidRPr="005C22C3" w:rsidRDefault="005C22C3">
      <w:pPr>
        <w:numPr>
          <w:ilvl w:val="0"/>
          <w:numId w:val="35"/>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Issue types</w:t>
      </w:r>
    </w:p>
    <w:p w14:paraId="6813C876" w14:textId="77777777" w:rsidR="005C22C3" w:rsidRPr="005C22C3" w:rsidRDefault="005C22C3">
      <w:pPr>
        <w:numPr>
          <w:ilvl w:val="0"/>
          <w:numId w:val="35"/>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Affected columns</w:t>
      </w:r>
    </w:p>
    <w:p w14:paraId="59FE42EA" w14:textId="77777777" w:rsidR="005C22C3" w:rsidRPr="005C22C3" w:rsidRDefault="005C22C3">
      <w:pPr>
        <w:numPr>
          <w:ilvl w:val="0"/>
          <w:numId w:val="35"/>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Record counts</w:t>
      </w:r>
    </w:p>
    <w:p w14:paraId="0A59E201" w14:textId="77777777" w:rsidR="005C22C3" w:rsidRPr="005C22C3" w:rsidRDefault="005C22C3">
      <w:pPr>
        <w:numPr>
          <w:ilvl w:val="0"/>
          <w:numId w:val="35"/>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Severity badges</w:t>
      </w:r>
    </w:p>
    <w:p w14:paraId="353FEF6B"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An </w:t>
      </w:r>
      <w:proofErr w:type="spellStart"/>
      <w:r w:rsidRPr="005C22C3">
        <w:rPr>
          <w:rFonts w:eastAsia="Calibri"/>
          <w:color w:val="000000" w:themeColor="text1"/>
          <w:sz w:val="24"/>
          <w:szCs w:val="24"/>
          <w:lang w:val="en-US"/>
        </w:rPr>
        <w:t>IssueDetailDrawer</w:t>
      </w:r>
      <w:proofErr w:type="spellEnd"/>
      <w:r w:rsidRPr="005C22C3">
        <w:rPr>
          <w:rFonts w:eastAsia="Calibri"/>
          <w:color w:val="000000" w:themeColor="text1"/>
          <w:sz w:val="24"/>
          <w:szCs w:val="24"/>
          <w:lang w:val="en-US"/>
        </w:rPr>
        <w:t xml:space="preserve"> side panel provides additional information for the selected issue.</w:t>
      </w:r>
    </w:p>
    <w:p w14:paraId="70D0B868"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3. Lineage</w:t>
      </w:r>
    </w:p>
    <w:p w14:paraId="123F5423"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Displays the pipeline's dependency graph using @xyflow/react.</w:t>
      </w:r>
    </w:p>
    <w:p w14:paraId="228B7AFD"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graph represents the health status of individual lineage nodes using:</w:t>
      </w:r>
    </w:p>
    <w:p w14:paraId="5BF9FF32" w14:textId="77777777" w:rsidR="005C22C3" w:rsidRPr="005C22C3" w:rsidRDefault="005C22C3">
      <w:pPr>
        <w:numPr>
          <w:ilvl w:val="0"/>
          <w:numId w:val="3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HEALTHY</w:t>
      </w:r>
    </w:p>
    <w:p w14:paraId="20BFFF5A" w14:textId="77777777" w:rsidR="005C22C3" w:rsidRPr="005C22C3" w:rsidRDefault="005C22C3">
      <w:pPr>
        <w:numPr>
          <w:ilvl w:val="0"/>
          <w:numId w:val="3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ATTENTION</w:t>
      </w:r>
    </w:p>
    <w:p w14:paraId="00B3DF8A" w14:textId="77777777" w:rsidR="005C22C3" w:rsidRPr="005C22C3" w:rsidRDefault="005C22C3">
      <w:pPr>
        <w:numPr>
          <w:ilvl w:val="0"/>
          <w:numId w:val="3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FAILED</w:t>
      </w:r>
    </w:p>
    <w:p w14:paraId="0F935B52" w14:textId="77777777" w:rsidR="005C22C3" w:rsidRPr="005C22C3" w:rsidRDefault="005C22C3">
      <w:pPr>
        <w:numPr>
          <w:ilvl w:val="0"/>
          <w:numId w:val="36"/>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DEGRADED</w:t>
      </w:r>
    </w:p>
    <w:p w14:paraId="23231662"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4. Data</w:t>
      </w:r>
    </w:p>
    <w:p w14:paraId="141E786C"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Provides a dataset preview showing the raw records together with profiling metrics such as:</w:t>
      </w:r>
    </w:p>
    <w:p w14:paraId="6FFE75A6" w14:textId="77777777" w:rsidR="005C22C3" w:rsidRPr="005C22C3" w:rsidRDefault="005C22C3">
      <w:pPr>
        <w:numPr>
          <w:ilvl w:val="0"/>
          <w:numId w:val="37"/>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Null percentages</w:t>
      </w:r>
    </w:p>
    <w:p w14:paraId="0FF46286" w14:textId="77777777" w:rsidR="005C22C3" w:rsidRPr="005C22C3" w:rsidRDefault="005C22C3">
      <w:pPr>
        <w:numPr>
          <w:ilvl w:val="0"/>
          <w:numId w:val="37"/>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Distinct counts</w:t>
      </w:r>
    </w:p>
    <w:p w14:paraId="2D745844" w14:textId="77777777" w:rsidR="005C22C3" w:rsidRPr="005C22C3" w:rsidRDefault="005C22C3">
      <w:pPr>
        <w:numPr>
          <w:ilvl w:val="0"/>
          <w:numId w:val="37"/>
        </w:numPr>
        <w:tabs>
          <w:tab w:val="clear" w:pos="540"/>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 types</w:t>
      </w:r>
    </w:p>
    <w:p w14:paraId="636AFB46"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This allows the user to examine the underlying data alongside the profiling results.</w:t>
      </w:r>
    </w:p>
    <w:p w14:paraId="1A368CB7"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5. Actions</w:t>
      </w:r>
    </w:p>
    <w:p w14:paraId="39C10B9E"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Displays the remediation and decision-making components, including:</w:t>
      </w:r>
    </w:p>
    <w:p w14:paraId="3DE77CA6" w14:textId="77777777" w:rsidR="005C22C3" w:rsidRPr="005C22C3" w:rsidRDefault="005C22C3">
      <w:pPr>
        <w:numPr>
          <w:ilvl w:val="0"/>
          <w:numId w:val="38"/>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Multi-agent recommendation card</w:t>
      </w:r>
    </w:p>
    <w:p w14:paraId="74A5B462" w14:textId="77777777" w:rsidR="005C22C3" w:rsidRPr="005C22C3" w:rsidRDefault="005C22C3">
      <w:pPr>
        <w:numPr>
          <w:ilvl w:val="0"/>
          <w:numId w:val="38"/>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Stateful </w:t>
      </w:r>
      <w:proofErr w:type="spellStart"/>
      <w:r w:rsidRPr="005C22C3">
        <w:rPr>
          <w:rFonts w:eastAsia="Calibri"/>
          <w:color w:val="000000" w:themeColor="text1"/>
          <w:sz w:val="24"/>
          <w:szCs w:val="24"/>
          <w:lang w:val="en-US"/>
        </w:rPr>
        <w:t>ApprovalGate</w:t>
      </w:r>
      <w:proofErr w:type="spellEnd"/>
    </w:p>
    <w:p w14:paraId="140609C4" w14:textId="77777777" w:rsidR="005C22C3" w:rsidRPr="005C22C3" w:rsidRDefault="005C22C3">
      <w:pPr>
        <w:numPr>
          <w:ilvl w:val="0"/>
          <w:numId w:val="38"/>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Animated </w:t>
      </w:r>
      <w:proofErr w:type="spellStart"/>
      <w:r w:rsidRPr="005C22C3">
        <w:rPr>
          <w:rFonts w:eastAsia="Calibri"/>
          <w:color w:val="000000" w:themeColor="text1"/>
          <w:sz w:val="24"/>
          <w:szCs w:val="24"/>
          <w:lang w:val="en-US"/>
        </w:rPr>
        <w:t>RunTimeline</w:t>
      </w:r>
      <w:proofErr w:type="spellEnd"/>
    </w:p>
    <w:p w14:paraId="46B168EA"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The </w:t>
      </w:r>
      <w:proofErr w:type="spellStart"/>
      <w:r w:rsidRPr="005C22C3">
        <w:rPr>
          <w:rFonts w:eastAsia="Calibri"/>
          <w:color w:val="000000" w:themeColor="text1"/>
          <w:sz w:val="24"/>
          <w:szCs w:val="24"/>
          <w:lang w:val="en-US"/>
        </w:rPr>
        <w:t>ApprovalGate</w:t>
      </w:r>
      <w:proofErr w:type="spellEnd"/>
      <w:r w:rsidRPr="005C22C3">
        <w:rPr>
          <w:rFonts w:eastAsia="Calibri"/>
          <w:color w:val="000000" w:themeColor="text1"/>
          <w:sz w:val="24"/>
          <w:szCs w:val="24"/>
          <w:lang w:val="en-US"/>
        </w:rPr>
        <w:t xml:space="preserve"> provides the human approval point within the workflow.</w:t>
      </w:r>
    </w:p>
    <w:p w14:paraId="1F12A224" w14:textId="77777777" w:rsidR="005C22C3" w:rsidRPr="005C22C3" w:rsidRDefault="005C22C3" w:rsidP="005C22C3">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6. Details</w:t>
      </w:r>
    </w:p>
    <w:p w14:paraId="28E2FD58"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Provides technical execution information, including:</w:t>
      </w:r>
    </w:p>
    <w:p w14:paraId="271DF0A3" w14:textId="77777777" w:rsidR="005C22C3" w:rsidRPr="005C22C3" w:rsidRDefault="005C22C3">
      <w:pPr>
        <w:numPr>
          <w:ilvl w:val="0"/>
          <w:numId w:val="39"/>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Pipeline execution diagnostics</w:t>
      </w:r>
    </w:p>
    <w:p w14:paraId="42A5649F" w14:textId="77777777" w:rsidR="005C22C3" w:rsidRPr="005C22C3" w:rsidRDefault="005C22C3">
      <w:pPr>
        <w:numPr>
          <w:ilvl w:val="0"/>
          <w:numId w:val="39"/>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AST SQL diff comparison viewer</w:t>
      </w:r>
    </w:p>
    <w:p w14:paraId="5E120592" w14:textId="77777777" w:rsidR="005C22C3" w:rsidRPr="005C22C3" w:rsidRDefault="005C22C3">
      <w:pPr>
        <w:numPr>
          <w:ilvl w:val="0"/>
          <w:numId w:val="39"/>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Complete JSON technical trace</w:t>
      </w:r>
    </w:p>
    <w:p w14:paraId="746C9BC3" w14:textId="77777777" w:rsidR="005C22C3" w:rsidRPr="005C22C3" w:rsidRDefault="005C22C3" w:rsidP="005C22C3">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This tab exposes the detailed technical information behind the pipeline execution.</w:t>
      </w:r>
    </w:p>
    <w:p w14:paraId="76822E80" w14:textId="77777777" w:rsidR="005C22C3" w:rsidRPr="005C22C3" w:rsidRDefault="005C22C3" w:rsidP="00D339F0">
      <w:pPr>
        <w:spacing w:before="240" w:line="276" w:lineRule="auto"/>
        <w:rPr>
          <w:rFonts w:eastAsia="Calibri"/>
          <w:b/>
          <w:bCs/>
          <w:color w:val="000000" w:themeColor="text1"/>
          <w:sz w:val="24"/>
          <w:szCs w:val="24"/>
          <w:lang w:val="en-US"/>
        </w:rPr>
      </w:pPr>
      <w:r w:rsidRPr="005C22C3">
        <w:rPr>
          <w:rFonts w:eastAsia="Calibri"/>
          <w:b/>
          <w:bCs/>
          <w:color w:val="000000" w:themeColor="text1"/>
          <w:sz w:val="24"/>
          <w:szCs w:val="24"/>
          <w:lang w:val="en-US"/>
        </w:rPr>
        <w:lastRenderedPageBreak/>
        <w:t>5.3 Testing Infrastructure</w:t>
      </w:r>
    </w:p>
    <w:p w14:paraId="3799368C" w14:textId="676C8F37" w:rsidR="005C22C3" w:rsidRPr="005C22C3" w:rsidRDefault="005C22C3" w:rsidP="00D339F0">
      <w:pPr>
        <w:spacing w:line="276" w:lineRule="auto"/>
        <w:jc w:val="both"/>
        <w:rPr>
          <w:rFonts w:eastAsia="Calibri"/>
          <w:color w:val="000000" w:themeColor="text1"/>
          <w:sz w:val="24"/>
          <w:szCs w:val="24"/>
          <w:lang w:val="en-US"/>
        </w:rPr>
      </w:pPr>
      <w:proofErr w:type="spellStart"/>
      <w:r w:rsidRPr="005C22C3">
        <w:rPr>
          <w:rFonts w:eastAsia="Calibri"/>
          <w:color w:val="000000" w:themeColor="text1"/>
          <w:sz w:val="24"/>
          <w:szCs w:val="24"/>
          <w:lang w:val="en-US"/>
        </w:rPr>
        <w:t>ObsidianDQ</w:t>
      </w:r>
      <w:proofErr w:type="spellEnd"/>
      <w:r w:rsidRPr="005C22C3">
        <w:rPr>
          <w:rFonts w:eastAsia="Calibri"/>
          <w:color w:val="000000" w:themeColor="text1"/>
          <w:sz w:val="24"/>
          <w:szCs w:val="24"/>
          <w:lang w:val="en-US"/>
        </w:rPr>
        <w:t xml:space="preserve"> uses a </w:t>
      </w:r>
      <w:proofErr w:type="spellStart"/>
      <w:r w:rsidRPr="005C22C3">
        <w:rPr>
          <w:rFonts w:eastAsia="Calibri"/>
          <w:b/>
          <w:bCs/>
          <w:color w:val="000000" w:themeColor="text1"/>
          <w:sz w:val="24"/>
          <w:szCs w:val="24"/>
          <w:lang w:val="en-US"/>
        </w:rPr>
        <w:t>Pytest</w:t>
      </w:r>
      <w:proofErr w:type="spellEnd"/>
      <w:r w:rsidRPr="005C22C3">
        <w:rPr>
          <w:rFonts w:eastAsia="Calibri"/>
          <w:b/>
          <w:bCs/>
          <w:color w:val="000000" w:themeColor="text1"/>
          <w:sz w:val="24"/>
          <w:szCs w:val="24"/>
          <w:lang w:val="en-US"/>
        </w:rPr>
        <w:t xml:space="preserve"> contract test suite</w:t>
      </w:r>
      <w:r w:rsidRPr="005C22C3">
        <w:rPr>
          <w:rFonts w:eastAsia="Calibri"/>
          <w:color w:val="000000" w:themeColor="text1"/>
          <w:sz w:val="24"/>
          <w:szCs w:val="24"/>
          <w:lang w:val="en-US"/>
        </w:rPr>
        <w:t xml:space="preserve"> located in:</w:t>
      </w:r>
      <w:r w:rsidR="00D339F0">
        <w:rPr>
          <w:rFonts w:eastAsia="Calibri"/>
          <w:color w:val="000000" w:themeColor="text1"/>
          <w:sz w:val="24"/>
          <w:szCs w:val="24"/>
          <w:lang w:val="en-US"/>
        </w:rPr>
        <w:t xml:space="preserve"> </w:t>
      </w:r>
      <w:r w:rsidRPr="005C22C3">
        <w:rPr>
          <w:rFonts w:eastAsia="Calibri"/>
          <w:color w:val="000000" w:themeColor="text1"/>
          <w:sz w:val="24"/>
          <w:szCs w:val="24"/>
          <w:lang w:val="en-US"/>
        </w:rPr>
        <w:t>tests/</w:t>
      </w:r>
    </w:p>
    <w:p w14:paraId="0BCE78B2"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tests cover the core data-quality pipeline, agent workflow, API contracts, database operations, and evaluation logic.</w:t>
      </w:r>
    </w:p>
    <w:p w14:paraId="0AF9045B" w14:textId="6DF203FF" w:rsidR="005C22C3" w:rsidRPr="005C22C3" w:rsidRDefault="005C22C3" w:rsidP="00D339F0">
      <w:pPr>
        <w:spacing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test_agent.py</w:t>
      </w:r>
      <w:r w:rsidR="00D339F0">
        <w:rPr>
          <w:rFonts w:eastAsia="Calibri"/>
          <w:b/>
          <w:bCs/>
          <w:color w:val="000000" w:themeColor="text1"/>
          <w:sz w:val="24"/>
          <w:szCs w:val="24"/>
          <w:lang w:val="en-US"/>
        </w:rPr>
        <w:t>:</w:t>
      </w:r>
    </w:p>
    <w:p w14:paraId="0E28D9AC"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Validates the core pipeline functionality, including:</w:t>
      </w:r>
    </w:p>
    <w:p w14:paraId="50336151"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Input loading</w:t>
      </w:r>
    </w:p>
    <w:p w14:paraId="5E29455A"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Rule detection accuracy</w:t>
      </w:r>
    </w:p>
    <w:p w14:paraId="7056813B"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Lineage graph traversal</w:t>
      </w:r>
    </w:p>
    <w:p w14:paraId="41A8B815"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AST-based SQL healing</w:t>
      </w:r>
    </w:p>
    <w:p w14:paraId="00AADD04"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Quarantine writing</w:t>
      </w:r>
    </w:p>
    <w:p w14:paraId="35ED9EB2" w14:textId="77777777" w:rsidR="005C22C3" w:rsidRPr="005C22C3" w:rsidRDefault="005C22C3">
      <w:pPr>
        <w:numPr>
          <w:ilvl w:val="0"/>
          <w:numId w:val="40"/>
        </w:numPr>
        <w:tabs>
          <w:tab w:val="num" w:pos="720"/>
        </w:tabs>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Guardrail validation</w:t>
      </w:r>
    </w:p>
    <w:p w14:paraId="77EDEE00" w14:textId="7194A104" w:rsidR="005C22C3" w:rsidRPr="005C22C3" w:rsidRDefault="005C22C3" w:rsidP="00D339F0">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test_agentic_workflow.py</w:t>
      </w:r>
      <w:r w:rsidR="00D339F0">
        <w:rPr>
          <w:rFonts w:eastAsia="Calibri"/>
          <w:b/>
          <w:bCs/>
          <w:color w:val="000000" w:themeColor="text1"/>
          <w:sz w:val="24"/>
          <w:szCs w:val="24"/>
          <w:lang w:val="en-US"/>
        </w:rPr>
        <w:t>:</w:t>
      </w:r>
    </w:p>
    <w:p w14:paraId="7DD06B69"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Validates the </w:t>
      </w:r>
      <w:proofErr w:type="spellStart"/>
      <w:r w:rsidRPr="005C22C3">
        <w:rPr>
          <w:rFonts w:eastAsia="Calibri"/>
          <w:color w:val="000000" w:themeColor="text1"/>
          <w:sz w:val="24"/>
          <w:szCs w:val="24"/>
          <w:lang w:val="en-US"/>
        </w:rPr>
        <w:t>LangGraph</w:t>
      </w:r>
      <w:proofErr w:type="spellEnd"/>
      <w:r w:rsidRPr="005C22C3">
        <w:rPr>
          <w:rFonts w:eastAsia="Calibri"/>
          <w:color w:val="000000" w:themeColor="text1"/>
          <w:sz w:val="24"/>
          <w:szCs w:val="24"/>
          <w:lang w:val="en-US"/>
        </w:rPr>
        <w:t>-based agent workflow, including:</w:t>
      </w:r>
    </w:p>
    <w:p w14:paraId="3FB58D43" w14:textId="77777777" w:rsidR="005C22C3" w:rsidRPr="005C22C3" w:rsidRDefault="005C22C3">
      <w:pPr>
        <w:numPr>
          <w:ilvl w:val="0"/>
          <w:numId w:val="41"/>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Workflow routing logic</w:t>
      </w:r>
    </w:p>
    <w:p w14:paraId="32F90F65" w14:textId="77777777" w:rsidR="005C22C3" w:rsidRPr="005C22C3" w:rsidRDefault="005C22C3">
      <w:pPr>
        <w:numPr>
          <w:ilvl w:val="0"/>
          <w:numId w:val="41"/>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Fail-closed behavior when LLM API keys are unavailable</w:t>
      </w:r>
    </w:p>
    <w:p w14:paraId="17D0572E" w14:textId="77777777" w:rsidR="005C22C3" w:rsidRPr="005C22C3" w:rsidRDefault="005C22C3">
      <w:pPr>
        <w:numPr>
          <w:ilvl w:val="0"/>
          <w:numId w:val="41"/>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Bounded critic retries</w:t>
      </w:r>
    </w:p>
    <w:p w14:paraId="2EAD501C" w14:textId="77777777" w:rsidR="005C22C3" w:rsidRPr="005C22C3" w:rsidRDefault="005C22C3">
      <w:pPr>
        <w:numPr>
          <w:ilvl w:val="0"/>
          <w:numId w:val="41"/>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Thread interruption and resumption cycles</w:t>
      </w:r>
    </w:p>
    <w:p w14:paraId="49E71830" w14:textId="64CDC7AE" w:rsidR="005C22C3" w:rsidRPr="005C22C3" w:rsidRDefault="005C22C3" w:rsidP="00D339F0">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test_agentic_core.py</w:t>
      </w:r>
      <w:r w:rsidR="00D339F0">
        <w:rPr>
          <w:rFonts w:eastAsia="Calibri"/>
          <w:b/>
          <w:bCs/>
          <w:color w:val="000000" w:themeColor="text1"/>
          <w:sz w:val="24"/>
          <w:szCs w:val="24"/>
          <w:lang w:val="en-US"/>
        </w:rPr>
        <w:t>:</w:t>
      </w:r>
    </w:p>
    <w:p w14:paraId="4197D75C"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Tests the core agentic execution contract, including:</w:t>
      </w:r>
    </w:p>
    <w:p w14:paraId="792DA9CD" w14:textId="77777777" w:rsidR="005C22C3" w:rsidRPr="005C22C3" w:rsidRDefault="005C22C3">
      <w:pPr>
        <w:numPr>
          <w:ilvl w:val="0"/>
          <w:numId w:val="42"/>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The 4-step canonical planning contract</w:t>
      </w:r>
    </w:p>
    <w:p w14:paraId="67D82551" w14:textId="77777777" w:rsidR="005C22C3" w:rsidRPr="005C22C3" w:rsidRDefault="005C22C3">
      <w:pPr>
        <w:numPr>
          <w:ilvl w:val="0"/>
          <w:numId w:val="42"/>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Post-remediation verification on cleaned files</w:t>
      </w:r>
    </w:p>
    <w:p w14:paraId="6A1C7A67" w14:textId="77777777" w:rsidR="005C22C3" w:rsidRPr="005C22C3" w:rsidRDefault="005C22C3">
      <w:pPr>
        <w:numPr>
          <w:ilvl w:val="0"/>
          <w:numId w:val="42"/>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Multi-turn tool-use mocking</w:t>
      </w:r>
    </w:p>
    <w:p w14:paraId="6190A36C" w14:textId="13D380C6" w:rsidR="005C22C3" w:rsidRPr="005C22C3" w:rsidRDefault="005C22C3" w:rsidP="00D339F0">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test_api_contract.py</w:t>
      </w:r>
      <w:r w:rsidR="00D339F0">
        <w:rPr>
          <w:rFonts w:eastAsia="Calibri"/>
          <w:b/>
          <w:bCs/>
          <w:color w:val="000000" w:themeColor="text1"/>
          <w:sz w:val="24"/>
          <w:szCs w:val="24"/>
          <w:lang w:val="en-US"/>
        </w:rPr>
        <w:t>:</w:t>
      </w:r>
    </w:p>
    <w:p w14:paraId="04DA568E"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Uses </w:t>
      </w:r>
      <w:proofErr w:type="spellStart"/>
      <w:r w:rsidRPr="005C22C3">
        <w:rPr>
          <w:rFonts w:eastAsia="Calibri"/>
          <w:color w:val="000000" w:themeColor="text1"/>
          <w:sz w:val="24"/>
          <w:szCs w:val="24"/>
          <w:lang w:val="en-US"/>
        </w:rPr>
        <w:t>FastAPI's</w:t>
      </w:r>
      <w:proofErr w:type="spellEnd"/>
      <w:r w:rsidRPr="005C22C3">
        <w:rPr>
          <w:rFonts w:eastAsia="Calibri"/>
          <w:color w:val="000000" w:themeColor="text1"/>
          <w:sz w:val="24"/>
          <w:szCs w:val="24"/>
          <w:lang w:val="en-US"/>
        </w:rPr>
        <w:t xml:space="preserve"> </w:t>
      </w:r>
      <w:proofErr w:type="spellStart"/>
      <w:r w:rsidRPr="005C22C3">
        <w:rPr>
          <w:rFonts w:eastAsia="Calibri"/>
          <w:color w:val="000000" w:themeColor="text1"/>
          <w:sz w:val="24"/>
          <w:szCs w:val="24"/>
          <w:lang w:val="en-US"/>
        </w:rPr>
        <w:t>TestClient</w:t>
      </w:r>
      <w:proofErr w:type="spellEnd"/>
      <w:r w:rsidRPr="005C22C3">
        <w:rPr>
          <w:rFonts w:eastAsia="Calibri"/>
          <w:color w:val="000000" w:themeColor="text1"/>
          <w:sz w:val="24"/>
          <w:szCs w:val="24"/>
          <w:lang w:val="en-US"/>
        </w:rPr>
        <w:t xml:space="preserve"> to verify that API responses conform to the defined </w:t>
      </w:r>
      <w:r w:rsidRPr="005C22C3">
        <w:rPr>
          <w:rFonts w:eastAsia="Calibri"/>
          <w:b/>
          <w:bCs/>
          <w:color w:val="000000" w:themeColor="text1"/>
          <w:sz w:val="24"/>
          <w:szCs w:val="24"/>
          <w:lang w:val="en-US"/>
        </w:rPr>
        <w:t>3-tier telemetry contract</w:t>
      </w:r>
      <w:r w:rsidRPr="005C22C3">
        <w:rPr>
          <w:rFonts w:eastAsia="Calibri"/>
          <w:color w:val="000000" w:themeColor="text1"/>
          <w:sz w:val="24"/>
          <w:szCs w:val="24"/>
          <w:lang w:val="en-US"/>
        </w:rPr>
        <w:t xml:space="preserve"> both before and after human approval.</w:t>
      </w:r>
    </w:p>
    <w:p w14:paraId="50831FD2" w14:textId="77777777" w:rsidR="00D339F0" w:rsidRDefault="00D339F0" w:rsidP="00D339F0">
      <w:pPr>
        <w:spacing w:before="240" w:line="276" w:lineRule="auto"/>
        <w:jc w:val="both"/>
        <w:rPr>
          <w:rFonts w:eastAsia="Calibri"/>
          <w:b/>
          <w:bCs/>
          <w:color w:val="000000" w:themeColor="text1"/>
          <w:sz w:val="24"/>
          <w:szCs w:val="24"/>
          <w:lang w:val="en-US"/>
        </w:rPr>
      </w:pPr>
    </w:p>
    <w:p w14:paraId="473743C7" w14:textId="78903D0D" w:rsidR="005C22C3" w:rsidRPr="005C22C3" w:rsidRDefault="005C22C3" w:rsidP="00D339F0">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test_db.py</w:t>
      </w:r>
      <w:r w:rsidR="00D339F0">
        <w:rPr>
          <w:rFonts w:eastAsia="Calibri"/>
          <w:b/>
          <w:bCs/>
          <w:color w:val="000000" w:themeColor="text1"/>
          <w:sz w:val="24"/>
          <w:szCs w:val="24"/>
          <w:lang w:val="en-US"/>
        </w:rPr>
        <w:t>:</w:t>
      </w:r>
    </w:p>
    <w:p w14:paraId="2E2FF9FE"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 xml:space="preserve">Validates the </w:t>
      </w:r>
      <w:proofErr w:type="spellStart"/>
      <w:r w:rsidRPr="005C22C3">
        <w:rPr>
          <w:rFonts w:eastAsia="Calibri"/>
          <w:color w:val="000000" w:themeColor="text1"/>
          <w:sz w:val="24"/>
          <w:szCs w:val="24"/>
          <w:lang w:val="en-US"/>
        </w:rPr>
        <w:t>DuckDB</w:t>
      </w:r>
      <w:proofErr w:type="spellEnd"/>
      <w:r w:rsidRPr="005C22C3">
        <w:rPr>
          <w:rFonts w:eastAsia="Calibri"/>
          <w:color w:val="000000" w:themeColor="text1"/>
          <w:sz w:val="24"/>
          <w:szCs w:val="24"/>
          <w:lang w:val="en-US"/>
        </w:rPr>
        <w:t xml:space="preserve"> persistence layer, including:</w:t>
      </w:r>
    </w:p>
    <w:p w14:paraId="019650CE" w14:textId="77777777" w:rsidR="005C22C3" w:rsidRPr="005C22C3" w:rsidRDefault="005C22C3">
      <w:pPr>
        <w:numPr>
          <w:ilvl w:val="0"/>
          <w:numId w:val="43"/>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Database schema initialization</w:t>
      </w:r>
    </w:p>
    <w:p w14:paraId="7EA6A5E8" w14:textId="77777777" w:rsidR="005C22C3" w:rsidRPr="005C22C3" w:rsidRDefault="005C22C3">
      <w:pPr>
        <w:numPr>
          <w:ilvl w:val="0"/>
          <w:numId w:val="43"/>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Transaction handling</w:t>
      </w:r>
    </w:p>
    <w:p w14:paraId="5A37A287" w14:textId="77777777" w:rsidR="005C22C3" w:rsidRPr="005C22C3" w:rsidRDefault="005C22C3">
      <w:pPr>
        <w:numPr>
          <w:ilvl w:val="0"/>
          <w:numId w:val="43"/>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Incident persistence</w:t>
      </w:r>
    </w:p>
    <w:p w14:paraId="2362F3FB" w14:textId="77777777" w:rsidR="005C22C3" w:rsidRPr="005C22C3" w:rsidRDefault="005C22C3">
      <w:pPr>
        <w:numPr>
          <w:ilvl w:val="0"/>
          <w:numId w:val="43"/>
        </w:num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Historical run retrieval</w:t>
      </w:r>
    </w:p>
    <w:p w14:paraId="183116E3" w14:textId="6E5A5353" w:rsidR="005C22C3" w:rsidRPr="00D339F0" w:rsidRDefault="005C22C3" w:rsidP="00D339F0">
      <w:pPr>
        <w:spacing w:before="240" w:line="276" w:lineRule="auto"/>
        <w:jc w:val="both"/>
        <w:rPr>
          <w:rFonts w:eastAsia="Calibri"/>
          <w:b/>
          <w:bCs/>
          <w:color w:val="000000" w:themeColor="text1"/>
          <w:sz w:val="24"/>
          <w:szCs w:val="24"/>
          <w:lang w:val="en-US"/>
        </w:rPr>
      </w:pPr>
      <w:r w:rsidRPr="005C22C3">
        <w:rPr>
          <w:rFonts w:eastAsia="Calibri"/>
          <w:b/>
          <w:bCs/>
          <w:color w:val="000000" w:themeColor="text1"/>
          <w:sz w:val="24"/>
          <w:szCs w:val="24"/>
          <w:lang w:val="en-US"/>
        </w:rPr>
        <w:t>test_evaluation_logic.py</w:t>
      </w:r>
      <w:r w:rsidR="00D339F0">
        <w:rPr>
          <w:rFonts w:eastAsia="Calibri"/>
          <w:b/>
          <w:bCs/>
          <w:color w:val="000000" w:themeColor="text1"/>
          <w:sz w:val="24"/>
          <w:szCs w:val="24"/>
          <w:lang w:val="en-US"/>
        </w:rPr>
        <w:t xml:space="preserve">: </w:t>
      </w:r>
      <w:r w:rsidRPr="005C22C3">
        <w:rPr>
          <w:rFonts w:eastAsia="Calibri"/>
          <w:color w:val="000000" w:themeColor="text1"/>
          <w:sz w:val="24"/>
          <w:szCs w:val="24"/>
          <w:lang w:val="en-US"/>
        </w:rPr>
        <w:t xml:space="preserve">Validates the evaluation logic and ensures that </w:t>
      </w:r>
      <w:r w:rsidRPr="005C22C3">
        <w:rPr>
          <w:rFonts w:eastAsia="Calibri"/>
          <w:b/>
          <w:bCs/>
          <w:color w:val="000000" w:themeColor="text1"/>
          <w:sz w:val="24"/>
          <w:szCs w:val="24"/>
          <w:lang w:val="en-US"/>
        </w:rPr>
        <w:t>fallback executions cannot be incorrectly counted as successful live-LLM executions</w:t>
      </w:r>
      <w:r w:rsidRPr="005C22C3">
        <w:rPr>
          <w:rFonts w:eastAsia="Calibri"/>
          <w:color w:val="000000" w:themeColor="text1"/>
          <w:sz w:val="24"/>
          <w:szCs w:val="24"/>
          <w:lang w:val="en-US"/>
        </w:rPr>
        <w:t>.</w:t>
      </w:r>
    </w:p>
    <w:p w14:paraId="2E47C3CE" w14:textId="77777777" w:rsidR="005C22C3" w:rsidRPr="005C22C3" w:rsidRDefault="005C22C3" w:rsidP="00D339F0">
      <w:pPr>
        <w:spacing w:line="276" w:lineRule="auto"/>
        <w:jc w:val="both"/>
        <w:rPr>
          <w:rFonts w:eastAsia="Calibri"/>
          <w:color w:val="000000" w:themeColor="text1"/>
          <w:sz w:val="24"/>
          <w:szCs w:val="24"/>
          <w:lang w:val="en-US"/>
        </w:rPr>
      </w:pPr>
      <w:r w:rsidRPr="005C22C3">
        <w:rPr>
          <w:rFonts w:eastAsia="Calibri"/>
          <w:color w:val="000000" w:themeColor="text1"/>
          <w:sz w:val="24"/>
          <w:szCs w:val="24"/>
          <w:lang w:val="en-US"/>
        </w:rPr>
        <w:t>This prevents fallback behavior from being reported as genuine LLM-based success during evaluation.</w:t>
      </w:r>
    </w:p>
    <w:p w14:paraId="19CD9A86" w14:textId="27BF713F" w:rsidR="00FE4362" w:rsidRPr="00F45E16" w:rsidRDefault="00FE4362" w:rsidP="005C55F3">
      <w:pPr>
        <w:spacing w:line="276" w:lineRule="auto"/>
        <w:rPr>
          <w:rFonts w:eastAsia="Calibri"/>
          <w:color w:val="000000" w:themeColor="text1"/>
          <w:sz w:val="24"/>
          <w:szCs w:val="24"/>
        </w:rPr>
      </w:pPr>
    </w:p>
    <w:p w14:paraId="15816B7B" w14:textId="77777777" w:rsidR="00D339F0" w:rsidRDefault="00D339F0" w:rsidP="00D339F0">
      <w:pPr>
        <w:jc w:val="both"/>
        <w:outlineLvl w:val="0"/>
        <w:rPr>
          <w:b/>
          <w:bCs/>
          <w:kern w:val="36"/>
          <w:sz w:val="24"/>
          <w:szCs w:val="24"/>
          <w:lang w:val="en-US" w:eastAsia="en-US"/>
        </w:rPr>
      </w:pPr>
    </w:p>
    <w:p w14:paraId="46119BB8" w14:textId="77777777" w:rsidR="00D339F0" w:rsidRDefault="00D339F0" w:rsidP="00D339F0">
      <w:pPr>
        <w:outlineLvl w:val="0"/>
        <w:rPr>
          <w:b/>
          <w:bCs/>
          <w:kern w:val="36"/>
          <w:sz w:val="24"/>
          <w:szCs w:val="24"/>
          <w:lang w:val="en-US" w:eastAsia="en-US"/>
        </w:rPr>
      </w:pPr>
    </w:p>
    <w:p w14:paraId="2AD98477" w14:textId="02D87BCA" w:rsidR="00D339F0" w:rsidRPr="00D339F0" w:rsidRDefault="00D339F0" w:rsidP="00D339F0">
      <w:pPr>
        <w:jc w:val="center"/>
        <w:outlineLvl w:val="0"/>
        <w:rPr>
          <w:b/>
          <w:bCs/>
          <w:kern w:val="36"/>
          <w:sz w:val="32"/>
          <w:szCs w:val="32"/>
          <w:lang w:val="en-US" w:eastAsia="en-US"/>
        </w:rPr>
      </w:pPr>
      <w:r w:rsidRPr="00D339F0">
        <w:rPr>
          <w:b/>
          <w:bCs/>
          <w:kern w:val="36"/>
          <w:sz w:val="32"/>
          <w:szCs w:val="32"/>
          <w:lang w:val="en-US" w:eastAsia="en-US"/>
        </w:rPr>
        <w:lastRenderedPageBreak/>
        <w:t>6. EVALUATION</w:t>
      </w:r>
    </w:p>
    <w:p w14:paraId="75BB8279" w14:textId="77777777" w:rsidR="00D339F0" w:rsidRPr="00D339F0" w:rsidRDefault="00D339F0" w:rsidP="00D339F0">
      <w:pPr>
        <w:spacing w:before="240" w:line="276" w:lineRule="auto"/>
        <w:jc w:val="both"/>
        <w:outlineLvl w:val="1"/>
        <w:rPr>
          <w:b/>
          <w:bCs/>
          <w:sz w:val="24"/>
          <w:szCs w:val="24"/>
          <w:lang w:val="en-US" w:eastAsia="en-US"/>
        </w:rPr>
      </w:pPr>
      <w:r w:rsidRPr="00D339F0">
        <w:rPr>
          <w:b/>
          <w:bCs/>
          <w:sz w:val="24"/>
          <w:szCs w:val="24"/>
          <w:lang w:val="en-US" w:eastAsia="en-US"/>
        </w:rPr>
        <w:t>6.1 Evaluation Approach</w:t>
      </w:r>
    </w:p>
    <w:p w14:paraId="407980D6" w14:textId="77777777" w:rsidR="004B7643" w:rsidRDefault="00D339F0" w:rsidP="00D339F0">
      <w:pPr>
        <w:spacing w:line="276" w:lineRule="auto"/>
        <w:jc w:val="both"/>
        <w:rPr>
          <w:sz w:val="24"/>
          <w:szCs w:val="24"/>
          <w:lang w:val="en-US" w:eastAsia="en-US"/>
        </w:rPr>
      </w:pPr>
      <w:proofErr w:type="spellStart"/>
      <w:r w:rsidRPr="00D339F0">
        <w:rPr>
          <w:sz w:val="24"/>
          <w:szCs w:val="24"/>
          <w:lang w:val="en-US" w:eastAsia="en-US"/>
        </w:rPr>
        <w:t>ObsidianDQ</w:t>
      </w:r>
      <w:proofErr w:type="spellEnd"/>
      <w:r w:rsidRPr="00D339F0">
        <w:rPr>
          <w:sz w:val="24"/>
          <w:szCs w:val="24"/>
          <w:lang w:val="en-US" w:eastAsia="en-US"/>
        </w:rPr>
        <w:t xml:space="preserve"> uses a controlled evaluation approach to distinguish </w:t>
      </w:r>
      <w:r w:rsidRPr="00D339F0">
        <w:rPr>
          <w:b/>
          <w:bCs/>
          <w:sz w:val="24"/>
          <w:szCs w:val="24"/>
          <w:lang w:val="en-US" w:eastAsia="en-US"/>
        </w:rPr>
        <w:t>software and workflow correctness</w:t>
      </w:r>
      <w:r w:rsidRPr="00D339F0">
        <w:rPr>
          <w:sz w:val="24"/>
          <w:szCs w:val="24"/>
          <w:lang w:val="en-US" w:eastAsia="en-US"/>
        </w:rPr>
        <w:t xml:space="preserve"> from </w:t>
      </w:r>
      <w:r w:rsidRPr="00D339F0">
        <w:rPr>
          <w:b/>
          <w:bCs/>
          <w:sz w:val="24"/>
          <w:szCs w:val="24"/>
          <w:lang w:val="en-US" w:eastAsia="en-US"/>
        </w:rPr>
        <w:t>LLM reasoning performance</w:t>
      </w:r>
      <w:r w:rsidRPr="00D339F0">
        <w:rPr>
          <w:sz w:val="24"/>
          <w:szCs w:val="24"/>
          <w:lang w:val="en-US" w:eastAsia="en-US"/>
        </w:rPr>
        <w:t>. This distinction is important because a successful pipeline execution may result from deterministic fallback logic when a live LLM call is unavailable or unsuccessful.</w:t>
      </w:r>
    </w:p>
    <w:p w14:paraId="5F6A129E" w14:textId="1CA6A7A1" w:rsidR="00D339F0" w:rsidRPr="00D339F0" w:rsidRDefault="00D339F0" w:rsidP="00D339F0">
      <w:pPr>
        <w:spacing w:line="276" w:lineRule="auto"/>
        <w:jc w:val="both"/>
        <w:rPr>
          <w:sz w:val="24"/>
          <w:szCs w:val="24"/>
          <w:lang w:val="en-US" w:eastAsia="en-US"/>
        </w:rPr>
      </w:pPr>
      <w:r w:rsidRPr="00D339F0">
        <w:rPr>
          <w:sz w:val="24"/>
          <w:szCs w:val="24"/>
          <w:lang w:val="en-US" w:eastAsia="en-US"/>
        </w:rPr>
        <w:t>The evaluation is implemented through the reproducible benchmark harness:</w:t>
      </w:r>
      <w:r w:rsidR="004B7643">
        <w:rPr>
          <w:sz w:val="24"/>
          <w:szCs w:val="24"/>
          <w:lang w:val="en-US" w:eastAsia="en-US"/>
        </w:rPr>
        <w:t xml:space="preserve"> </w:t>
      </w:r>
      <w:r w:rsidRPr="00D339F0">
        <w:rPr>
          <w:sz w:val="24"/>
          <w:szCs w:val="24"/>
          <w:lang w:val="en-US" w:eastAsia="en-US"/>
        </w:rPr>
        <w:t>evaluation/run_controlled_benchmark.py</w:t>
      </w:r>
    </w:p>
    <w:p w14:paraId="035922ED"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 evaluation consists of two complementary levels.</w:t>
      </w:r>
    </w:p>
    <w:p w14:paraId="0D9D8451"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1. System Contract Validation</w:t>
      </w:r>
    </w:p>
    <w:p w14:paraId="6EE9BCF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The project uses </w:t>
      </w:r>
      <w:proofErr w:type="spellStart"/>
      <w:r w:rsidRPr="00D339F0">
        <w:rPr>
          <w:sz w:val="24"/>
          <w:szCs w:val="24"/>
          <w:lang w:val="en-US" w:eastAsia="en-US"/>
        </w:rPr>
        <w:t>Pytest</w:t>
      </w:r>
      <w:proofErr w:type="spellEnd"/>
      <w:r w:rsidRPr="00D339F0">
        <w:rPr>
          <w:sz w:val="24"/>
          <w:szCs w:val="24"/>
          <w:lang w:val="en-US" w:eastAsia="en-US"/>
        </w:rPr>
        <w:t xml:space="preserve"> to validate the implemented software and workflow contracts. The current repository contains </w:t>
      </w:r>
      <w:r w:rsidRPr="00D339F0">
        <w:rPr>
          <w:b/>
          <w:bCs/>
          <w:sz w:val="24"/>
          <w:szCs w:val="24"/>
          <w:lang w:val="en-US" w:eastAsia="en-US"/>
        </w:rPr>
        <w:t>49 test functions</w:t>
      </w:r>
      <w:r w:rsidRPr="00D339F0">
        <w:rPr>
          <w:sz w:val="24"/>
          <w:szCs w:val="24"/>
          <w:lang w:val="en-US" w:eastAsia="en-US"/>
        </w:rPr>
        <w:t xml:space="preserve"> across the test suite.</w:t>
      </w:r>
    </w:p>
    <w:p w14:paraId="180329A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These tests validate areas such as:</w:t>
      </w:r>
    </w:p>
    <w:p w14:paraId="4C617795"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Data and input loading</w:t>
      </w:r>
    </w:p>
    <w:p w14:paraId="52356466"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Deterministic data-quality detection</w:t>
      </w:r>
    </w:p>
    <w:p w14:paraId="65596BA7"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Lineage graph traversal</w:t>
      </w:r>
    </w:p>
    <w:p w14:paraId="3283D443" w14:textId="77777777" w:rsidR="00D339F0" w:rsidRPr="00D339F0" w:rsidRDefault="00D339F0">
      <w:pPr>
        <w:numPr>
          <w:ilvl w:val="0"/>
          <w:numId w:val="44"/>
        </w:numPr>
        <w:spacing w:line="276" w:lineRule="auto"/>
        <w:jc w:val="both"/>
        <w:rPr>
          <w:sz w:val="24"/>
          <w:szCs w:val="24"/>
          <w:lang w:val="en-US" w:eastAsia="en-US"/>
        </w:rPr>
      </w:pPr>
      <w:proofErr w:type="spellStart"/>
      <w:r w:rsidRPr="00D339F0">
        <w:rPr>
          <w:sz w:val="24"/>
          <w:szCs w:val="24"/>
          <w:lang w:val="en-US" w:eastAsia="en-US"/>
        </w:rPr>
        <w:t>LangGraph</w:t>
      </w:r>
      <w:proofErr w:type="spellEnd"/>
      <w:r w:rsidRPr="00D339F0">
        <w:rPr>
          <w:sz w:val="24"/>
          <w:szCs w:val="24"/>
          <w:lang w:val="en-US" w:eastAsia="en-US"/>
        </w:rPr>
        <w:t xml:space="preserve"> workflow routing</w:t>
      </w:r>
    </w:p>
    <w:p w14:paraId="0672EC14"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Agent-state handling</w:t>
      </w:r>
    </w:p>
    <w:p w14:paraId="01D777A9"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Structured planning</w:t>
      </w:r>
    </w:p>
    <w:p w14:paraId="4216514E"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Human-review interruption and resumption</w:t>
      </w:r>
    </w:p>
    <w:p w14:paraId="6D39FF0B"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AST-based SQL healing</w:t>
      </w:r>
    </w:p>
    <w:p w14:paraId="64FA3471"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Remediation and quarantine handling</w:t>
      </w:r>
    </w:p>
    <w:p w14:paraId="6DBABF2B" w14:textId="77777777" w:rsidR="00D339F0" w:rsidRPr="00D339F0" w:rsidRDefault="00D339F0">
      <w:pPr>
        <w:numPr>
          <w:ilvl w:val="0"/>
          <w:numId w:val="44"/>
        </w:numPr>
        <w:spacing w:line="276" w:lineRule="auto"/>
        <w:jc w:val="both"/>
        <w:rPr>
          <w:sz w:val="24"/>
          <w:szCs w:val="24"/>
          <w:lang w:val="en-US" w:eastAsia="en-US"/>
        </w:rPr>
      </w:pPr>
      <w:proofErr w:type="spellStart"/>
      <w:r w:rsidRPr="00D339F0">
        <w:rPr>
          <w:sz w:val="24"/>
          <w:szCs w:val="24"/>
          <w:lang w:val="en-US" w:eastAsia="en-US"/>
        </w:rPr>
        <w:t>DuckDB</w:t>
      </w:r>
      <w:proofErr w:type="spellEnd"/>
      <w:r w:rsidRPr="00D339F0">
        <w:rPr>
          <w:sz w:val="24"/>
          <w:szCs w:val="24"/>
          <w:lang w:val="en-US" w:eastAsia="en-US"/>
        </w:rPr>
        <w:t xml:space="preserve"> persistence</w:t>
      </w:r>
    </w:p>
    <w:p w14:paraId="3044D8F2"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Post-remediation verification</w:t>
      </w:r>
    </w:p>
    <w:p w14:paraId="5C438D5C"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API response contracts</w:t>
      </w:r>
    </w:p>
    <w:p w14:paraId="2692ED46" w14:textId="77777777" w:rsidR="00D339F0" w:rsidRPr="00D339F0" w:rsidRDefault="00D339F0">
      <w:pPr>
        <w:numPr>
          <w:ilvl w:val="0"/>
          <w:numId w:val="44"/>
        </w:numPr>
        <w:spacing w:line="276" w:lineRule="auto"/>
        <w:jc w:val="both"/>
        <w:rPr>
          <w:sz w:val="24"/>
          <w:szCs w:val="24"/>
          <w:lang w:val="en-US" w:eastAsia="en-US"/>
        </w:rPr>
      </w:pPr>
      <w:r w:rsidRPr="00D339F0">
        <w:rPr>
          <w:sz w:val="24"/>
          <w:szCs w:val="24"/>
          <w:lang w:val="en-US" w:eastAsia="en-US"/>
        </w:rPr>
        <w:t>Evaluation logic and fallback handling</w:t>
      </w:r>
    </w:p>
    <w:p w14:paraId="6DA54AA7"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The test suite is used to establish that the implemented components behave according to their defined contracts. A successful test therefore demonstrates </w:t>
      </w:r>
      <w:r w:rsidRPr="00D339F0">
        <w:rPr>
          <w:b/>
          <w:bCs/>
          <w:sz w:val="24"/>
          <w:szCs w:val="24"/>
          <w:lang w:val="en-US" w:eastAsia="en-US"/>
        </w:rPr>
        <w:t>implementation and workflow correctness</w:t>
      </w:r>
      <w:r w:rsidRPr="00D339F0">
        <w:rPr>
          <w:sz w:val="24"/>
          <w:szCs w:val="24"/>
          <w:lang w:val="en-US" w:eastAsia="en-US"/>
        </w:rPr>
        <w:t>, not LLM reasoning quality.</w:t>
      </w:r>
    </w:p>
    <w:p w14:paraId="792DD9A8"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2. Controlled Benchmark Execution</w:t>
      </w:r>
    </w:p>
    <w:p w14:paraId="6F03FEEF"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A controlled benchmark processes </w:t>
      </w:r>
      <w:r w:rsidRPr="00D339F0">
        <w:rPr>
          <w:b/>
          <w:bCs/>
          <w:sz w:val="24"/>
          <w:szCs w:val="24"/>
          <w:lang w:val="en-US" w:eastAsia="en-US"/>
        </w:rPr>
        <w:t>20 synthetic data-quality incidents</w:t>
      </w:r>
      <w:r w:rsidRPr="00D339F0">
        <w:rPr>
          <w:sz w:val="24"/>
          <w:szCs w:val="24"/>
          <w:lang w:val="en-US" w:eastAsia="en-US"/>
        </w:rPr>
        <w:t xml:space="preserve">, identified as C01 through C20, through the compiled </w:t>
      </w:r>
      <w:proofErr w:type="spellStart"/>
      <w:r w:rsidRPr="00D339F0">
        <w:rPr>
          <w:sz w:val="24"/>
          <w:szCs w:val="24"/>
          <w:lang w:val="en-US" w:eastAsia="en-US"/>
        </w:rPr>
        <w:t>ObsidianDQ</w:t>
      </w:r>
      <w:proofErr w:type="spellEnd"/>
      <w:r w:rsidRPr="00D339F0">
        <w:rPr>
          <w:sz w:val="24"/>
          <w:szCs w:val="24"/>
          <w:lang w:val="en-US" w:eastAsia="en-US"/>
        </w:rPr>
        <w:t xml:space="preserve"> workflow.</w:t>
      </w:r>
    </w:p>
    <w:p w14:paraId="07580F3D"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 benchmark contains individual anomalies, compound anomalies, clean-data controls, lineage-related scenarios, human-approval cases, low-confidence cases, and verification-failure conditions.</w:t>
      </w:r>
    </w:p>
    <w:p w14:paraId="584D46BD"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 benchmark cases include:</w:t>
      </w:r>
    </w:p>
    <w:tbl>
      <w:tblPr>
        <w:tblStyle w:val="TableGrid"/>
        <w:tblW w:w="0" w:type="auto"/>
        <w:tblLook w:val="04A0" w:firstRow="1" w:lastRow="0" w:firstColumn="1" w:lastColumn="0" w:noHBand="0" w:noVBand="1"/>
      </w:tblPr>
      <w:tblGrid>
        <w:gridCol w:w="1313"/>
        <w:gridCol w:w="8423"/>
      </w:tblGrid>
      <w:tr w:rsidR="00D339F0" w:rsidRPr="00D339F0" w14:paraId="6ED7BE3D" w14:textId="77777777" w:rsidTr="00D339F0">
        <w:tc>
          <w:tcPr>
            <w:tcW w:w="0" w:type="auto"/>
            <w:hideMark/>
          </w:tcPr>
          <w:p w14:paraId="279FA79D" w14:textId="77777777" w:rsidR="00D339F0" w:rsidRPr="00D339F0" w:rsidRDefault="00D339F0" w:rsidP="00D339F0">
            <w:pPr>
              <w:spacing w:line="276" w:lineRule="auto"/>
              <w:jc w:val="both"/>
              <w:rPr>
                <w:b/>
                <w:bCs/>
                <w:sz w:val="24"/>
                <w:szCs w:val="24"/>
                <w:lang w:val="en-US" w:eastAsia="en-US"/>
              </w:rPr>
            </w:pPr>
            <w:r w:rsidRPr="00D339F0">
              <w:rPr>
                <w:b/>
                <w:bCs/>
                <w:sz w:val="24"/>
                <w:szCs w:val="24"/>
                <w:lang w:val="en-US" w:eastAsia="en-US"/>
              </w:rPr>
              <w:t>Cases</w:t>
            </w:r>
          </w:p>
        </w:tc>
        <w:tc>
          <w:tcPr>
            <w:tcW w:w="0" w:type="auto"/>
            <w:hideMark/>
          </w:tcPr>
          <w:p w14:paraId="32EDFB8A" w14:textId="77777777" w:rsidR="00D339F0" w:rsidRPr="00D339F0" w:rsidRDefault="00D339F0" w:rsidP="00D339F0">
            <w:pPr>
              <w:spacing w:line="276" w:lineRule="auto"/>
              <w:jc w:val="both"/>
              <w:rPr>
                <w:b/>
                <w:bCs/>
                <w:sz w:val="24"/>
                <w:szCs w:val="24"/>
                <w:lang w:val="en-US" w:eastAsia="en-US"/>
              </w:rPr>
            </w:pPr>
            <w:r w:rsidRPr="00D339F0">
              <w:rPr>
                <w:b/>
                <w:bCs/>
                <w:sz w:val="24"/>
                <w:szCs w:val="24"/>
                <w:lang w:val="en-US" w:eastAsia="en-US"/>
              </w:rPr>
              <w:t>Scenario</w:t>
            </w:r>
          </w:p>
        </w:tc>
      </w:tr>
      <w:tr w:rsidR="00D339F0" w:rsidRPr="00D339F0" w14:paraId="427E9A01" w14:textId="77777777" w:rsidTr="00D339F0">
        <w:tc>
          <w:tcPr>
            <w:tcW w:w="0" w:type="auto"/>
            <w:hideMark/>
          </w:tcPr>
          <w:p w14:paraId="65AA1395"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C01</w:t>
            </w:r>
          </w:p>
        </w:tc>
        <w:tc>
          <w:tcPr>
            <w:tcW w:w="0" w:type="auto"/>
            <w:hideMark/>
          </w:tcPr>
          <w:p w14:paraId="48BE2AD9"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Negative numeric price values (PRICE_NON_NEGATIVE)</w:t>
            </w:r>
          </w:p>
        </w:tc>
      </w:tr>
      <w:tr w:rsidR="00D339F0" w:rsidRPr="00D339F0" w14:paraId="6868DCE9" w14:textId="77777777" w:rsidTr="00D339F0">
        <w:tc>
          <w:tcPr>
            <w:tcW w:w="0" w:type="auto"/>
            <w:hideMark/>
          </w:tcPr>
          <w:p w14:paraId="0DE6E3AB"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C02</w:t>
            </w:r>
          </w:p>
        </w:tc>
        <w:tc>
          <w:tcPr>
            <w:tcW w:w="0" w:type="auto"/>
            <w:hideMark/>
          </w:tcPr>
          <w:p w14:paraId="6DB8DFA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Invalid categorical order status (VALID_STATUS)</w:t>
            </w:r>
          </w:p>
        </w:tc>
      </w:tr>
      <w:tr w:rsidR="00D339F0" w:rsidRPr="00D339F0" w14:paraId="3A281530" w14:textId="77777777" w:rsidTr="00D339F0">
        <w:tc>
          <w:tcPr>
            <w:tcW w:w="0" w:type="auto"/>
            <w:hideMark/>
          </w:tcPr>
          <w:p w14:paraId="19EFCF5B"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C03–C04</w:t>
            </w:r>
          </w:p>
        </w:tc>
        <w:tc>
          <w:tcPr>
            <w:tcW w:w="0" w:type="auto"/>
            <w:hideMark/>
          </w:tcPr>
          <w:p w14:paraId="1FF2A170"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Missing foreign keys and null timestamps (NOT_NULL)</w:t>
            </w:r>
          </w:p>
        </w:tc>
      </w:tr>
      <w:tr w:rsidR="00D339F0" w:rsidRPr="00D339F0" w14:paraId="5AB91541" w14:textId="77777777" w:rsidTr="00D339F0">
        <w:tc>
          <w:tcPr>
            <w:tcW w:w="0" w:type="auto"/>
            <w:hideMark/>
          </w:tcPr>
          <w:p w14:paraId="2EC1A190"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C05</w:t>
            </w:r>
          </w:p>
        </w:tc>
        <w:tc>
          <w:tcPr>
            <w:tcW w:w="0" w:type="auto"/>
            <w:hideMark/>
          </w:tcPr>
          <w:p w14:paraId="555FE3F5"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Corrupted historical dates (ORDER_DATE_RANGE)</w:t>
            </w:r>
          </w:p>
        </w:tc>
      </w:tr>
      <w:tr w:rsidR="00D339F0" w:rsidRPr="00D339F0" w14:paraId="0F4F371E" w14:textId="77777777" w:rsidTr="00D339F0">
        <w:tc>
          <w:tcPr>
            <w:tcW w:w="0" w:type="auto"/>
            <w:hideMark/>
          </w:tcPr>
          <w:p w14:paraId="097143FF"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C06–C07</w:t>
            </w:r>
          </w:p>
        </w:tc>
        <w:tc>
          <w:tcPr>
            <w:tcW w:w="0" w:type="auto"/>
            <w:hideMark/>
          </w:tcPr>
          <w:p w14:paraId="594A37E5"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Complete duplicate rows and duplicate primary keys (UNIQUE_ORDER_ID)</w:t>
            </w:r>
          </w:p>
        </w:tc>
      </w:tr>
      <w:tr w:rsidR="00D339F0" w:rsidRPr="00D339F0" w14:paraId="20FEA810" w14:textId="77777777" w:rsidTr="00D339F0">
        <w:tc>
          <w:tcPr>
            <w:tcW w:w="0" w:type="auto"/>
            <w:hideMark/>
          </w:tcPr>
          <w:p w14:paraId="6D023517"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lastRenderedPageBreak/>
              <w:t>C08–C10, C15</w:t>
            </w:r>
          </w:p>
        </w:tc>
        <w:tc>
          <w:tcPr>
            <w:tcW w:w="0" w:type="auto"/>
            <w:hideMark/>
          </w:tcPr>
          <w:p w14:paraId="08BBA03B"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Compound mutations involving nulls, negative prices, and invalid dates</w:t>
            </w:r>
          </w:p>
        </w:tc>
      </w:tr>
      <w:tr w:rsidR="00D339F0" w:rsidRPr="00D339F0" w14:paraId="3D63B272" w14:textId="77777777" w:rsidTr="00D339F0">
        <w:tc>
          <w:tcPr>
            <w:tcW w:w="0" w:type="auto"/>
            <w:hideMark/>
          </w:tcPr>
          <w:p w14:paraId="6482433B"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C11</w:t>
            </w:r>
          </w:p>
        </w:tc>
        <w:tc>
          <w:tcPr>
            <w:tcW w:w="0" w:type="auto"/>
            <w:hideMark/>
          </w:tcPr>
          <w:p w14:paraId="745A0AF8"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Clean control dataset used to check for false positives</w:t>
            </w:r>
          </w:p>
        </w:tc>
      </w:tr>
      <w:tr w:rsidR="00D339F0" w:rsidRPr="00D339F0" w14:paraId="5E1456E9" w14:textId="77777777" w:rsidTr="00D339F0">
        <w:tc>
          <w:tcPr>
            <w:tcW w:w="0" w:type="auto"/>
            <w:hideMark/>
          </w:tcPr>
          <w:p w14:paraId="34C19E0D"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C16–C20</w:t>
            </w:r>
          </w:p>
        </w:tc>
        <w:tc>
          <w:tcPr>
            <w:tcW w:w="0" w:type="auto"/>
            <w:hideMark/>
          </w:tcPr>
          <w:p w14:paraId="02D91C03"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Upstream lineage propagation, high-risk human-approval pauses, low-confidence triage, and deliberate verification failures</w:t>
            </w:r>
          </w:p>
        </w:tc>
      </w:tr>
    </w:tbl>
    <w:p w14:paraId="1FE18263" w14:textId="31CEFF0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The benchmark is executed using the configured pipeline modes, including </w:t>
      </w:r>
      <w:r w:rsidRPr="00D339F0">
        <w:rPr>
          <w:b/>
          <w:bCs/>
          <w:sz w:val="24"/>
          <w:szCs w:val="24"/>
          <w:lang w:val="en-US" w:eastAsia="en-US"/>
        </w:rPr>
        <w:t>offline fallback</w:t>
      </w:r>
      <w:r w:rsidRPr="00D339F0">
        <w:rPr>
          <w:sz w:val="24"/>
          <w:szCs w:val="24"/>
          <w:lang w:val="en-US" w:eastAsia="en-US"/>
        </w:rPr>
        <w:t xml:space="preserve"> and </w:t>
      </w:r>
      <w:r w:rsidRPr="00D339F0">
        <w:rPr>
          <w:b/>
          <w:bCs/>
          <w:sz w:val="24"/>
          <w:szCs w:val="24"/>
          <w:lang w:val="en-US" w:eastAsia="en-US"/>
        </w:rPr>
        <w:t>live-LLM configurations</w:t>
      </w:r>
      <w:r w:rsidRPr="00D339F0">
        <w:rPr>
          <w:sz w:val="24"/>
          <w:szCs w:val="24"/>
          <w:lang w:val="en-US" w:eastAsia="en-US"/>
        </w:rPr>
        <w:t>. The resulting evaluation records are stored under:</w:t>
      </w:r>
      <w:r w:rsidR="004B7643">
        <w:rPr>
          <w:sz w:val="24"/>
          <w:szCs w:val="24"/>
          <w:lang w:val="en-US" w:eastAsia="en-US"/>
        </w:rPr>
        <w:t xml:space="preserve"> </w:t>
      </w:r>
      <w:r w:rsidRPr="00D339F0">
        <w:rPr>
          <w:sz w:val="24"/>
          <w:szCs w:val="24"/>
          <w:lang w:val="en-US" w:eastAsia="en-US"/>
        </w:rPr>
        <w:t>evaluation/results/</w:t>
      </w:r>
    </w:p>
    <w:p w14:paraId="2953C47E"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The purpose of this benchmark is not to claim general-purpose autonomous AI accuracy. Instead, it evaluates whether the implemented workflow reaches the </w:t>
      </w:r>
      <w:r w:rsidRPr="00D339F0">
        <w:rPr>
          <w:b/>
          <w:bCs/>
          <w:sz w:val="24"/>
          <w:szCs w:val="24"/>
          <w:lang w:val="en-US" w:eastAsia="en-US"/>
        </w:rPr>
        <w:t>expected controlled outcome</w:t>
      </w:r>
      <w:r w:rsidRPr="00D339F0">
        <w:rPr>
          <w:sz w:val="24"/>
          <w:szCs w:val="24"/>
          <w:lang w:val="en-US" w:eastAsia="en-US"/>
        </w:rPr>
        <w:t xml:space="preserve"> for each predefined scenario.</w:t>
      </w:r>
    </w:p>
    <w:p w14:paraId="2E0C3811" w14:textId="77777777" w:rsidR="00D339F0" w:rsidRPr="00D339F0" w:rsidRDefault="00D339F0" w:rsidP="00D339F0">
      <w:pPr>
        <w:spacing w:before="240"/>
        <w:jc w:val="both"/>
        <w:outlineLvl w:val="1"/>
        <w:rPr>
          <w:b/>
          <w:bCs/>
          <w:sz w:val="24"/>
          <w:szCs w:val="24"/>
          <w:lang w:val="en-US" w:eastAsia="en-US"/>
        </w:rPr>
      </w:pPr>
      <w:r w:rsidRPr="00D339F0">
        <w:rPr>
          <w:b/>
          <w:bCs/>
          <w:sz w:val="24"/>
          <w:szCs w:val="24"/>
          <w:lang w:val="en-US" w:eastAsia="en-US"/>
        </w:rPr>
        <w:t>6.2 Grounding Rules Applied During Evaluation</w:t>
      </w:r>
    </w:p>
    <w:p w14:paraId="25CFB7A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To prevent deterministic fallback behavior from being incorrectly reported as successful LLM reasoning, the evaluation follows six grounding rules.</w:t>
      </w:r>
    </w:p>
    <w:p w14:paraId="2CC51C1F" w14:textId="77777777" w:rsidR="00D339F0" w:rsidRPr="00D339F0" w:rsidRDefault="00D339F0" w:rsidP="00D339F0">
      <w:pPr>
        <w:spacing w:line="276" w:lineRule="auto"/>
        <w:jc w:val="both"/>
        <w:outlineLvl w:val="2"/>
        <w:rPr>
          <w:b/>
          <w:bCs/>
          <w:sz w:val="24"/>
          <w:szCs w:val="24"/>
          <w:lang w:val="en-US" w:eastAsia="en-US"/>
        </w:rPr>
      </w:pPr>
      <w:r w:rsidRPr="00D339F0">
        <w:rPr>
          <w:b/>
          <w:bCs/>
          <w:sz w:val="24"/>
          <w:szCs w:val="24"/>
          <w:lang w:val="en-US" w:eastAsia="en-US"/>
        </w:rPr>
        <w:t>1. Automated Test Pass Rate Measures Contract Coverage, Not LLM Quality</w:t>
      </w:r>
    </w:p>
    <w:p w14:paraId="20D4894F"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A successful </w:t>
      </w:r>
      <w:proofErr w:type="spellStart"/>
      <w:r w:rsidRPr="00D339F0">
        <w:rPr>
          <w:sz w:val="24"/>
          <w:szCs w:val="24"/>
          <w:lang w:val="en-US" w:eastAsia="en-US"/>
        </w:rPr>
        <w:t>Pytest</w:t>
      </w:r>
      <w:proofErr w:type="spellEnd"/>
      <w:r w:rsidRPr="00D339F0">
        <w:rPr>
          <w:sz w:val="24"/>
          <w:szCs w:val="24"/>
          <w:lang w:val="en-US" w:eastAsia="en-US"/>
        </w:rPr>
        <w:t xml:space="preserve"> result demonstrates that the implemented components satisfy their defined software and workflow contracts.</w:t>
      </w:r>
    </w:p>
    <w:p w14:paraId="14A47072"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For example, the tests can establish that:</w:t>
      </w:r>
    </w:p>
    <w:p w14:paraId="037A899A" w14:textId="77777777" w:rsidR="00D339F0" w:rsidRPr="00D339F0" w:rsidRDefault="00D339F0">
      <w:pPr>
        <w:numPr>
          <w:ilvl w:val="0"/>
          <w:numId w:val="45"/>
        </w:numPr>
        <w:spacing w:line="276" w:lineRule="auto"/>
        <w:jc w:val="both"/>
        <w:rPr>
          <w:sz w:val="24"/>
          <w:szCs w:val="24"/>
          <w:lang w:val="en-US" w:eastAsia="en-US"/>
        </w:rPr>
      </w:pPr>
      <w:r w:rsidRPr="00D339F0">
        <w:rPr>
          <w:sz w:val="24"/>
          <w:szCs w:val="24"/>
          <w:lang w:val="en-US" w:eastAsia="en-US"/>
        </w:rPr>
        <w:t>graph routing works correctly,</w:t>
      </w:r>
    </w:p>
    <w:p w14:paraId="0EFD97AA" w14:textId="77777777" w:rsidR="00D339F0" w:rsidRPr="00D339F0" w:rsidRDefault="00D339F0">
      <w:pPr>
        <w:numPr>
          <w:ilvl w:val="0"/>
          <w:numId w:val="45"/>
        </w:numPr>
        <w:spacing w:line="276" w:lineRule="auto"/>
        <w:jc w:val="both"/>
        <w:rPr>
          <w:sz w:val="24"/>
          <w:szCs w:val="24"/>
          <w:lang w:val="en-US" w:eastAsia="en-US"/>
        </w:rPr>
      </w:pPr>
      <w:r w:rsidRPr="00D339F0">
        <w:rPr>
          <w:sz w:val="24"/>
          <w:szCs w:val="24"/>
          <w:lang w:val="en-US" w:eastAsia="en-US"/>
        </w:rPr>
        <w:t>state transitions follow the expected structure,</w:t>
      </w:r>
    </w:p>
    <w:p w14:paraId="31B00982" w14:textId="77777777" w:rsidR="00D339F0" w:rsidRPr="00D339F0" w:rsidRDefault="00D339F0">
      <w:pPr>
        <w:numPr>
          <w:ilvl w:val="0"/>
          <w:numId w:val="45"/>
        </w:numPr>
        <w:spacing w:line="276" w:lineRule="auto"/>
        <w:jc w:val="both"/>
        <w:rPr>
          <w:sz w:val="24"/>
          <w:szCs w:val="24"/>
          <w:lang w:val="en-US" w:eastAsia="en-US"/>
        </w:rPr>
      </w:pPr>
      <w:r w:rsidRPr="00D339F0">
        <w:rPr>
          <w:sz w:val="24"/>
          <w:szCs w:val="24"/>
          <w:lang w:val="en-US" w:eastAsia="en-US"/>
        </w:rPr>
        <w:t>data transformations execute correctly,</w:t>
      </w:r>
    </w:p>
    <w:p w14:paraId="49699545" w14:textId="77777777" w:rsidR="00D339F0" w:rsidRPr="00D339F0" w:rsidRDefault="00D339F0">
      <w:pPr>
        <w:numPr>
          <w:ilvl w:val="0"/>
          <w:numId w:val="45"/>
        </w:numPr>
        <w:spacing w:line="276" w:lineRule="auto"/>
        <w:jc w:val="both"/>
        <w:rPr>
          <w:sz w:val="24"/>
          <w:szCs w:val="24"/>
          <w:lang w:val="en-US" w:eastAsia="en-US"/>
        </w:rPr>
      </w:pPr>
      <w:r w:rsidRPr="00D339F0">
        <w:rPr>
          <w:sz w:val="24"/>
          <w:szCs w:val="24"/>
          <w:lang w:val="en-US" w:eastAsia="en-US"/>
        </w:rPr>
        <w:t>persistence operations work,</w:t>
      </w:r>
    </w:p>
    <w:p w14:paraId="7290581F" w14:textId="77777777" w:rsidR="00D339F0" w:rsidRPr="00D339F0" w:rsidRDefault="00D339F0">
      <w:pPr>
        <w:numPr>
          <w:ilvl w:val="0"/>
          <w:numId w:val="45"/>
        </w:numPr>
        <w:spacing w:line="276" w:lineRule="auto"/>
        <w:jc w:val="both"/>
        <w:rPr>
          <w:sz w:val="24"/>
          <w:szCs w:val="24"/>
          <w:lang w:val="en-US" w:eastAsia="en-US"/>
        </w:rPr>
      </w:pPr>
      <w:r w:rsidRPr="00D339F0">
        <w:rPr>
          <w:sz w:val="24"/>
          <w:szCs w:val="24"/>
          <w:lang w:val="en-US" w:eastAsia="en-US"/>
        </w:rPr>
        <w:t>API responses follow the defined contract.</w:t>
      </w:r>
    </w:p>
    <w:p w14:paraId="3A897908" w14:textId="7A1EEF12"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However, these results do </w:t>
      </w:r>
      <w:r w:rsidRPr="00D339F0">
        <w:rPr>
          <w:b/>
          <w:bCs/>
          <w:sz w:val="24"/>
          <w:szCs w:val="24"/>
          <w:lang w:val="en-US" w:eastAsia="en-US"/>
        </w:rPr>
        <w:t>not</w:t>
      </w:r>
      <w:r w:rsidRPr="00D339F0">
        <w:rPr>
          <w:sz w:val="24"/>
          <w:szCs w:val="24"/>
          <w:lang w:val="en-US" w:eastAsia="en-US"/>
        </w:rPr>
        <w:t xml:space="preserve"> measure the quality or accuracy of LLM reasoning.</w:t>
      </w:r>
      <w:r w:rsidR="004B7643">
        <w:rPr>
          <w:sz w:val="24"/>
          <w:szCs w:val="24"/>
          <w:lang w:val="en-US" w:eastAsia="en-US"/>
        </w:rPr>
        <w:t xml:space="preserve"> </w:t>
      </w:r>
      <w:r w:rsidRPr="00D339F0">
        <w:rPr>
          <w:sz w:val="24"/>
          <w:szCs w:val="24"/>
          <w:lang w:val="en-US" w:eastAsia="en-US"/>
        </w:rPr>
        <w:t xml:space="preserve">Therefore, the automated test pass rate is treated as a measure of </w:t>
      </w:r>
      <w:r w:rsidRPr="00D339F0">
        <w:rPr>
          <w:b/>
          <w:bCs/>
          <w:sz w:val="24"/>
          <w:szCs w:val="24"/>
          <w:lang w:val="en-US" w:eastAsia="en-US"/>
        </w:rPr>
        <w:t>contract coverage and implementation correctness</w:t>
      </w:r>
      <w:r w:rsidRPr="00D339F0">
        <w:rPr>
          <w:sz w:val="24"/>
          <w:szCs w:val="24"/>
          <w:lang w:val="en-US" w:eastAsia="en-US"/>
        </w:rPr>
        <w:t>, rather than an LLM performance metric.</w:t>
      </w:r>
    </w:p>
    <w:p w14:paraId="46F4F5D5"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2. Offline Handling Success Is Not Agent Task Success</w:t>
      </w:r>
    </w:p>
    <w:p w14:paraId="3E87C29F"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When the system operates in </w:t>
      </w:r>
      <w:proofErr w:type="spellStart"/>
      <w:r w:rsidRPr="00D339F0">
        <w:rPr>
          <w:sz w:val="24"/>
          <w:szCs w:val="24"/>
          <w:lang w:val="en-US" w:eastAsia="en-US"/>
        </w:rPr>
        <w:t>offline_fallback</w:t>
      </w:r>
      <w:proofErr w:type="spellEnd"/>
      <w:r w:rsidRPr="00D339F0">
        <w:rPr>
          <w:sz w:val="24"/>
          <w:szCs w:val="24"/>
          <w:lang w:val="en-US" w:eastAsia="en-US"/>
        </w:rPr>
        <w:t xml:space="preserve"> mode, deterministic logic can continue handling supported data-quality issues even when a live LLM is unavailable.</w:t>
      </w:r>
    </w:p>
    <w:p w14:paraId="79422A38"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Successful detection, containment, quarantine, or other deterministic handling in this mode demonstrates that the underlying workflow can operate under the defined fallback conditions.</w:t>
      </w:r>
    </w:p>
    <w:p w14:paraId="0388D10A" w14:textId="5DCA1B95" w:rsidR="00D339F0" w:rsidRPr="00D339F0" w:rsidRDefault="00D339F0" w:rsidP="00D339F0">
      <w:pPr>
        <w:spacing w:line="276" w:lineRule="auto"/>
        <w:jc w:val="both"/>
        <w:rPr>
          <w:sz w:val="24"/>
          <w:szCs w:val="24"/>
          <w:lang w:val="en-US" w:eastAsia="en-US"/>
        </w:rPr>
      </w:pPr>
      <w:r w:rsidRPr="00D339F0">
        <w:rPr>
          <w:sz w:val="24"/>
          <w:szCs w:val="24"/>
          <w:lang w:val="en-US" w:eastAsia="en-US"/>
        </w:rPr>
        <w:t>It does not demonstrate successful LLM reasoning.</w:t>
      </w:r>
      <w:r w:rsidR="004B7643">
        <w:rPr>
          <w:sz w:val="24"/>
          <w:szCs w:val="24"/>
          <w:lang w:val="en-US" w:eastAsia="en-US"/>
        </w:rPr>
        <w:t xml:space="preserve"> </w:t>
      </w:r>
      <w:r w:rsidRPr="00D339F0">
        <w:rPr>
          <w:sz w:val="24"/>
          <w:szCs w:val="24"/>
          <w:lang w:val="en-US" w:eastAsia="en-US"/>
        </w:rPr>
        <w:t xml:space="preserve">Therefore, </w:t>
      </w:r>
      <w:r w:rsidRPr="00D339F0">
        <w:rPr>
          <w:b/>
          <w:bCs/>
          <w:sz w:val="24"/>
          <w:szCs w:val="24"/>
          <w:lang w:val="en-US" w:eastAsia="en-US"/>
        </w:rPr>
        <w:t>Agent Task Success Rate is reported as NOT MEASURABLE for offline fallback executions</w:t>
      </w:r>
      <w:r w:rsidRPr="00D339F0">
        <w:rPr>
          <w:sz w:val="24"/>
          <w:szCs w:val="24"/>
          <w:lang w:val="en-US" w:eastAsia="en-US"/>
        </w:rPr>
        <w:t>.</w:t>
      </w:r>
    </w:p>
    <w:p w14:paraId="32C828A7"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3. Verification Failure Is Correct Handling, Not Remediation Success</w:t>
      </w:r>
    </w:p>
    <w:p w14:paraId="43CC551A"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A remediation attempt does not necessarily mean that every anomaly can be automatically corrected.</w:t>
      </w:r>
    </w:p>
    <w:p w14:paraId="10E9966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For example, an out-of-range or corrupted date may be detected successfully while the current remediation logic does not have sufficient information to reconstruct the correct date.</w:t>
      </w:r>
    </w:p>
    <w:p w14:paraId="3FC1B19F" w14:textId="6049D655" w:rsidR="00D339F0" w:rsidRPr="00D339F0" w:rsidRDefault="00D339F0" w:rsidP="00D339F0">
      <w:pPr>
        <w:spacing w:line="276" w:lineRule="auto"/>
        <w:jc w:val="both"/>
        <w:rPr>
          <w:sz w:val="24"/>
          <w:szCs w:val="24"/>
          <w:lang w:val="en-US" w:eastAsia="en-US"/>
        </w:rPr>
      </w:pPr>
      <w:r w:rsidRPr="00D339F0">
        <w:rPr>
          <w:sz w:val="24"/>
          <w:szCs w:val="24"/>
          <w:lang w:val="en-US" w:eastAsia="en-US"/>
        </w:rPr>
        <w:t>In such cases, the verification stage re-runs the deterministic DQ checks against the resulting artifact. If the anomaly remains unresolved, the system records:</w:t>
      </w:r>
      <w:r w:rsidR="004B7643">
        <w:rPr>
          <w:sz w:val="24"/>
          <w:szCs w:val="24"/>
          <w:lang w:val="en-US" w:eastAsia="en-US"/>
        </w:rPr>
        <w:t xml:space="preserve"> </w:t>
      </w:r>
      <w:r w:rsidRPr="00D339F0">
        <w:rPr>
          <w:sz w:val="24"/>
          <w:szCs w:val="24"/>
          <w:lang w:val="en-US" w:eastAsia="en-US"/>
        </w:rPr>
        <w:t>VERIFICATION_FAILED</w:t>
      </w:r>
    </w:p>
    <w:p w14:paraId="09415C76" w14:textId="779D15B0"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This is considered </w:t>
      </w:r>
      <w:r w:rsidRPr="00D339F0">
        <w:rPr>
          <w:b/>
          <w:bCs/>
          <w:sz w:val="24"/>
          <w:szCs w:val="24"/>
          <w:lang w:val="en-US" w:eastAsia="en-US"/>
        </w:rPr>
        <w:t>correct verification behavior</w:t>
      </w:r>
      <w:r w:rsidRPr="00D339F0">
        <w:rPr>
          <w:sz w:val="24"/>
          <w:szCs w:val="24"/>
          <w:lang w:val="en-US" w:eastAsia="en-US"/>
        </w:rPr>
        <w:t>, because the system has identified that the resulting artifact still violates the required data-quality condition</w:t>
      </w:r>
      <w:r w:rsidR="004B7643">
        <w:rPr>
          <w:sz w:val="24"/>
          <w:szCs w:val="24"/>
          <w:lang w:val="en-US" w:eastAsia="en-US"/>
        </w:rPr>
        <w:t xml:space="preserve"> and i</w:t>
      </w:r>
      <w:r w:rsidRPr="00D339F0">
        <w:rPr>
          <w:sz w:val="24"/>
          <w:szCs w:val="24"/>
          <w:lang w:val="en-US" w:eastAsia="en-US"/>
        </w:rPr>
        <w:t>t is therefore not counted as successful remediation.</w:t>
      </w:r>
    </w:p>
    <w:p w14:paraId="2B84DED4"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lastRenderedPageBreak/>
        <w:t>4. Live Metrics Require Successful Non-Fallback LLM Execution</w:t>
      </w:r>
    </w:p>
    <w:p w14:paraId="7D9C87E9" w14:textId="78CEDDE1" w:rsidR="00D339F0" w:rsidRPr="00D339F0" w:rsidRDefault="00D339F0" w:rsidP="00D339F0">
      <w:pPr>
        <w:spacing w:line="276" w:lineRule="auto"/>
        <w:jc w:val="both"/>
        <w:rPr>
          <w:sz w:val="24"/>
          <w:szCs w:val="24"/>
          <w:lang w:val="en-US" w:eastAsia="en-US"/>
        </w:rPr>
      </w:pPr>
      <w:r w:rsidRPr="00D339F0">
        <w:rPr>
          <w:sz w:val="24"/>
          <w:szCs w:val="24"/>
          <w:lang w:val="en-US" w:eastAsia="en-US"/>
        </w:rPr>
        <w:t>LLM-specific metrics are calculated only when a live LLM client successfully executes without falling back to deterministic behavior</w:t>
      </w:r>
      <w:r w:rsidR="004B7643">
        <w:rPr>
          <w:sz w:val="24"/>
          <w:szCs w:val="24"/>
          <w:lang w:val="en-US" w:eastAsia="en-US"/>
        </w:rPr>
        <w:t xml:space="preserve"> and a</w:t>
      </w:r>
      <w:r w:rsidRPr="00D339F0">
        <w:rPr>
          <w:sz w:val="24"/>
          <w:szCs w:val="24"/>
          <w:lang w:val="en-US" w:eastAsia="en-US"/>
        </w:rPr>
        <w:t xml:space="preserve"> configured API key alone is therefore not sufficient to classify an execution as a successful live-LLM run.</w:t>
      </w:r>
    </w:p>
    <w:p w14:paraId="7FFF41B8" w14:textId="7D41F8CF" w:rsidR="00D339F0" w:rsidRPr="00D339F0" w:rsidRDefault="00D339F0" w:rsidP="00D339F0">
      <w:pPr>
        <w:spacing w:line="276" w:lineRule="auto"/>
        <w:jc w:val="both"/>
        <w:rPr>
          <w:sz w:val="24"/>
          <w:szCs w:val="24"/>
          <w:lang w:val="en-US" w:eastAsia="en-US"/>
        </w:rPr>
      </w:pPr>
      <w:r w:rsidRPr="00D339F0">
        <w:rPr>
          <w:sz w:val="24"/>
          <w:szCs w:val="24"/>
          <w:lang w:val="en-US" w:eastAsia="en-US"/>
        </w:rPr>
        <w:t>For example, when a configured LLM request fails because of a rate limit such as HTTP 429, the execution is recorded as:</w:t>
      </w:r>
      <w:r w:rsidR="004B7643">
        <w:rPr>
          <w:sz w:val="24"/>
          <w:szCs w:val="24"/>
          <w:lang w:val="en-US" w:eastAsia="en-US"/>
        </w:rPr>
        <w:t xml:space="preserve"> </w:t>
      </w:r>
      <w:r w:rsidRPr="00D339F0">
        <w:rPr>
          <w:sz w:val="24"/>
          <w:szCs w:val="24"/>
          <w:lang w:val="en-US" w:eastAsia="en-US"/>
        </w:rPr>
        <w:t>LLM_CONFIGURED_BUT_CALL_FAILED</w:t>
      </w:r>
    </w:p>
    <w:p w14:paraId="7E891BF6"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This prevents failed live calls followed by deterministic fallback behavior from being incorrectly counted as successful LLM executions.</w:t>
      </w:r>
    </w:p>
    <w:p w14:paraId="6D02B0C3"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5. RCA Accuracy Is Not Measurable Without Semantic Ground Truth</w:t>
      </w:r>
    </w:p>
    <w:p w14:paraId="1B44278C"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Root-cause analysis requires a reliable reference answer against which the agent's explanation can be compared.</w:t>
      </w:r>
    </w:p>
    <w:p w14:paraId="20ADDF55"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 current benchmark does not contain an independent, human-annotated semantic ground-truth dataset for root causes.</w:t>
      </w:r>
    </w:p>
    <w:p w14:paraId="495D7F91"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Therefore, metrics such as:</w:t>
      </w:r>
    </w:p>
    <w:p w14:paraId="22F3C6A7" w14:textId="77777777" w:rsidR="00D339F0" w:rsidRPr="00D339F0" w:rsidRDefault="00D339F0">
      <w:pPr>
        <w:numPr>
          <w:ilvl w:val="0"/>
          <w:numId w:val="46"/>
        </w:numPr>
        <w:spacing w:line="276" w:lineRule="auto"/>
        <w:jc w:val="both"/>
        <w:rPr>
          <w:sz w:val="24"/>
          <w:szCs w:val="24"/>
          <w:lang w:val="en-US" w:eastAsia="en-US"/>
        </w:rPr>
      </w:pPr>
      <w:r w:rsidRPr="00D339F0">
        <w:rPr>
          <w:sz w:val="24"/>
          <w:szCs w:val="24"/>
          <w:lang w:val="en-US" w:eastAsia="en-US"/>
        </w:rPr>
        <w:t>RCA Precision</w:t>
      </w:r>
    </w:p>
    <w:p w14:paraId="7D18BA7F" w14:textId="77777777" w:rsidR="00D339F0" w:rsidRPr="00D339F0" w:rsidRDefault="00D339F0">
      <w:pPr>
        <w:numPr>
          <w:ilvl w:val="0"/>
          <w:numId w:val="46"/>
        </w:numPr>
        <w:spacing w:line="276" w:lineRule="auto"/>
        <w:jc w:val="both"/>
        <w:rPr>
          <w:sz w:val="24"/>
          <w:szCs w:val="24"/>
          <w:lang w:val="en-US" w:eastAsia="en-US"/>
        </w:rPr>
      </w:pPr>
      <w:r w:rsidRPr="00D339F0">
        <w:rPr>
          <w:sz w:val="24"/>
          <w:szCs w:val="24"/>
          <w:lang w:val="en-US" w:eastAsia="en-US"/>
        </w:rPr>
        <w:t>RCA Recall</w:t>
      </w:r>
    </w:p>
    <w:p w14:paraId="38B7A56E" w14:textId="77777777" w:rsidR="00D339F0" w:rsidRPr="00D339F0" w:rsidRDefault="00D339F0">
      <w:pPr>
        <w:numPr>
          <w:ilvl w:val="0"/>
          <w:numId w:val="46"/>
        </w:numPr>
        <w:spacing w:line="276" w:lineRule="auto"/>
        <w:jc w:val="both"/>
        <w:rPr>
          <w:sz w:val="24"/>
          <w:szCs w:val="24"/>
          <w:lang w:val="en-US" w:eastAsia="en-US"/>
        </w:rPr>
      </w:pPr>
      <w:r w:rsidRPr="00D339F0">
        <w:rPr>
          <w:sz w:val="24"/>
          <w:szCs w:val="24"/>
          <w:lang w:val="en-US" w:eastAsia="en-US"/>
        </w:rPr>
        <w:t>RCA F1 Score</w:t>
      </w:r>
    </w:p>
    <w:p w14:paraId="78523A35"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are reported as </w:t>
      </w:r>
      <w:r w:rsidRPr="00D339F0">
        <w:rPr>
          <w:b/>
          <w:bCs/>
          <w:sz w:val="24"/>
          <w:szCs w:val="24"/>
          <w:lang w:val="en-US" w:eastAsia="en-US"/>
        </w:rPr>
        <w:t>NOT MEASURABLE</w:t>
      </w:r>
      <w:r w:rsidRPr="00D339F0">
        <w:rPr>
          <w:sz w:val="24"/>
          <w:szCs w:val="24"/>
          <w:lang w:val="en-US" w:eastAsia="en-US"/>
        </w:rPr>
        <w:t>.</w:t>
      </w:r>
    </w:p>
    <w:p w14:paraId="05900DE0"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These metrics should only be introduced after an independently annotated RCA benchmark is available.</w:t>
      </w:r>
    </w:p>
    <w:p w14:paraId="0270FF5A" w14:textId="77777777" w:rsidR="00D339F0" w:rsidRPr="00D339F0" w:rsidRDefault="00D339F0" w:rsidP="00D339F0">
      <w:pPr>
        <w:spacing w:before="240" w:line="276" w:lineRule="auto"/>
        <w:jc w:val="both"/>
        <w:outlineLvl w:val="2"/>
        <w:rPr>
          <w:b/>
          <w:bCs/>
          <w:sz w:val="24"/>
          <w:szCs w:val="24"/>
          <w:lang w:val="en-US" w:eastAsia="en-US"/>
        </w:rPr>
      </w:pPr>
      <w:r w:rsidRPr="00D339F0">
        <w:rPr>
          <w:b/>
          <w:bCs/>
          <w:sz w:val="24"/>
          <w:szCs w:val="24"/>
          <w:lang w:val="en-US" w:eastAsia="en-US"/>
        </w:rPr>
        <w:t>6. Failure Recovery Rate Is Not Measurable Without Fault Injection</w:t>
      </w:r>
    </w:p>
    <w:p w14:paraId="4400E348"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Failure recovery cannot be meaningfully measured only by running normal benchmark cases.</w:t>
      </w:r>
    </w:p>
    <w:p w14:paraId="711C14DA"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A proper recovery evaluation requires controlled failures such as:</w:t>
      </w:r>
    </w:p>
    <w:p w14:paraId="5D58DBEA" w14:textId="77777777" w:rsidR="00D339F0" w:rsidRPr="00D339F0" w:rsidRDefault="00D339F0">
      <w:pPr>
        <w:numPr>
          <w:ilvl w:val="0"/>
          <w:numId w:val="47"/>
        </w:numPr>
        <w:spacing w:line="276" w:lineRule="auto"/>
        <w:jc w:val="both"/>
        <w:rPr>
          <w:sz w:val="24"/>
          <w:szCs w:val="24"/>
          <w:lang w:val="en-US" w:eastAsia="en-US"/>
        </w:rPr>
      </w:pPr>
      <w:r w:rsidRPr="00D339F0">
        <w:rPr>
          <w:sz w:val="24"/>
          <w:szCs w:val="24"/>
          <w:lang w:val="en-US" w:eastAsia="en-US"/>
        </w:rPr>
        <w:t>process crashes,</w:t>
      </w:r>
    </w:p>
    <w:p w14:paraId="34F98F6D" w14:textId="77777777" w:rsidR="00D339F0" w:rsidRPr="00D339F0" w:rsidRDefault="00D339F0">
      <w:pPr>
        <w:numPr>
          <w:ilvl w:val="0"/>
          <w:numId w:val="47"/>
        </w:numPr>
        <w:spacing w:line="276" w:lineRule="auto"/>
        <w:jc w:val="both"/>
        <w:rPr>
          <w:sz w:val="24"/>
          <w:szCs w:val="24"/>
          <w:lang w:val="en-US" w:eastAsia="en-US"/>
        </w:rPr>
      </w:pPr>
      <w:r w:rsidRPr="00D339F0">
        <w:rPr>
          <w:sz w:val="24"/>
          <w:szCs w:val="24"/>
          <w:lang w:val="en-US" w:eastAsia="en-US"/>
        </w:rPr>
        <w:t>network timeouts,</w:t>
      </w:r>
    </w:p>
    <w:p w14:paraId="65002642" w14:textId="77777777" w:rsidR="00D339F0" w:rsidRPr="00D339F0" w:rsidRDefault="00D339F0">
      <w:pPr>
        <w:numPr>
          <w:ilvl w:val="0"/>
          <w:numId w:val="47"/>
        </w:numPr>
        <w:spacing w:line="276" w:lineRule="auto"/>
        <w:jc w:val="both"/>
        <w:rPr>
          <w:sz w:val="24"/>
          <w:szCs w:val="24"/>
          <w:lang w:val="en-US" w:eastAsia="en-US"/>
        </w:rPr>
      </w:pPr>
      <w:r w:rsidRPr="00D339F0">
        <w:rPr>
          <w:sz w:val="24"/>
          <w:szCs w:val="24"/>
          <w:lang w:val="en-US" w:eastAsia="en-US"/>
        </w:rPr>
        <w:t>interrupted execution,</w:t>
      </w:r>
    </w:p>
    <w:p w14:paraId="51C88DC3" w14:textId="77777777" w:rsidR="00D339F0" w:rsidRPr="00D339F0" w:rsidRDefault="00D339F0">
      <w:pPr>
        <w:numPr>
          <w:ilvl w:val="0"/>
          <w:numId w:val="47"/>
        </w:numPr>
        <w:spacing w:line="276" w:lineRule="auto"/>
        <w:jc w:val="both"/>
        <w:rPr>
          <w:sz w:val="24"/>
          <w:szCs w:val="24"/>
          <w:lang w:val="en-US" w:eastAsia="en-US"/>
        </w:rPr>
      </w:pPr>
      <w:r w:rsidRPr="00D339F0">
        <w:rPr>
          <w:sz w:val="24"/>
          <w:szCs w:val="24"/>
          <w:lang w:val="en-US" w:eastAsia="en-US"/>
        </w:rPr>
        <w:t>or other injected runtime faults.</w:t>
      </w:r>
    </w:p>
    <w:p w14:paraId="15F35F3D"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 xml:space="preserve">Because randomized fault injection is not part of the current benchmark, </w:t>
      </w:r>
      <w:r w:rsidRPr="00D339F0">
        <w:rPr>
          <w:b/>
          <w:bCs/>
          <w:sz w:val="24"/>
          <w:szCs w:val="24"/>
          <w:lang w:val="en-US" w:eastAsia="en-US"/>
        </w:rPr>
        <w:t>Failure Recovery Rate is reported as NOT MEASURABLE</w:t>
      </w:r>
      <w:r w:rsidRPr="00D339F0">
        <w:rPr>
          <w:sz w:val="24"/>
          <w:szCs w:val="24"/>
          <w:lang w:val="en-US" w:eastAsia="en-US"/>
        </w:rPr>
        <w:t>.</w:t>
      </w:r>
    </w:p>
    <w:p w14:paraId="34996221" w14:textId="77777777" w:rsidR="00D339F0" w:rsidRPr="00D339F0" w:rsidRDefault="00D339F0" w:rsidP="00D339F0">
      <w:pPr>
        <w:spacing w:line="276" w:lineRule="auto"/>
        <w:jc w:val="both"/>
        <w:rPr>
          <w:sz w:val="24"/>
          <w:szCs w:val="24"/>
          <w:lang w:val="en-US" w:eastAsia="en-US"/>
        </w:rPr>
      </w:pPr>
      <w:r w:rsidRPr="00D339F0">
        <w:rPr>
          <w:sz w:val="24"/>
          <w:szCs w:val="24"/>
          <w:lang w:val="en-US" w:eastAsia="en-US"/>
        </w:rPr>
        <w:t>This prevents normal workflow execution from being incorrectly interpreted as evidence of fault-recovery capability.</w:t>
      </w:r>
    </w:p>
    <w:p w14:paraId="7B5663F3" w14:textId="2689E45D" w:rsidR="00D339F0" w:rsidRDefault="00D339F0" w:rsidP="00D339F0">
      <w:pPr>
        <w:jc w:val="both"/>
        <w:rPr>
          <w:sz w:val="24"/>
          <w:szCs w:val="24"/>
          <w:lang w:val="en-US" w:eastAsia="en-US"/>
        </w:rPr>
      </w:pPr>
    </w:p>
    <w:p w14:paraId="526243B7" w14:textId="77777777" w:rsidR="00D339F0" w:rsidRDefault="00D339F0" w:rsidP="00D339F0">
      <w:pPr>
        <w:jc w:val="both"/>
        <w:rPr>
          <w:sz w:val="24"/>
          <w:szCs w:val="24"/>
          <w:lang w:val="en-US" w:eastAsia="en-US"/>
        </w:rPr>
      </w:pPr>
    </w:p>
    <w:p w14:paraId="2CA1EE9B" w14:textId="77777777" w:rsidR="00D339F0" w:rsidRDefault="00D339F0" w:rsidP="00D339F0">
      <w:pPr>
        <w:jc w:val="both"/>
        <w:rPr>
          <w:sz w:val="24"/>
          <w:szCs w:val="24"/>
          <w:lang w:val="en-US" w:eastAsia="en-US"/>
        </w:rPr>
      </w:pPr>
    </w:p>
    <w:p w14:paraId="1D90924A" w14:textId="77777777" w:rsidR="005624D4" w:rsidRDefault="005624D4" w:rsidP="00D339F0">
      <w:pPr>
        <w:jc w:val="both"/>
        <w:rPr>
          <w:sz w:val="24"/>
          <w:szCs w:val="24"/>
          <w:lang w:val="en-US" w:eastAsia="en-US"/>
        </w:rPr>
      </w:pPr>
    </w:p>
    <w:p w14:paraId="5F4BEDF3" w14:textId="77777777" w:rsidR="005624D4" w:rsidRDefault="005624D4" w:rsidP="00D339F0">
      <w:pPr>
        <w:jc w:val="both"/>
        <w:rPr>
          <w:sz w:val="24"/>
          <w:szCs w:val="24"/>
          <w:lang w:val="en-US" w:eastAsia="en-US"/>
        </w:rPr>
      </w:pPr>
    </w:p>
    <w:p w14:paraId="009C4E74" w14:textId="77777777" w:rsidR="005624D4" w:rsidRDefault="005624D4" w:rsidP="00D339F0">
      <w:pPr>
        <w:jc w:val="both"/>
        <w:rPr>
          <w:sz w:val="24"/>
          <w:szCs w:val="24"/>
          <w:lang w:val="en-US" w:eastAsia="en-US"/>
        </w:rPr>
      </w:pPr>
    </w:p>
    <w:p w14:paraId="7D0F6E9F" w14:textId="77777777" w:rsidR="005624D4" w:rsidRDefault="005624D4" w:rsidP="00D339F0">
      <w:pPr>
        <w:jc w:val="both"/>
        <w:rPr>
          <w:sz w:val="24"/>
          <w:szCs w:val="24"/>
          <w:lang w:val="en-US" w:eastAsia="en-US"/>
        </w:rPr>
      </w:pPr>
    </w:p>
    <w:p w14:paraId="166FE7FF" w14:textId="77777777" w:rsidR="005624D4" w:rsidRDefault="005624D4" w:rsidP="00D339F0">
      <w:pPr>
        <w:jc w:val="both"/>
        <w:rPr>
          <w:sz w:val="24"/>
          <w:szCs w:val="24"/>
          <w:lang w:val="en-US" w:eastAsia="en-US"/>
        </w:rPr>
      </w:pPr>
    </w:p>
    <w:p w14:paraId="20A7E037" w14:textId="77777777" w:rsidR="005624D4" w:rsidRDefault="005624D4" w:rsidP="00D339F0">
      <w:pPr>
        <w:jc w:val="both"/>
        <w:rPr>
          <w:sz w:val="24"/>
          <w:szCs w:val="24"/>
          <w:lang w:val="en-US" w:eastAsia="en-US"/>
        </w:rPr>
      </w:pPr>
    </w:p>
    <w:p w14:paraId="469CAE67" w14:textId="77777777" w:rsidR="005624D4" w:rsidRDefault="005624D4" w:rsidP="00D339F0">
      <w:pPr>
        <w:jc w:val="both"/>
        <w:rPr>
          <w:sz w:val="24"/>
          <w:szCs w:val="24"/>
          <w:lang w:val="en-US" w:eastAsia="en-US"/>
        </w:rPr>
      </w:pPr>
    </w:p>
    <w:p w14:paraId="15B3C3E7" w14:textId="77777777" w:rsidR="005624D4" w:rsidRDefault="005624D4" w:rsidP="00D339F0">
      <w:pPr>
        <w:jc w:val="both"/>
        <w:rPr>
          <w:sz w:val="24"/>
          <w:szCs w:val="24"/>
          <w:lang w:val="en-US" w:eastAsia="en-US"/>
        </w:rPr>
      </w:pPr>
    </w:p>
    <w:p w14:paraId="4720803F" w14:textId="77777777" w:rsidR="005624D4" w:rsidRPr="00D339F0" w:rsidRDefault="005624D4" w:rsidP="00D339F0">
      <w:pPr>
        <w:jc w:val="both"/>
        <w:rPr>
          <w:sz w:val="24"/>
          <w:szCs w:val="24"/>
          <w:lang w:val="en-US" w:eastAsia="en-US"/>
        </w:rPr>
      </w:pPr>
    </w:p>
    <w:p w14:paraId="3C456AEC" w14:textId="7B0B5077" w:rsidR="00D339F0" w:rsidRPr="00D339F0" w:rsidRDefault="00D339F0" w:rsidP="00D339F0">
      <w:pPr>
        <w:jc w:val="center"/>
        <w:outlineLvl w:val="0"/>
        <w:rPr>
          <w:b/>
          <w:bCs/>
          <w:kern w:val="36"/>
          <w:sz w:val="32"/>
          <w:szCs w:val="32"/>
          <w:lang w:val="en-US" w:eastAsia="en-US"/>
        </w:rPr>
      </w:pPr>
      <w:r w:rsidRPr="00D339F0">
        <w:rPr>
          <w:b/>
          <w:bCs/>
          <w:kern w:val="36"/>
          <w:sz w:val="32"/>
          <w:szCs w:val="32"/>
          <w:lang w:val="en-US" w:eastAsia="en-US"/>
        </w:rPr>
        <w:lastRenderedPageBreak/>
        <w:t>7. RESULTS</w:t>
      </w:r>
    </w:p>
    <w:p w14:paraId="4E23AD22" w14:textId="77777777" w:rsidR="00D339F0" w:rsidRPr="00D339F0" w:rsidRDefault="00D339F0" w:rsidP="004B7643">
      <w:pPr>
        <w:spacing w:before="240"/>
        <w:jc w:val="both"/>
        <w:outlineLvl w:val="1"/>
        <w:rPr>
          <w:b/>
          <w:bCs/>
          <w:sz w:val="24"/>
          <w:szCs w:val="24"/>
          <w:lang w:val="en-US" w:eastAsia="en-US"/>
        </w:rPr>
      </w:pPr>
      <w:r w:rsidRPr="00D339F0">
        <w:rPr>
          <w:b/>
          <w:bCs/>
          <w:sz w:val="24"/>
          <w:szCs w:val="24"/>
          <w:lang w:val="en-US" w:eastAsia="en-US"/>
        </w:rPr>
        <w:t>7.1 Controlled Benchmark Findings</w:t>
      </w:r>
    </w:p>
    <w:p w14:paraId="49B5E38B" w14:textId="77777777" w:rsidR="00D339F0" w:rsidRPr="00D339F0" w:rsidRDefault="00D339F0" w:rsidP="004B7643">
      <w:pPr>
        <w:spacing w:line="276" w:lineRule="auto"/>
        <w:jc w:val="both"/>
        <w:rPr>
          <w:sz w:val="24"/>
          <w:szCs w:val="24"/>
          <w:lang w:val="en-US" w:eastAsia="en-US"/>
        </w:rPr>
      </w:pPr>
      <w:proofErr w:type="spellStart"/>
      <w:r w:rsidRPr="00D339F0">
        <w:rPr>
          <w:sz w:val="24"/>
          <w:szCs w:val="24"/>
          <w:lang w:val="en-US" w:eastAsia="en-US"/>
        </w:rPr>
        <w:t>ObsidianDQ</w:t>
      </w:r>
      <w:proofErr w:type="spellEnd"/>
      <w:r w:rsidRPr="00D339F0">
        <w:rPr>
          <w:sz w:val="24"/>
          <w:szCs w:val="24"/>
          <w:lang w:val="en-US" w:eastAsia="en-US"/>
        </w:rPr>
        <w:t xml:space="preserve"> was evaluated using a controlled benchmark containing </w:t>
      </w:r>
      <w:r w:rsidRPr="00D339F0">
        <w:rPr>
          <w:b/>
          <w:bCs/>
          <w:sz w:val="24"/>
          <w:szCs w:val="24"/>
          <w:lang w:val="en-US" w:eastAsia="en-US"/>
        </w:rPr>
        <w:t>20 synthetic data-quality incidents</w:t>
      </w:r>
      <w:r w:rsidRPr="00D339F0">
        <w:rPr>
          <w:sz w:val="24"/>
          <w:szCs w:val="24"/>
          <w:lang w:val="en-US" w:eastAsia="en-US"/>
        </w:rPr>
        <w:t>. The benchmark covers individual and compound anomalies, clean-data controls, upstream lineage propagation, human-approval scenarios, low-confidence triage, and verification-failure conditions.</w:t>
      </w:r>
    </w:p>
    <w:p w14:paraId="7A87B1CF" w14:textId="3E299BAC" w:rsidR="00D339F0" w:rsidRPr="00D339F0" w:rsidRDefault="00D339F0" w:rsidP="004B7643">
      <w:pPr>
        <w:spacing w:line="276" w:lineRule="auto"/>
        <w:jc w:val="both"/>
        <w:rPr>
          <w:sz w:val="24"/>
          <w:szCs w:val="24"/>
          <w:lang w:val="en-US" w:eastAsia="en-US"/>
        </w:rPr>
      </w:pPr>
      <w:r w:rsidRPr="00D339F0">
        <w:rPr>
          <w:sz w:val="24"/>
          <w:szCs w:val="24"/>
          <w:lang w:val="en-US" w:eastAsia="en-US"/>
        </w:rPr>
        <w:t>The evaluation results were recorded in:</w:t>
      </w:r>
      <w:r w:rsidR="004B7643">
        <w:rPr>
          <w:sz w:val="24"/>
          <w:szCs w:val="24"/>
          <w:lang w:val="en-US" w:eastAsia="en-US"/>
        </w:rPr>
        <w:t xml:space="preserve"> </w:t>
      </w:r>
      <w:r w:rsidRPr="00D339F0">
        <w:rPr>
          <w:sz w:val="24"/>
          <w:szCs w:val="24"/>
          <w:lang w:val="en-US" w:eastAsia="en-US"/>
        </w:rPr>
        <w:t>evaluation/results/</w:t>
      </w:r>
    </w:p>
    <w:p w14:paraId="42BD4D75"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The evaluation focused on three primary aspects:</w:t>
      </w:r>
    </w:p>
    <w:p w14:paraId="735153B3" w14:textId="77777777" w:rsidR="00D339F0" w:rsidRPr="00D339F0" w:rsidRDefault="00D339F0">
      <w:pPr>
        <w:numPr>
          <w:ilvl w:val="0"/>
          <w:numId w:val="48"/>
        </w:numPr>
        <w:spacing w:line="276" w:lineRule="auto"/>
        <w:jc w:val="both"/>
        <w:rPr>
          <w:sz w:val="24"/>
          <w:szCs w:val="24"/>
          <w:lang w:val="en-US" w:eastAsia="en-US"/>
        </w:rPr>
      </w:pPr>
      <w:r w:rsidRPr="00D339F0">
        <w:rPr>
          <w:b/>
          <w:bCs/>
          <w:sz w:val="24"/>
          <w:szCs w:val="24"/>
          <w:lang w:val="en-US" w:eastAsia="en-US"/>
        </w:rPr>
        <w:t>Contract adherence</w:t>
      </w:r>
    </w:p>
    <w:p w14:paraId="1204DDD6" w14:textId="77777777" w:rsidR="00D339F0" w:rsidRPr="00D339F0" w:rsidRDefault="00D339F0">
      <w:pPr>
        <w:numPr>
          <w:ilvl w:val="0"/>
          <w:numId w:val="48"/>
        </w:numPr>
        <w:spacing w:line="276" w:lineRule="auto"/>
        <w:jc w:val="both"/>
        <w:rPr>
          <w:sz w:val="24"/>
          <w:szCs w:val="24"/>
          <w:lang w:val="en-US" w:eastAsia="en-US"/>
        </w:rPr>
      </w:pPr>
      <w:r w:rsidRPr="00D339F0">
        <w:rPr>
          <w:b/>
          <w:bCs/>
          <w:sz w:val="24"/>
          <w:szCs w:val="24"/>
          <w:lang w:val="en-US" w:eastAsia="en-US"/>
        </w:rPr>
        <w:t>Controlled incident handling</w:t>
      </w:r>
    </w:p>
    <w:p w14:paraId="5FBF0C1E" w14:textId="77777777" w:rsidR="00D339F0" w:rsidRPr="00D339F0" w:rsidRDefault="00D339F0">
      <w:pPr>
        <w:numPr>
          <w:ilvl w:val="0"/>
          <w:numId w:val="48"/>
        </w:numPr>
        <w:spacing w:line="276" w:lineRule="auto"/>
        <w:jc w:val="both"/>
        <w:rPr>
          <w:sz w:val="24"/>
          <w:szCs w:val="24"/>
          <w:lang w:val="en-US" w:eastAsia="en-US"/>
        </w:rPr>
      </w:pPr>
      <w:r w:rsidRPr="00D339F0">
        <w:rPr>
          <w:b/>
          <w:bCs/>
          <w:sz w:val="24"/>
          <w:szCs w:val="24"/>
          <w:lang w:val="en-US" w:eastAsia="en-US"/>
        </w:rPr>
        <w:t>Verification consistency</w:t>
      </w:r>
    </w:p>
    <w:p w14:paraId="3F40CFA3" w14:textId="77777777" w:rsidR="00D339F0" w:rsidRPr="00D339F0" w:rsidRDefault="00D339F0" w:rsidP="004B7643">
      <w:pPr>
        <w:spacing w:before="240" w:line="276" w:lineRule="auto"/>
        <w:jc w:val="both"/>
        <w:outlineLvl w:val="2"/>
        <w:rPr>
          <w:b/>
          <w:bCs/>
          <w:sz w:val="24"/>
          <w:szCs w:val="24"/>
          <w:lang w:val="en-US" w:eastAsia="en-US"/>
        </w:rPr>
      </w:pPr>
      <w:r w:rsidRPr="00D339F0">
        <w:rPr>
          <w:b/>
          <w:bCs/>
          <w:sz w:val="24"/>
          <w:szCs w:val="24"/>
          <w:lang w:val="en-US" w:eastAsia="en-US"/>
        </w:rPr>
        <w:t>Contract Adherence</w:t>
      </w:r>
    </w:p>
    <w:p w14:paraId="73D37D03" w14:textId="1AEFD03F"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 automated test suite validates the implemented workflow contracts across the major components of </w:t>
      </w:r>
      <w:proofErr w:type="spellStart"/>
      <w:r w:rsidRPr="00D339F0">
        <w:rPr>
          <w:sz w:val="24"/>
          <w:szCs w:val="24"/>
          <w:lang w:val="en-US" w:eastAsia="en-US"/>
        </w:rPr>
        <w:t>ObsidianDQ</w:t>
      </w:r>
      <w:proofErr w:type="spellEnd"/>
      <w:r w:rsidRPr="00D339F0">
        <w:rPr>
          <w:sz w:val="24"/>
          <w:szCs w:val="24"/>
          <w:lang w:val="en-US" w:eastAsia="en-US"/>
        </w:rPr>
        <w:t>.</w:t>
      </w:r>
      <w:r w:rsidR="004B7643">
        <w:rPr>
          <w:sz w:val="24"/>
          <w:szCs w:val="24"/>
          <w:lang w:val="en-US" w:eastAsia="en-US"/>
        </w:rPr>
        <w:t xml:space="preserve"> </w:t>
      </w:r>
      <w:r w:rsidRPr="00D339F0">
        <w:rPr>
          <w:sz w:val="24"/>
          <w:szCs w:val="24"/>
          <w:lang w:val="en-US" w:eastAsia="en-US"/>
        </w:rPr>
        <w:t>The tests cover data loading, deterministic DQ detection, lineage traversal, agent-state routing, structured planning, human-review interruption and resumption, remediation handling, database persistence, API contracts, and post-remediation verification.</w:t>
      </w:r>
    </w:p>
    <w:p w14:paraId="136FE416"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These tests establish that the implemented software behaves according to its defined contracts. They are therefore treated as evidence of </w:t>
      </w:r>
      <w:r w:rsidRPr="00D339F0">
        <w:rPr>
          <w:b/>
          <w:bCs/>
          <w:sz w:val="24"/>
          <w:szCs w:val="24"/>
          <w:lang w:val="en-US" w:eastAsia="en-US"/>
        </w:rPr>
        <w:t>software and workflow correctness</w:t>
      </w:r>
      <w:r w:rsidRPr="00D339F0">
        <w:rPr>
          <w:sz w:val="24"/>
          <w:szCs w:val="24"/>
          <w:lang w:val="en-US" w:eastAsia="en-US"/>
        </w:rPr>
        <w:t>, rather than evidence of LLM reasoning quality.</w:t>
      </w:r>
    </w:p>
    <w:p w14:paraId="468DED8B"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 current repository contains </w:t>
      </w:r>
      <w:r w:rsidRPr="00D339F0">
        <w:rPr>
          <w:b/>
          <w:bCs/>
          <w:sz w:val="24"/>
          <w:szCs w:val="24"/>
          <w:lang w:val="en-US" w:eastAsia="en-US"/>
        </w:rPr>
        <w:t>49 test functions</w:t>
      </w:r>
      <w:r w:rsidRPr="00D339F0">
        <w:rPr>
          <w:sz w:val="24"/>
          <w:szCs w:val="24"/>
          <w:lang w:val="en-US" w:eastAsia="en-US"/>
        </w:rPr>
        <w:t>. Any statement referring to a specific historical test-pass count should be tied to the corresponding dated test execution rather than presented as the current repository count.</w:t>
      </w:r>
    </w:p>
    <w:p w14:paraId="4DDEC742" w14:textId="77777777" w:rsidR="00D339F0" w:rsidRPr="00D339F0" w:rsidRDefault="00D339F0" w:rsidP="004B7643">
      <w:pPr>
        <w:spacing w:before="240" w:line="276" w:lineRule="auto"/>
        <w:jc w:val="both"/>
        <w:outlineLvl w:val="2"/>
        <w:rPr>
          <w:b/>
          <w:bCs/>
          <w:sz w:val="24"/>
          <w:szCs w:val="24"/>
          <w:lang w:val="en-US" w:eastAsia="en-US"/>
        </w:rPr>
      </w:pPr>
      <w:r w:rsidRPr="00D339F0">
        <w:rPr>
          <w:b/>
          <w:bCs/>
          <w:sz w:val="24"/>
          <w:szCs w:val="24"/>
          <w:lang w:val="en-US" w:eastAsia="en-US"/>
        </w:rPr>
        <w:t>Controlled Incident Handling</w:t>
      </w:r>
    </w:p>
    <w:p w14:paraId="768F200A"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The 20 benchmark incidents were processed against the defined data-quality rules and workflow conditions.</w:t>
      </w:r>
    </w:p>
    <w:p w14:paraId="6BCD2381"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The benchmark achieved a:</w:t>
      </w:r>
    </w:p>
    <w:p w14:paraId="37D80014" w14:textId="77777777" w:rsidR="00D339F0" w:rsidRPr="00D339F0" w:rsidRDefault="00D339F0" w:rsidP="004B7643">
      <w:pPr>
        <w:spacing w:line="276" w:lineRule="auto"/>
        <w:jc w:val="both"/>
        <w:rPr>
          <w:sz w:val="24"/>
          <w:szCs w:val="24"/>
          <w:lang w:val="en-US" w:eastAsia="en-US"/>
        </w:rPr>
      </w:pPr>
      <w:r w:rsidRPr="00D339F0">
        <w:rPr>
          <w:b/>
          <w:bCs/>
          <w:sz w:val="24"/>
          <w:szCs w:val="24"/>
          <w:lang w:val="en-US" w:eastAsia="en-US"/>
        </w:rPr>
        <w:t>Controlled Incident Handling Success Rate: 100.0% (20/20)</w:t>
      </w:r>
    </w:p>
    <w:p w14:paraId="7487CE9D"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This means that all 20 predefined cases reached their expected controlled outcome according to the benchmark criteria.</w:t>
      </w:r>
    </w:p>
    <w:p w14:paraId="190E4497"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The expected outcome could include:</w:t>
      </w:r>
    </w:p>
    <w:p w14:paraId="536A0987" w14:textId="77777777"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Detection of the relevant issue</w:t>
      </w:r>
    </w:p>
    <w:p w14:paraId="25FC747C" w14:textId="77777777"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Appropriate workflow handling</w:t>
      </w:r>
    </w:p>
    <w:p w14:paraId="610D76DC" w14:textId="4421233C"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 xml:space="preserve">Containment or quarantine </w:t>
      </w:r>
      <w:r w:rsidR="00C3416D" w:rsidRPr="00D339F0">
        <w:rPr>
          <w:sz w:val="24"/>
          <w:szCs w:val="24"/>
          <w:lang w:val="en-US" w:eastAsia="en-US"/>
        </w:rPr>
        <w:t>were</w:t>
      </w:r>
      <w:r w:rsidR="00C3416D">
        <w:rPr>
          <w:sz w:val="24"/>
          <w:szCs w:val="24"/>
          <w:lang w:val="en-US" w:eastAsia="en-US"/>
        </w:rPr>
        <w:t xml:space="preserve"> </w:t>
      </w:r>
      <w:r w:rsidRPr="00D339F0">
        <w:rPr>
          <w:sz w:val="24"/>
          <w:szCs w:val="24"/>
          <w:lang w:val="en-US" w:eastAsia="en-US"/>
        </w:rPr>
        <w:t>supported</w:t>
      </w:r>
    </w:p>
    <w:p w14:paraId="5C95D081" w14:textId="77777777"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Human escalation where required</w:t>
      </w:r>
    </w:p>
    <w:p w14:paraId="7A6CC4FE" w14:textId="77777777"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Correct handling of low-confidence conditions</w:t>
      </w:r>
    </w:p>
    <w:p w14:paraId="39CE4633" w14:textId="77777777" w:rsidR="00D339F0" w:rsidRPr="00D339F0" w:rsidRDefault="00D339F0">
      <w:pPr>
        <w:numPr>
          <w:ilvl w:val="0"/>
          <w:numId w:val="49"/>
        </w:numPr>
        <w:spacing w:line="276" w:lineRule="auto"/>
        <w:jc w:val="both"/>
        <w:rPr>
          <w:sz w:val="24"/>
          <w:szCs w:val="24"/>
          <w:lang w:val="en-US" w:eastAsia="en-US"/>
        </w:rPr>
      </w:pPr>
      <w:r w:rsidRPr="00D339F0">
        <w:rPr>
          <w:sz w:val="24"/>
          <w:szCs w:val="24"/>
          <w:lang w:val="en-US" w:eastAsia="en-US"/>
        </w:rPr>
        <w:t>Explicit reporting of verification failure where remediation was incomplete</w:t>
      </w:r>
    </w:p>
    <w:p w14:paraId="3967EB2B"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 </w:t>
      </w:r>
      <w:r w:rsidRPr="00D339F0">
        <w:rPr>
          <w:b/>
          <w:bCs/>
          <w:sz w:val="24"/>
          <w:szCs w:val="24"/>
          <w:lang w:val="en-US" w:eastAsia="en-US"/>
        </w:rPr>
        <w:t>100.0% result should not be interpreted as 100% LLM reasoning accuracy</w:t>
      </w:r>
      <w:r w:rsidRPr="00D339F0">
        <w:rPr>
          <w:sz w:val="24"/>
          <w:szCs w:val="24"/>
          <w:lang w:val="en-US" w:eastAsia="en-US"/>
        </w:rPr>
        <w:t>. Some executions can use deterministic fallback behavior when live LLM calls are unavailable or unsuccessful.</w:t>
      </w:r>
    </w:p>
    <w:p w14:paraId="62B5A5E3"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Therefore, this result demonstrates the reliability of the implemented </w:t>
      </w:r>
      <w:r w:rsidRPr="00D339F0">
        <w:rPr>
          <w:b/>
          <w:bCs/>
          <w:sz w:val="24"/>
          <w:szCs w:val="24"/>
          <w:lang w:val="en-US" w:eastAsia="en-US"/>
        </w:rPr>
        <w:t>controlled workflow and deterministic handling mechanisms within the benchmark scope</w:t>
      </w:r>
      <w:r w:rsidRPr="00D339F0">
        <w:rPr>
          <w:sz w:val="24"/>
          <w:szCs w:val="24"/>
          <w:lang w:val="en-US" w:eastAsia="en-US"/>
        </w:rPr>
        <w:t>, rather than general-purpose autonomous reasoning capability.</w:t>
      </w:r>
    </w:p>
    <w:p w14:paraId="6DA9EA6D" w14:textId="77777777" w:rsidR="00D339F0" w:rsidRPr="00D339F0" w:rsidRDefault="00D339F0" w:rsidP="004B7643">
      <w:pPr>
        <w:spacing w:before="240" w:line="276" w:lineRule="auto"/>
        <w:jc w:val="both"/>
        <w:outlineLvl w:val="2"/>
        <w:rPr>
          <w:b/>
          <w:bCs/>
          <w:sz w:val="24"/>
          <w:szCs w:val="24"/>
          <w:lang w:val="en-US" w:eastAsia="en-US"/>
        </w:rPr>
      </w:pPr>
      <w:r w:rsidRPr="00D339F0">
        <w:rPr>
          <w:b/>
          <w:bCs/>
          <w:sz w:val="24"/>
          <w:szCs w:val="24"/>
          <w:lang w:val="en-US" w:eastAsia="en-US"/>
        </w:rPr>
        <w:lastRenderedPageBreak/>
        <w:t>Verification Consistency</w:t>
      </w:r>
    </w:p>
    <w:p w14:paraId="2A934632"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After remediation, the verification stage re-runs the deterministic DQ checks against the generated cleaned artifact.</w:t>
      </w:r>
    </w:p>
    <w:p w14:paraId="53A6A186" w14:textId="49FFAB7F" w:rsidR="00D339F0" w:rsidRPr="00D339F0" w:rsidRDefault="00D339F0" w:rsidP="004B7643">
      <w:pPr>
        <w:spacing w:line="276" w:lineRule="auto"/>
        <w:jc w:val="both"/>
        <w:rPr>
          <w:sz w:val="24"/>
          <w:szCs w:val="24"/>
          <w:lang w:val="en-US" w:eastAsia="en-US"/>
        </w:rPr>
      </w:pPr>
      <w:r w:rsidRPr="00D339F0">
        <w:rPr>
          <w:sz w:val="24"/>
          <w:szCs w:val="24"/>
          <w:lang w:val="en-US" w:eastAsia="en-US"/>
        </w:rPr>
        <w:t>The benchmark achieved:</w:t>
      </w:r>
      <w:r w:rsidR="004B7643">
        <w:rPr>
          <w:sz w:val="24"/>
          <w:szCs w:val="24"/>
          <w:lang w:val="en-US" w:eastAsia="en-US"/>
        </w:rPr>
        <w:t xml:space="preserve"> </w:t>
      </w:r>
      <w:r w:rsidRPr="00D339F0">
        <w:rPr>
          <w:b/>
          <w:bCs/>
          <w:sz w:val="24"/>
          <w:szCs w:val="24"/>
          <w:lang w:val="en-US" w:eastAsia="en-US"/>
        </w:rPr>
        <w:t>Verification Consistency: 100.0%</w:t>
      </w:r>
    </w:p>
    <w:p w14:paraId="3A8F7B1B"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This indicates that the verification mechanism correctly identified whether the resulting artifact satisfied the defined data-quality conditions or whether unresolved anomalies remained.</w:t>
      </w:r>
    </w:p>
    <w:p w14:paraId="2D728417"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Importantly, verification does not assume that every remediation attempt must succeed.</w:t>
      </w:r>
    </w:p>
    <w:p w14:paraId="317C9608" w14:textId="24FD0C2C" w:rsidR="00D339F0" w:rsidRPr="00D339F0" w:rsidRDefault="00D339F0" w:rsidP="004B7643">
      <w:pPr>
        <w:spacing w:line="276" w:lineRule="auto"/>
        <w:jc w:val="both"/>
        <w:rPr>
          <w:sz w:val="24"/>
          <w:szCs w:val="24"/>
          <w:lang w:val="en-US" w:eastAsia="en-US"/>
        </w:rPr>
      </w:pPr>
      <w:r w:rsidRPr="00D339F0">
        <w:rPr>
          <w:sz w:val="24"/>
          <w:szCs w:val="24"/>
          <w:lang w:val="en-US" w:eastAsia="en-US"/>
        </w:rPr>
        <w:t>When an anomaly cannot be completely resolved by the implemented remediation logic, the system reports:</w:t>
      </w:r>
      <w:r w:rsidR="004B7643">
        <w:rPr>
          <w:sz w:val="24"/>
          <w:szCs w:val="24"/>
          <w:lang w:val="en-US" w:eastAsia="en-US"/>
        </w:rPr>
        <w:t xml:space="preserve"> </w:t>
      </w:r>
      <w:r w:rsidRPr="00D339F0">
        <w:rPr>
          <w:sz w:val="24"/>
          <w:szCs w:val="24"/>
          <w:lang w:val="en-US" w:eastAsia="en-US"/>
        </w:rPr>
        <w:t>VERIFICATION_FAILED</w:t>
      </w:r>
      <w:r w:rsidR="004B7643">
        <w:rPr>
          <w:sz w:val="24"/>
          <w:szCs w:val="24"/>
          <w:lang w:val="en-US" w:eastAsia="en-US"/>
        </w:rPr>
        <w:t xml:space="preserve"> </w:t>
      </w:r>
      <w:r w:rsidRPr="00D339F0">
        <w:rPr>
          <w:sz w:val="24"/>
          <w:szCs w:val="24"/>
          <w:lang w:val="en-US" w:eastAsia="en-US"/>
        </w:rPr>
        <w:t>instead of incorrectly marking the artifact as valid.</w:t>
      </w:r>
    </w:p>
    <w:p w14:paraId="139487AD"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Therefore, the 100% verification-consistency result represents </w:t>
      </w:r>
      <w:r w:rsidRPr="00D339F0">
        <w:rPr>
          <w:b/>
          <w:bCs/>
          <w:sz w:val="24"/>
          <w:szCs w:val="24"/>
          <w:lang w:val="en-US" w:eastAsia="en-US"/>
        </w:rPr>
        <w:t>correctness of the verification decision</w:t>
      </w:r>
      <w:r w:rsidRPr="00D339F0">
        <w:rPr>
          <w:sz w:val="24"/>
          <w:szCs w:val="24"/>
          <w:lang w:val="en-US" w:eastAsia="en-US"/>
        </w:rPr>
        <w:t>, not a claim that all 20 incidents were completely remediated.</w:t>
      </w:r>
    </w:p>
    <w:p w14:paraId="4425B85C" w14:textId="77777777" w:rsidR="00D339F0" w:rsidRPr="00D339F0" w:rsidRDefault="00D339F0" w:rsidP="004B7643">
      <w:pPr>
        <w:spacing w:before="240" w:line="276" w:lineRule="auto"/>
        <w:jc w:val="both"/>
        <w:outlineLvl w:val="2"/>
        <w:rPr>
          <w:b/>
          <w:bCs/>
          <w:sz w:val="24"/>
          <w:szCs w:val="24"/>
          <w:lang w:val="en-US" w:eastAsia="en-US"/>
        </w:rPr>
      </w:pPr>
      <w:r w:rsidRPr="00D339F0">
        <w:rPr>
          <w:b/>
          <w:bCs/>
          <w:sz w:val="24"/>
          <w:szCs w:val="24"/>
          <w:lang w:val="en-US" w:eastAsia="en-US"/>
        </w:rPr>
        <w:t>Overall Evaluation Result</w:t>
      </w:r>
    </w:p>
    <w:p w14:paraId="761E8A52"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The evaluation demonstrates that </w:t>
      </w:r>
      <w:proofErr w:type="spellStart"/>
      <w:r w:rsidRPr="00D339F0">
        <w:rPr>
          <w:sz w:val="24"/>
          <w:szCs w:val="24"/>
          <w:lang w:val="en-US" w:eastAsia="en-US"/>
        </w:rPr>
        <w:t>ObsidianDQ</w:t>
      </w:r>
      <w:proofErr w:type="spellEnd"/>
      <w:r w:rsidRPr="00D339F0">
        <w:rPr>
          <w:sz w:val="24"/>
          <w:szCs w:val="24"/>
          <w:lang w:val="en-US" w:eastAsia="en-US"/>
        </w:rPr>
        <w:t xml:space="preserve"> can maintain deterministic control over the tested data-quality scenarios while using LLM-based components for investigation, root-cause reasoning, planning, triage, and critique.</w:t>
      </w:r>
    </w:p>
    <w:p w14:paraId="0CAD5105"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The results provide evidence for:</w:t>
      </w:r>
    </w:p>
    <w:p w14:paraId="7009EF93" w14:textId="77777777" w:rsidR="00D339F0" w:rsidRPr="004B7643" w:rsidRDefault="00D339F0">
      <w:pPr>
        <w:numPr>
          <w:ilvl w:val="0"/>
          <w:numId w:val="50"/>
        </w:numPr>
        <w:spacing w:line="276" w:lineRule="auto"/>
        <w:jc w:val="both"/>
        <w:rPr>
          <w:sz w:val="24"/>
          <w:szCs w:val="24"/>
          <w:lang w:val="en-US" w:eastAsia="en-US"/>
        </w:rPr>
      </w:pPr>
      <w:r w:rsidRPr="004B7643">
        <w:rPr>
          <w:sz w:val="24"/>
          <w:szCs w:val="24"/>
          <w:lang w:val="en-US" w:eastAsia="en-US"/>
        </w:rPr>
        <w:t>Workflow reliability</w:t>
      </w:r>
    </w:p>
    <w:p w14:paraId="4838D489" w14:textId="77777777" w:rsidR="00D339F0" w:rsidRPr="004B7643" w:rsidRDefault="00D339F0">
      <w:pPr>
        <w:numPr>
          <w:ilvl w:val="0"/>
          <w:numId w:val="50"/>
        </w:numPr>
        <w:spacing w:line="276" w:lineRule="auto"/>
        <w:jc w:val="both"/>
        <w:rPr>
          <w:sz w:val="24"/>
          <w:szCs w:val="24"/>
          <w:lang w:val="en-US" w:eastAsia="en-US"/>
        </w:rPr>
      </w:pPr>
      <w:r w:rsidRPr="004B7643">
        <w:rPr>
          <w:sz w:val="24"/>
          <w:szCs w:val="24"/>
          <w:lang w:val="en-US" w:eastAsia="en-US"/>
        </w:rPr>
        <w:t>Deterministic DQ handling</w:t>
      </w:r>
    </w:p>
    <w:p w14:paraId="473E689B" w14:textId="77777777" w:rsidR="00D339F0" w:rsidRPr="004B7643" w:rsidRDefault="00D339F0">
      <w:pPr>
        <w:numPr>
          <w:ilvl w:val="0"/>
          <w:numId w:val="50"/>
        </w:numPr>
        <w:spacing w:line="276" w:lineRule="auto"/>
        <w:jc w:val="both"/>
        <w:rPr>
          <w:sz w:val="24"/>
          <w:szCs w:val="24"/>
          <w:lang w:val="en-US" w:eastAsia="en-US"/>
        </w:rPr>
      </w:pPr>
      <w:r w:rsidRPr="004B7643">
        <w:rPr>
          <w:sz w:val="24"/>
          <w:szCs w:val="24"/>
          <w:lang w:val="en-US" w:eastAsia="en-US"/>
        </w:rPr>
        <w:t>Controlled remediation behavior</w:t>
      </w:r>
    </w:p>
    <w:p w14:paraId="403FDE2C" w14:textId="77777777" w:rsidR="00D339F0" w:rsidRPr="004B7643" w:rsidRDefault="00D339F0">
      <w:pPr>
        <w:numPr>
          <w:ilvl w:val="0"/>
          <w:numId w:val="50"/>
        </w:numPr>
        <w:spacing w:line="276" w:lineRule="auto"/>
        <w:jc w:val="both"/>
        <w:rPr>
          <w:sz w:val="24"/>
          <w:szCs w:val="24"/>
          <w:lang w:val="en-US" w:eastAsia="en-US"/>
        </w:rPr>
      </w:pPr>
      <w:r w:rsidRPr="004B7643">
        <w:rPr>
          <w:sz w:val="24"/>
          <w:szCs w:val="24"/>
          <w:lang w:val="en-US" w:eastAsia="en-US"/>
        </w:rPr>
        <w:t>Human-approval workflow handling</w:t>
      </w:r>
    </w:p>
    <w:p w14:paraId="6D3B0BFB" w14:textId="77777777" w:rsidR="00D339F0" w:rsidRPr="004B7643" w:rsidRDefault="00D339F0">
      <w:pPr>
        <w:numPr>
          <w:ilvl w:val="0"/>
          <w:numId w:val="50"/>
        </w:numPr>
        <w:spacing w:line="276" w:lineRule="auto"/>
        <w:jc w:val="both"/>
        <w:rPr>
          <w:sz w:val="24"/>
          <w:szCs w:val="24"/>
          <w:lang w:val="en-US" w:eastAsia="en-US"/>
        </w:rPr>
      </w:pPr>
      <w:r w:rsidRPr="004B7643">
        <w:rPr>
          <w:sz w:val="24"/>
          <w:szCs w:val="24"/>
          <w:lang w:val="en-US" w:eastAsia="en-US"/>
        </w:rPr>
        <w:t>Post-remediation verification consistency</w:t>
      </w:r>
    </w:p>
    <w:p w14:paraId="0D479FC3" w14:textId="77777777" w:rsidR="00D339F0" w:rsidRPr="00D339F0" w:rsidRDefault="00D339F0" w:rsidP="004B7643">
      <w:pPr>
        <w:spacing w:line="276" w:lineRule="auto"/>
        <w:jc w:val="both"/>
        <w:rPr>
          <w:sz w:val="24"/>
          <w:szCs w:val="24"/>
          <w:lang w:val="en-US" w:eastAsia="en-US"/>
        </w:rPr>
      </w:pPr>
      <w:r w:rsidRPr="00D339F0">
        <w:rPr>
          <w:sz w:val="24"/>
          <w:szCs w:val="24"/>
          <w:lang w:val="en-US" w:eastAsia="en-US"/>
        </w:rPr>
        <w:t xml:space="preserve">However, these results should remain within the scope of the controlled benchmark. They do </w:t>
      </w:r>
      <w:r w:rsidRPr="00D339F0">
        <w:rPr>
          <w:b/>
          <w:bCs/>
          <w:sz w:val="24"/>
          <w:szCs w:val="24"/>
          <w:lang w:val="en-US" w:eastAsia="en-US"/>
        </w:rPr>
        <w:t>not</w:t>
      </w:r>
      <w:r w:rsidRPr="00D339F0">
        <w:rPr>
          <w:sz w:val="24"/>
          <w:szCs w:val="24"/>
          <w:lang w:val="en-US" w:eastAsia="en-US"/>
        </w:rPr>
        <w:t xml:space="preserve"> establish general-purpose LLM reasoning accuracy, production-scale autonomous remediation, or fault-recovery performance.</w:t>
      </w:r>
    </w:p>
    <w:p w14:paraId="20C10AB0" w14:textId="3DC9EC3C" w:rsidR="00D339F0" w:rsidRPr="00D339F0" w:rsidRDefault="00D339F0" w:rsidP="004B7643">
      <w:pPr>
        <w:spacing w:line="276" w:lineRule="auto"/>
        <w:jc w:val="both"/>
        <w:rPr>
          <w:sz w:val="24"/>
          <w:szCs w:val="24"/>
          <w:lang w:val="en-US" w:eastAsia="en-US"/>
        </w:rPr>
      </w:pPr>
      <w:r w:rsidRPr="00D339F0">
        <w:rPr>
          <w:sz w:val="24"/>
          <w:szCs w:val="24"/>
          <w:lang w:val="en-US" w:eastAsia="en-US"/>
        </w:rPr>
        <w:t>In the latest live-</w:t>
      </w:r>
      <w:proofErr w:type="spellStart"/>
      <w:r w:rsidRPr="00D339F0">
        <w:rPr>
          <w:sz w:val="24"/>
          <w:szCs w:val="24"/>
          <w:lang w:val="en-US" w:eastAsia="en-US"/>
        </w:rPr>
        <w:t>Groq</w:t>
      </w:r>
      <w:proofErr w:type="spellEnd"/>
      <w:r w:rsidRPr="00D339F0">
        <w:rPr>
          <w:sz w:val="24"/>
          <w:szCs w:val="24"/>
          <w:lang w:val="en-US" w:eastAsia="en-US"/>
        </w:rPr>
        <w:t xml:space="preserve"> benchmark referenced in the evaluation records, the system recorded </w:t>
      </w:r>
      <w:r w:rsidRPr="00D339F0">
        <w:rPr>
          <w:b/>
          <w:bCs/>
          <w:sz w:val="24"/>
          <w:szCs w:val="24"/>
          <w:lang w:val="en-US" w:eastAsia="en-US"/>
        </w:rPr>
        <w:t>0.0% Agent Task Success Rate</w:t>
      </w:r>
      <w:r w:rsidRPr="00D339F0">
        <w:rPr>
          <w:sz w:val="24"/>
          <w:szCs w:val="24"/>
          <w:lang w:val="en-US" w:eastAsia="en-US"/>
        </w:rPr>
        <w:t xml:space="preserve">, </w:t>
      </w:r>
      <w:r w:rsidRPr="00D339F0">
        <w:rPr>
          <w:b/>
          <w:bCs/>
          <w:sz w:val="24"/>
          <w:szCs w:val="24"/>
          <w:lang w:val="en-US" w:eastAsia="en-US"/>
        </w:rPr>
        <w:t>50.0% Tool Success Rate</w:t>
      </w:r>
      <w:r w:rsidRPr="00D339F0">
        <w:rPr>
          <w:sz w:val="24"/>
          <w:szCs w:val="24"/>
          <w:lang w:val="en-US" w:eastAsia="en-US"/>
        </w:rPr>
        <w:t>, and multiple failed LLM calls that resulted in fallback behavior. These results reinforce the importance of separating deterministic workflow success from genuine live-LLM performance.</w:t>
      </w:r>
      <w:r w:rsidR="004B7643">
        <w:rPr>
          <w:sz w:val="24"/>
          <w:szCs w:val="24"/>
          <w:lang w:val="en-US" w:eastAsia="en-US"/>
        </w:rPr>
        <w:t xml:space="preserve"> </w:t>
      </w:r>
      <w:r w:rsidRPr="00D339F0">
        <w:rPr>
          <w:sz w:val="24"/>
          <w:szCs w:val="24"/>
          <w:lang w:val="en-US" w:eastAsia="en-US"/>
        </w:rPr>
        <w:t xml:space="preserve">Accordingly, the evaluation supports the claim that </w:t>
      </w:r>
      <w:proofErr w:type="spellStart"/>
      <w:r w:rsidRPr="00D339F0">
        <w:rPr>
          <w:sz w:val="24"/>
          <w:szCs w:val="24"/>
          <w:lang w:val="en-US" w:eastAsia="en-US"/>
        </w:rPr>
        <w:t>ObsidianDQ</w:t>
      </w:r>
      <w:proofErr w:type="spellEnd"/>
      <w:r w:rsidRPr="00D339F0">
        <w:rPr>
          <w:sz w:val="24"/>
          <w:szCs w:val="24"/>
          <w:lang w:val="en-US" w:eastAsia="en-US"/>
        </w:rPr>
        <w:t xml:space="preserve"> provides a </w:t>
      </w:r>
      <w:r w:rsidRPr="00D339F0">
        <w:rPr>
          <w:b/>
          <w:bCs/>
          <w:sz w:val="24"/>
          <w:szCs w:val="24"/>
          <w:lang w:val="en-US" w:eastAsia="en-US"/>
        </w:rPr>
        <w:t>controlled hybrid data-quality investigation workflow</w:t>
      </w:r>
      <w:r w:rsidRPr="00D339F0">
        <w:rPr>
          <w:sz w:val="24"/>
          <w:szCs w:val="24"/>
          <w:lang w:val="en-US" w:eastAsia="en-US"/>
        </w:rPr>
        <w:t>, rather than claiming unrestricted autonomous data-quality remediation.</w:t>
      </w:r>
    </w:p>
    <w:p w14:paraId="246C74A0" w14:textId="77777777" w:rsidR="005624D4" w:rsidRDefault="005624D4" w:rsidP="004B7643">
      <w:pPr>
        <w:spacing w:before="240" w:line="276" w:lineRule="auto"/>
        <w:rPr>
          <w:b/>
          <w:bCs/>
          <w:color w:val="000000" w:themeColor="text1"/>
          <w:sz w:val="24"/>
          <w:szCs w:val="24"/>
        </w:rPr>
      </w:pPr>
    </w:p>
    <w:p w14:paraId="2525969D" w14:textId="77777777" w:rsidR="005624D4" w:rsidRDefault="005624D4" w:rsidP="004B7643">
      <w:pPr>
        <w:spacing w:before="240" w:line="276" w:lineRule="auto"/>
        <w:rPr>
          <w:b/>
          <w:bCs/>
          <w:color w:val="000000" w:themeColor="text1"/>
          <w:sz w:val="24"/>
          <w:szCs w:val="24"/>
        </w:rPr>
      </w:pPr>
    </w:p>
    <w:p w14:paraId="2D00C16F" w14:textId="77777777" w:rsidR="005624D4" w:rsidRDefault="005624D4" w:rsidP="004B7643">
      <w:pPr>
        <w:spacing w:before="240" w:line="276" w:lineRule="auto"/>
        <w:rPr>
          <w:b/>
          <w:bCs/>
          <w:color w:val="000000" w:themeColor="text1"/>
          <w:sz w:val="24"/>
          <w:szCs w:val="24"/>
        </w:rPr>
      </w:pPr>
    </w:p>
    <w:p w14:paraId="3742FD92" w14:textId="77777777" w:rsidR="005624D4" w:rsidRDefault="005624D4" w:rsidP="004B7643">
      <w:pPr>
        <w:spacing w:before="240" w:line="276" w:lineRule="auto"/>
        <w:rPr>
          <w:b/>
          <w:bCs/>
          <w:color w:val="000000" w:themeColor="text1"/>
          <w:sz w:val="24"/>
          <w:szCs w:val="24"/>
        </w:rPr>
      </w:pPr>
    </w:p>
    <w:p w14:paraId="37CFD72C" w14:textId="77777777" w:rsidR="005624D4" w:rsidRDefault="005624D4" w:rsidP="004B7643">
      <w:pPr>
        <w:spacing w:before="240" w:line="276" w:lineRule="auto"/>
        <w:rPr>
          <w:b/>
          <w:bCs/>
          <w:color w:val="000000" w:themeColor="text1"/>
          <w:sz w:val="24"/>
          <w:szCs w:val="24"/>
        </w:rPr>
      </w:pPr>
    </w:p>
    <w:p w14:paraId="00521350" w14:textId="77777777" w:rsidR="005624D4" w:rsidRDefault="005624D4" w:rsidP="004B7643">
      <w:pPr>
        <w:spacing w:before="240" w:line="276" w:lineRule="auto"/>
        <w:rPr>
          <w:b/>
          <w:bCs/>
          <w:color w:val="000000" w:themeColor="text1"/>
          <w:sz w:val="24"/>
          <w:szCs w:val="24"/>
        </w:rPr>
      </w:pPr>
    </w:p>
    <w:p w14:paraId="217AE8C7" w14:textId="77777777" w:rsidR="005624D4" w:rsidRDefault="005624D4" w:rsidP="004B7643">
      <w:pPr>
        <w:spacing w:before="240" w:line="276" w:lineRule="auto"/>
        <w:rPr>
          <w:b/>
          <w:bCs/>
          <w:color w:val="000000" w:themeColor="text1"/>
          <w:sz w:val="24"/>
          <w:szCs w:val="24"/>
        </w:rPr>
      </w:pPr>
    </w:p>
    <w:p w14:paraId="03ECFC58" w14:textId="67BB8F72" w:rsidR="00FE4362" w:rsidRPr="00F45E16" w:rsidRDefault="00FE4362" w:rsidP="004B7643">
      <w:pPr>
        <w:spacing w:before="240" w:line="276" w:lineRule="auto"/>
        <w:rPr>
          <w:b/>
          <w:bCs/>
          <w:color w:val="000000" w:themeColor="text1"/>
          <w:sz w:val="24"/>
          <w:szCs w:val="24"/>
        </w:rPr>
      </w:pPr>
      <w:r w:rsidRPr="00F45E16">
        <w:rPr>
          <w:b/>
          <w:bCs/>
          <w:color w:val="000000" w:themeColor="text1"/>
          <w:sz w:val="24"/>
          <w:szCs w:val="24"/>
        </w:rPr>
        <w:lastRenderedPageBreak/>
        <w:t>7.</w:t>
      </w:r>
      <w:r w:rsidR="000962B0">
        <w:rPr>
          <w:b/>
          <w:bCs/>
          <w:color w:val="000000" w:themeColor="text1"/>
          <w:sz w:val="24"/>
          <w:szCs w:val="24"/>
        </w:rPr>
        <w:t>2</w:t>
      </w:r>
      <w:r w:rsidRPr="00F45E16">
        <w:rPr>
          <w:b/>
          <w:bCs/>
          <w:color w:val="000000" w:themeColor="text1"/>
          <w:sz w:val="24"/>
          <w:szCs w:val="24"/>
        </w:rPr>
        <w:t xml:space="preserve"> Output</w:t>
      </w:r>
    </w:p>
    <w:p w14:paraId="35997152" w14:textId="77777777" w:rsidR="00FE4362" w:rsidRPr="00F45E16" w:rsidRDefault="00FE4362" w:rsidP="005C55F3">
      <w:pPr>
        <w:spacing w:line="276" w:lineRule="auto"/>
        <w:rPr>
          <w:color w:val="000000" w:themeColor="text1"/>
          <w:sz w:val="24"/>
          <w:szCs w:val="24"/>
        </w:rPr>
      </w:pPr>
      <w:r w:rsidRPr="00F45E16">
        <w:rPr>
          <w:color w:val="000000" w:themeColor="text1"/>
          <w:sz w:val="24"/>
          <w:szCs w:val="24"/>
        </w:rPr>
        <w:t>The following ASCII wireframes illustrate the core dashboard interfaces implemented in the Next.js frontend:</w:t>
      </w:r>
    </w:p>
    <w:p w14:paraId="5A9D16DA" w14:textId="77777777" w:rsidR="00FE4362" w:rsidRPr="00F45E16" w:rsidRDefault="00FE4362" w:rsidP="005C55F3">
      <w:pPr>
        <w:spacing w:line="276" w:lineRule="auto"/>
        <w:rPr>
          <w:color w:val="000000" w:themeColor="text1"/>
          <w:sz w:val="24"/>
          <w:szCs w:val="24"/>
        </w:rPr>
      </w:pPr>
    </w:p>
    <w:p w14:paraId="2D39E1AB" w14:textId="6486F3DC" w:rsidR="00FE4362" w:rsidRDefault="002D6E36" w:rsidP="005C55F3">
      <w:pPr>
        <w:spacing w:line="276" w:lineRule="auto"/>
        <w:rPr>
          <w:color w:val="000000" w:themeColor="text1"/>
          <w:sz w:val="24"/>
          <w:szCs w:val="24"/>
        </w:rPr>
      </w:pPr>
      <w:r w:rsidRPr="002D6E36">
        <w:rPr>
          <w:noProof/>
          <w:color w:val="000000" w:themeColor="text1"/>
          <w:sz w:val="24"/>
          <w:szCs w:val="24"/>
        </w:rPr>
        <w:drawing>
          <wp:inline distT="0" distB="0" distL="0" distR="0" wp14:anchorId="28463071" wp14:editId="1A39E151">
            <wp:extent cx="6164179" cy="3305908"/>
            <wp:effectExtent l="0" t="0" r="8255" b="8890"/>
            <wp:docPr id="9336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49308" name=""/>
                    <pic:cNvPicPr/>
                  </pic:nvPicPr>
                  <pic:blipFill>
                    <a:blip r:embed="rId12"/>
                    <a:stretch>
                      <a:fillRect/>
                    </a:stretch>
                  </pic:blipFill>
                  <pic:spPr>
                    <a:xfrm>
                      <a:off x="0" y="0"/>
                      <a:ext cx="6166814" cy="3307321"/>
                    </a:xfrm>
                    <a:prstGeom prst="rect">
                      <a:avLst/>
                    </a:prstGeom>
                  </pic:spPr>
                </pic:pic>
              </a:graphicData>
            </a:graphic>
          </wp:inline>
        </w:drawing>
      </w:r>
    </w:p>
    <w:p w14:paraId="54938BAE" w14:textId="00C4626E" w:rsidR="00C220F4" w:rsidRPr="000D4BD7" w:rsidRDefault="00C220F4" w:rsidP="000D4BD7">
      <w:pPr>
        <w:spacing w:line="276" w:lineRule="auto"/>
        <w:jc w:val="center"/>
        <w:rPr>
          <w:i/>
          <w:iCs/>
          <w:color w:val="000000" w:themeColor="text1"/>
          <w:sz w:val="24"/>
          <w:szCs w:val="24"/>
        </w:rPr>
      </w:pPr>
      <w:r w:rsidRPr="00C220F4">
        <w:rPr>
          <w:i/>
          <w:iCs/>
          <w:color w:val="000000" w:themeColor="text1"/>
          <w:sz w:val="24"/>
          <w:szCs w:val="24"/>
          <w:lang w:val="en-US"/>
        </w:rPr>
        <w:t xml:space="preserve">Figure </w:t>
      </w:r>
      <w:r w:rsidR="000D4BD7">
        <w:rPr>
          <w:i/>
          <w:iCs/>
          <w:color w:val="000000" w:themeColor="text1"/>
          <w:sz w:val="24"/>
          <w:szCs w:val="24"/>
          <w:lang w:val="en-US"/>
        </w:rPr>
        <w:t>7.</w:t>
      </w:r>
      <w:r w:rsidR="000962B0">
        <w:rPr>
          <w:i/>
          <w:iCs/>
          <w:color w:val="000000" w:themeColor="text1"/>
          <w:sz w:val="24"/>
          <w:szCs w:val="24"/>
          <w:lang w:val="en-US"/>
        </w:rPr>
        <w:t>2</w:t>
      </w:r>
      <w:r w:rsidRPr="00C220F4">
        <w:rPr>
          <w:i/>
          <w:iCs/>
          <w:color w:val="000000" w:themeColor="text1"/>
          <w:sz w:val="24"/>
          <w:szCs w:val="24"/>
          <w:lang w:val="en-US"/>
        </w:rPr>
        <w:t xml:space="preserve">: </w:t>
      </w:r>
      <w:r w:rsidR="000D4BD7" w:rsidRPr="000D4BD7">
        <w:rPr>
          <w:i/>
          <w:iCs/>
          <w:color w:val="000000" w:themeColor="text1"/>
          <w:sz w:val="24"/>
          <w:szCs w:val="24"/>
        </w:rPr>
        <w:t>Screen 1Dataset Upload and Preset Selection (</w:t>
      </w:r>
      <w:proofErr w:type="spellStart"/>
      <w:r w:rsidR="000D4BD7" w:rsidRPr="000D4BD7">
        <w:rPr>
          <w:i/>
          <w:iCs/>
          <w:color w:val="000000" w:themeColor="text1"/>
          <w:sz w:val="24"/>
          <w:szCs w:val="24"/>
        </w:rPr>
        <w:t>UploadStep.tsx</w:t>
      </w:r>
      <w:proofErr w:type="spellEnd"/>
      <w:r w:rsidR="000D4BD7" w:rsidRPr="000D4BD7">
        <w:rPr>
          <w:i/>
          <w:iCs/>
          <w:color w:val="000000" w:themeColor="text1"/>
          <w:sz w:val="24"/>
          <w:szCs w:val="24"/>
        </w:rPr>
        <w:t>)</w:t>
      </w:r>
    </w:p>
    <w:p w14:paraId="3CE60FC9" w14:textId="77777777" w:rsidR="00C220F4" w:rsidRPr="00F45E16" w:rsidRDefault="00C220F4" w:rsidP="005C55F3">
      <w:pPr>
        <w:spacing w:line="276" w:lineRule="auto"/>
        <w:rPr>
          <w:color w:val="000000" w:themeColor="text1"/>
          <w:sz w:val="24"/>
          <w:szCs w:val="24"/>
        </w:rPr>
      </w:pPr>
    </w:p>
    <w:p w14:paraId="1626D3FD" w14:textId="5621BCD5" w:rsidR="00FE4362" w:rsidRDefault="002D6E36" w:rsidP="005C55F3">
      <w:pPr>
        <w:spacing w:line="276" w:lineRule="auto"/>
        <w:rPr>
          <w:color w:val="000000" w:themeColor="text1"/>
          <w:sz w:val="24"/>
          <w:szCs w:val="24"/>
          <w:lang w:val="en-US"/>
        </w:rPr>
      </w:pPr>
      <w:r w:rsidRPr="002D6E36">
        <w:rPr>
          <w:noProof/>
          <w:color w:val="000000" w:themeColor="text1"/>
          <w:sz w:val="24"/>
          <w:szCs w:val="24"/>
          <w:lang w:val="en-US"/>
        </w:rPr>
        <w:drawing>
          <wp:inline distT="0" distB="0" distL="0" distR="0" wp14:anchorId="67561F91" wp14:editId="4093FEE9">
            <wp:extent cx="6219092" cy="3315615"/>
            <wp:effectExtent l="0" t="0" r="0" b="0"/>
            <wp:docPr id="9158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2604" name=""/>
                    <pic:cNvPicPr/>
                  </pic:nvPicPr>
                  <pic:blipFill>
                    <a:blip r:embed="rId13"/>
                    <a:stretch>
                      <a:fillRect/>
                    </a:stretch>
                  </pic:blipFill>
                  <pic:spPr>
                    <a:xfrm>
                      <a:off x="0" y="0"/>
                      <a:ext cx="6224705" cy="3318608"/>
                    </a:xfrm>
                    <a:prstGeom prst="rect">
                      <a:avLst/>
                    </a:prstGeom>
                  </pic:spPr>
                </pic:pic>
              </a:graphicData>
            </a:graphic>
          </wp:inline>
        </w:drawing>
      </w:r>
    </w:p>
    <w:p w14:paraId="5722B896" w14:textId="7B20632E" w:rsidR="000D4BD7" w:rsidRPr="000D4BD7" w:rsidRDefault="000D4BD7" w:rsidP="000D4BD7">
      <w:pPr>
        <w:spacing w:line="276" w:lineRule="auto"/>
        <w:jc w:val="center"/>
        <w:rPr>
          <w:i/>
          <w:iCs/>
          <w:color w:val="000000" w:themeColor="text1"/>
          <w:sz w:val="24"/>
          <w:szCs w:val="24"/>
        </w:rPr>
      </w:pPr>
      <w:r w:rsidRPr="000D4BD7">
        <w:rPr>
          <w:i/>
          <w:iCs/>
          <w:color w:val="000000" w:themeColor="text1"/>
          <w:sz w:val="24"/>
          <w:szCs w:val="24"/>
          <w:lang w:val="en-US"/>
        </w:rPr>
        <w:t>Figure 7.</w:t>
      </w:r>
      <w:r w:rsidR="000962B0">
        <w:rPr>
          <w:i/>
          <w:iCs/>
          <w:color w:val="000000" w:themeColor="text1"/>
          <w:sz w:val="24"/>
          <w:szCs w:val="24"/>
          <w:lang w:val="en-US"/>
        </w:rPr>
        <w:t>2</w:t>
      </w:r>
      <w:r w:rsidRPr="000D4BD7">
        <w:rPr>
          <w:i/>
          <w:iCs/>
          <w:color w:val="000000" w:themeColor="text1"/>
          <w:sz w:val="24"/>
          <w:szCs w:val="24"/>
          <w:lang w:val="en-US"/>
        </w:rPr>
        <w:t xml:space="preserve">: </w:t>
      </w:r>
      <w:r w:rsidRPr="000D4BD7">
        <w:rPr>
          <w:i/>
          <w:iCs/>
          <w:color w:val="000000" w:themeColor="text1"/>
          <w:sz w:val="24"/>
          <w:szCs w:val="24"/>
        </w:rPr>
        <w:t xml:space="preserve">Screen </w:t>
      </w:r>
      <w:r>
        <w:rPr>
          <w:i/>
          <w:iCs/>
          <w:color w:val="000000" w:themeColor="text1"/>
          <w:sz w:val="24"/>
          <w:szCs w:val="24"/>
        </w:rPr>
        <w:t xml:space="preserve">2 </w:t>
      </w:r>
      <w:r w:rsidRPr="000D4BD7">
        <w:rPr>
          <w:i/>
          <w:iCs/>
          <w:color w:val="000000" w:themeColor="text1"/>
          <w:sz w:val="24"/>
          <w:szCs w:val="24"/>
        </w:rPr>
        <w:t>Executive Run Console Overview (</w:t>
      </w:r>
      <w:proofErr w:type="spellStart"/>
      <w:r w:rsidRPr="000D4BD7">
        <w:rPr>
          <w:i/>
          <w:iCs/>
          <w:color w:val="000000" w:themeColor="text1"/>
          <w:sz w:val="24"/>
          <w:szCs w:val="24"/>
        </w:rPr>
        <w:t>RunConsole.tsx</w:t>
      </w:r>
      <w:proofErr w:type="spellEnd"/>
      <w:r w:rsidRPr="000D4BD7">
        <w:rPr>
          <w:i/>
          <w:iCs/>
          <w:color w:val="000000" w:themeColor="text1"/>
          <w:sz w:val="24"/>
          <w:szCs w:val="24"/>
        </w:rPr>
        <w:t> - Overview Tab)</w:t>
      </w:r>
    </w:p>
    <w:p w14:paraId="400CCD87" w14:textId="61E21C9E" w:rsidR="00FE4362" w:rsidRDefault="002D6E36" w:rsidP="005C55F3">
      <w:pPr>
        <w:spacing w:line="276" w:lineRule="auto"/>
        <w:rPr>
          <w:color w:val="000000" w:themeColor="text1"/>
          <w:sz w:val="24"/>
          <w:szCs w:val="24"/>
        </w:rPr>
      </w:pPr>
      <w:r w:rsidRPr="002D6E36">
        <w:rPr>
          <w:noProof/>
          <w:color w:val="000000" w:themeColor="text1"/>
          <w:sz w:val="24"/>
          <w:szCs w:val="24"/>
        </w:rPr>
        <w:lastRenderedPageBreak/>
        <w:drawing>
          <wp:inline distT="0" distB="0" distL="0" distR="0" wp14:anchorId="3A70C3DF" wp14:editId="695DE709">
            <wp:extent cx="6086687" cy="2751667"/>
            <wp:effectExtent l="0" t="0" r="0" b="0"/>
            <wp:docPr id="83442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6394" name=""/>
                    <pic:cNvPicPr/>
                  </pic:nvPicPr>
                  <pic:blipFill rotWithShape="1">
                    <a:blip r:embed="rId14"/>
                    <a:srcRect b="15612"/>
                    <a:stretch>
                      <a:fillRect/>
                    </a:stretch>
                  </pic:blipFill>
                  <pic:spPr bwMode="auto">
                    <a:xfrm>
                      <a:off x="0" y="0"/>
                      <a:ext cx="6096265" cy="2755997"/>
                    </a:xfrm>
                    <a:prstGeom prst="rect">
                      <a:avLst/>
                    </a:prstGeom>
                    <a:ln>
                      <a:noFill/>
                    </a:ln>
                    <a:extLst>
                      <a:ext uri="{53640926-AAD7-44D8-BBD7-CCE9431645EC}">
                        <a14:shadowObscured xmlns:a14="http://schemas.microsoft.com/office/drawing/2010/main"/>
                      </a:ext>
                    </a:extLst>
                  </pic:spPr>
                </pic:pic>
              </a:graphicData>
            </a:graphic>
          </wp:inline>
        </w:drawing>
      </w:r>
    </w:p>
    <w:p w14:paraId="4DF1A534" w14:textId="31D5B1B8" w:rsidR="000D4BD7" w:rsidRPr="000D4BD7" w:rsidRDefault="000D4BD7" w:rsidP="000D4BD7">
      <w:pPr>
        <w:spacing w:line="276" w:lineRule="auto"/>
        <w:jc w:val="center"/>
        <w:rPr>
          <w:i/>
          <w:iCs/>
          <w:color w:val="000000" w:themeColor="text1"/>
          <w:sz w:val="24"/>
          <w:szCs w:val="24"/>
        </w:rPr>
      </w:pPr>
      <w:r w:rsidRPr="000D4BD7">
        <w:rPr>
          <w:i/>
          <w:iCs/>
          <w:color w:val="000000" w:themeColor="text1"/>
          <w:sz w:val="24"/>
          <w:szCs w:val="24"/>
          <w:lang w:val="en-US"/>
        </w:rPr>
        <w:t>Figure 7.</w:t>
      </w:r>
      <w:r w:rsidR="000962B0">
        <w:rPr>
          <w:i/>
          <w:iCs/>
          <w:color w:val="000000" w:themeColor="text1"/>
          <w:sz w:val="24"/>
          <w:szCs w:val="24"/>
          <w:lang w:val="en-US"/>
        </w:rPr>
        <w:t>2</w:t>
      </w:r>
      <w:r w:rsidRPr="000D4BD7">
        <w:rPr>
          <w:i/>
          <w:iCs/>
          <w:color w:val="000000" w:themeColor="text1"/>
          <w:sz w:val="24"/>
          <w:szCs w:val="24"/>
          <w:lang w:val="en-US"/>
        </w:rPr>
        <w:t xml:space="preserve">: </w:t>
      </w:r>
      <w:r w:rsidRPr="000D4BD7">
        <w:rPr>
          <w:i/>
          <w:iCs/>
          <w:color w:val="000000" w:themeColor="text1"/>
          <w:sz w:val="24"/>
          <w:szCs w:val="24"/>
        </w:rPr>
        <w:t>Screen 3</w:t>
      </w:r>
      <w:r>
        <w:rPr>
          <w:i/>
          <w:iCs/>
          <w:color w:val="000000" w:themeColor="text1"/>
          <w:sz w:val="24"/>
          <w:szCs w:val="24"/>
        </w:rPr>
        <w:t xml:space="preserve"> </w:t>
      </w:r>
      <w:r w:rsidRPr="000D4BD7">
        <w:rPr>
          <w:i/>
          <w:iCs/>
          <w:color w:val="000000" w:themeColor="text1"/>
          <w:sz w:val="24"/>
          <w:szCs w:val="24"/>
        </w:rPr>
        <w:t>Interactive Lineage DAG View (</w:t>
      </w:r>
      <w:proofErr w:type="spellStart"/>
      <w:r w:rsidRPr="000D4BD7">
        <w:rPr>
          <w:i/>
          <w:iCs/>
          <w:color w:val="000000" w:themeColor="text1"/>
          <w:sz w:val="24"/>
          <w:szCs w:val="24"/>
        </w:rPr>
        <w:t>LineageView.tsx</w:t>
      </w:r>
      <w:proofErr w:type="spellEnd"/>
      <w:r w:rsidRPr="000D4BD7">
        <w:rPr>
          <w:i/>
          <w:iCs/>
          <w:color w:val="000000" w:themeColor="text1"/>
          <w:sz w:val="24"/>
          <w:szCs w:val="24"/>
        </w:rPr>
        <w:t>)</w:t>
      </w:r>
    </w:p>
    <w:p w14:paraId="3C379FC1" w14:textId="77777777" w:rsidR="000D4BD7" w:rsidRPr="00F45E16" w:rsidRDefault="000D4BD7" w:rsidP="005C55F3">
      <w:pPr>
        <w:spacing w:line="276" w:lineRule="auto"/>
        <w:rPr>
          <w:color w:val="000000" w:themeColor="text1"/>
          <w:sz w:val="24"/>
          <w:szCs w:val="24"/>
        </w:rPr>
      </w:pPr>
    </w:p>
    <w:p w14:paraId="2CDD803A" w14:textId="41AAA214" w:rsidR="00FE4362" w:rsidRDefault="002D6E36" w:rsidP="005C55F3">
      <w:pPr>
        <w:spacing w:line="276" w:lineRule="auto"/>
        <w:rPr>
          <w:color w:val="000000" w:themeColor="text1"/>
          <w:sz w:val="24"/>
          <w:szCs w:val="24"/>
        </w:rPr>
      </w:pPr>
      <w:r>
        <w:rPr>
          <w:noProof/>
        </w:rPr>
        <w:drawing>
          <wp:inline distT="0" distB="0" distL="0" distR="0" wp14:anchorId="4A18C23D" wp14:editId="77A55F25">
            <wp:extent cx="6087110" cy="3270614"/>
            <wp:effectExtent l="0" t="0" r="0" b="6350"/>
            <wp:docPr id="19096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2586" name=""/>
                    <pic:cNvPicPr/>
                  </pic:nvPicPr>
                  <pic:blipFill>
                    <a:blip r:embed="rId15"/>
                    <a:stretch>
                      <a:fillRect/>
                    </a:stretch>
                  </pic:blipFill>
                  <pic:spPr>
                    <a:xfrm>
                      <a:off x="0" y="0"/>
                      <a:ext cx="6090299" cy="3272327"/>
                    </a:xfrm>
                    <a:prstGeom prst="rect">
                      <a:avLst/>
                    </a:prstGeom>
                  </pic:spPr>
                </pic:pic>
              </a:graphicData>
            </a:graphic>
          </wp:inline>
        </w:drawing>
      </w:r>
    </w:p>
    <w:p w14:paraId="0F5BDEFC" w14:textId="77777777" w:rsidR="002D6E36" w:rsidRDefault="002D6E36" w:rsidP="005C55F3">
      <w:pPr>
        <w:spacing w:line="276" w:lineRule="auto"/>
        <w:rPr>
          <w:color w:val="000000" w:themeColor="text1"/>
          <w:sz w:val="24"/>
          <w:szCs w:val="24"/>
        </w:rPr>
      </w:pPr>
    </w:p>
    <w:p w14:paraId="7ECC3892" w14:textId="2F063218" w:rsidR="002D6E36" w:rsidRDefault="002D6E36" w:rsidP="005C55F3">
      <w:pPr>
        <w:spacing w:line="276" w:lineRule="auto"/>
        <w:rPr>
          <w:color w:val="000000" w:themeColor="text1"/>
          <w:sz w:val="24"/>
          <w:szCs w:val="24"/>
        </w:rPr>
      </w:pPr>
      <w:r>
        <w:rPr>
          <w:noProof/>
        </w:rPr>
        <w:lastRenderedPageBreak/>
        <w:drawing>
          <wp:inline distT="0" distB="0" distL="0" distR="0" wp14:anchorId="1BBC91C5" wp14:editId="2EF7A49A">
            <wp:extent cx="6400800" cy="3399155"/>
            <wp:effectExtent l="0" t="0" r="0" b="0"/>
            <wp:docPr id="67700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6068" name=""/>
                    <pic:cNvPicPr/>
                  </pic:nvPicPr>
                  <pic:blipFill>
                    <a:blip r:embed="rId16"/>
                    <a:stretch>
                      <a:fillRect/>
                    </a:stretch>
                  </pic:blipFill>
                  <pic:spPr>
                    <a:xfrm>
                      <a:off x="0" y="0"/>
                      <a:ext cx="6400800" cy="3399155"/>
                    </a:xfrm>
                    <a:prstGeom prst="rect">
                      <a:avLst/>
                    </a:prstGeom>
                  </pic:spPr>
                </pic:pic>
              </a:graphicData>
            </a:graphic>
          </wp:inline>
        </w:drawing>
      </w:r>
    </w:p>
    <w:p w14:paraId="787AAFFA" w14:textId="69878072" w:rsidR="000D4BD7" w:rsidRPr="000D4BD7" w:rsidRDefault="000D4BD7" w:rsidP="000D4BD7">
      <w:pPr>
        <w:spacing w:line="276" w:lineRule="auto"/>
        <w:rPr>
          <w:i/>
          <w:iCs/>
          <w:color w:val="000000" w:themeColor="text1"/>
          <w:sz w:val="24"/>
          <w:szCs w:val="24"/>
        </w:rPr>
      </w:pPr>
      <w:r w:rsidRPr="000D4BD7">
        <w:rPr>
          <w:i/>
          <w:iCs/>
          <w:color w:val="000000" w:themeColor="text1"/>
          <w:sz w:val="24"/>
          <w:szCs w:val="24"/>
          <w:lang w:val="en-US"/>
        </w:rPr>
        <w:t>Figure 7.</w:t>
      </w:r>
      <w:r w:rsidR="000962B0">
        <w:rPr>
          <w:i/>
          <w:iCs/>
          <w:color w:val="000000" w:themeColor="text1"/>
          <w:sz w:val="24"/>
          <w:szCs w:val="24"/>
          <w:lang w:val="en-US"/>
        </w:rPr>
        <w:t>2</w:t>
      </w:r>
      <w:r w:rsidRPr="000D4BD7">
        <w:rPr>
          <w:i/>
          <w:iCs/>
          <w:color w:val="000000" w:themeColor="text1"/>
          <w:sz w:val="24"/>
          <w:szCs w:val="24"/>
          <w:lang w:val="en-US"/>
        </w:rPr>
        <w:t xml:space="preserve">: </w:t>
      </w:r>
      <w:r w:rsidRPr="000D4BD7">
        <w:rPr>
          <w:i/>
          <w:iCs/>
          <w:color w:val="000000" w:themeColor="text1"/>
          <w:sz w:val="24"/>
          <w:szCs w:val="24"/>
        </w:rPr>
        <w:t xml:space="preserve">Screen </w:t>
      </w:r>
      <w:r>
        <w:rPr>
          <w:i/>
          <w:iCs/>
          <w:color w:val="000000" w:themeColor="text1"/>
          <w:sz w:val="24"/>
          <w:szCs w:val="24"/>
        </w:rPr>
        <w:t xml:space="preserve">4 </w:t>
      </w:r>
      <w:r w:rsidRPr="000D4BD7">
        <w:rPr>
          <w:i/>
          <w:iCs/>
          <w:color w:val="000000" w:themeColor="text1"/>
          <w:sz w:val="24"/>
          <w:szCs w:val="24"/>
        </w:rPr>
        <w:t>Multi-Agent Recommendation &amp; Human Approval Gate (</w:t>
      </w:r>
      <w:proofErr w:type="spellStart"/>
      <w:r w:rsidRPr="000D4BD7">
        <w:rPr>
          <w:i/>
          <w:iCs/>
          <w:color w:val="000000" w:themeColor="text1"/>
          <w:sz w:val="24"/>
          <w:szCs w:val="24"/>
        </w:rPr>
        <w:t>ActionViews.tsx</w:t>
      </w:r>
      <w:proofErr w:type="spellEnd"/>
      <w:r w:rsidRPr="000D4BD7">
        <w:rPr>
          <w:i/>
          <w:iCs/>
          <w:color w:val="000000" w:themeColor="text1"/>
          <w:sz w:val="24"/>
          <w:szCs w:val="24"/>
        </w:rPr>
        <w:t>)</w:t>
      </w:r>
    </w:p>
    <w:p w14:paraId="36D7035E" w14:textId="77777777" w:rsidR="000D4BD7" w:rsidRPr="00F45E16" w:rsidRDefault="000D4BD7" w:rsidP="005C55F3">
      <w:pPr>
        <w:spacing w:line="276" w:lineRule="auto"/>
        <w:rPr>
          <w:color w:val="000000" w:themeColor="text1"/>
          <w:sz w:val="24"/>
          <w:szCs w:val="24"/>
        </w:rPr>
      </w:pPr>
    </w:p>
    <w:p w14:paraId="58AE1E72" w14:textId="270744D1" w:rsidR="002D6E36" w:rsidRDefault="002D6E36" w:rsidP="005C55F3">
      <w:pPr>
        <w:spacing w:line="276" w:lineRule="auto"/>
        <w:rPr>
          <w:color w:val="000000" w:themeColor="text1"/>
          <w:sz w:val="24"/>
          <w:szCs w:val="24"/>
        </w:rPr>
      </w:pPr>
      <w:r w:rsidRPr="002D6E36">
        <w:rPr>
          <w:noProof/>
          <w:color w:val="000000" w:themeColor="text1"/>
          <w:sz w:val="24"/>
          <w:szCs w:val="24"/>
        </w:rPr>
        <w:drawing>
          <wp:inline distT="0" distB="0" distL="0" distR="0" wp14:anchorId="5CE7C6E3" wp14:editId="6F55D9CF">
            <wp:extent cx="6400800" cy="2966357"/>
            <wp:effectExtent l="0" t="0" r="0" b="5715"/>
            <wp:docPr id="17984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3038" name=""/>
                    <pic:cNvPicPr/>
                  </pic:nvPicPr>
                  <pic:blipFill rotWithShape="1">
                    <a:blip r:embed="rId17"/>
                    <a:srcRect b="13492"/>
                    <a:stretch>
                      <a:fillRect/>
                    </a:stretch>
                  </pic:blipFill>
                  <pic:spPr bwMode="auto">
                    <a:xfrm>
                      <a:off x="0" y="0"/>
                      <a:ext cx="6400800" cy="2966357"/>
                    </a:xfrm>
                    <a:prstGeom prst="rect">
                      <a:avLst/>
                    </a:prstGeom>
                    <a:ln>
                      <a:noFill/>
                    </a:ln>
                    <a:extLst>
                      <a:ext uri="{53640926-AAD7-44D8-BBD7-CCE9431645EC}">
                        <a14:shadowObscured xmlns:a14="http://schemas.microsoft.com/office/drawing/2010/main"/>
                      </a:ext>
                    </a:extLst>
                  </pic:spPr>
                </pic:pic>
              </a:graphicData>
            </a:graphic>
          </wp:inline>
        </w:drawing>
      </w:r>
    </w:p>
    <w:p w14:paraId="59553E56" w14:textId="4F927166" w:rsidR="000D4BD7" w:rsidRPr="000D4BD7" w:rsidRDefault="000D4BD7" w:rsidP="000D4BD7">
      <w:pPr>
        <w:spacing w:line="276" w:lineRule="auto"/>
        <w:jc w:val="center"/>
        <w:rPr>
          <w:i/>
          <w:iCs/>
          <w:color w:val="000000" w:themeColor="text1"/>
          <w:sz w:val="24"/>
          <w:szCs w:val="24"/>
        </w:rPr>
      </w:pPr>
      <w:r w:rsidRPr="000D4BD7">
        <w:rPr>
          <w:i/>
          <w:iCs/>
          <w:color w:val="000000" w:themeColor="text1"/>
          <w:sz w:val="24"/>
          <w:szCs w:val="24"/>
          <w:lang w:val="en-US"/>
        </w:rPr>
        <w:t>Figure 7.</w:t>
      </w:r>
      <w:r w:rsidR="000962B0">
        <w:rPr>
          <w:i/>
          <w:iCs/>
          <w:color w:val="000000" w:themeColor="text1"/>
          <w:sz w:val="24"/>
          <w:szCs w:val="24"/>
          <w:lang w:val="en-US"/>
        </w:rPr>
        <w:t>2</w:t>
      </w:r>
      <w:r w:rsidRPr="000D4BD7">
        <w:rPr>
          <w:i/>
          <w:iCs/>
          <w:color w:val="000000" w:themeColor="text1"/>
          <w:sz w:val="24"/>
          <w:szCs w:val="24"/>
          <w:lang w:val="en-US"/>
        </w:rPr>
        <w:t xml:space="preserve">: </w:t>
      </w:r>
      <w:r w:rsidRPr="000D4BD7">
        <w:rPr>
          <w:i/>
          <w:iCs/>
          <w:color w:val="000000" w:themeColor="text1"/>
          <w:sz w:val="24"/>
          <w:szCs w:val="24"/>
        </w:rPr>
        <w:t xml:space="preserve">Screen </w:t>
      </w:r>
      <w:r>
        <w:rPr>
          <w:i/>
          <w:iCs/>
          <w:color w:val="000000" w:themeColor="text1"/>
          <w:sz w:val="24"/>
          <w:szCs w:val="24"/>
        </w:rPr>
        <w:t xml:space="preserve">5 </w:t>
      </w:r>
      <w:r w:rsidRPr="000D4BD7">
        <w:rPr>
          <w:i/>
          <w:iCs/>
          <w:color w:val="000000" w:themeColor="text1"/>
          <w:sz w:val="24"/>
          <w:szCs w:val="24"/>
        </w:rPr>
        <w:t>AST-Grounded SQL Healer Diff Viewer (</w:t>
      </w:r>
      <w:proofErr w:type="spellStart"/>
      <w:r w:rsidRPr="000D4BD7">
        <w:rPr>
          <w:i/>
          <w:iCs/>
          <w:color w:val="000000" w:themeColor="text1"/>
          <w:sz w:val="24"/>
          <w:szCs w:val="24"/>
        </w:rPr>
        <w:t>RunConsole.tsx</w:t>
      </w:r>
      <w:proofErr w:type="spellEnd"/>
      <w:r w:rsidRPr="000D4BD7">
        <w:rPr>
          <w:i/>
          <w:iCs/>
          <w:color w:val="000000" w:themeColor="text1"/>
          <w:sz w:val="24"/>
          <w:szCs w:val="24"/>
        </w:rPr>
        <w:t> - Details Tab)</w:t>
      </w:r>
    </w:p>
    <w:p w14:paraId="408586E4" w14:textId="36455ECE" w:rsidR="000D4BD7" w:rsidRPr="000D4BD7" w:rsidRDefault="000D4BD7" w:rsidP="000D4BD7">
      <w:pPr>
        <w:spacing w:line="276" w:lineRule="auto"/>
        <w:rPr>
          <w:i/>
          <w:iCs/>
          <w:color w:val="000000" w:themeColor="text1"/>
          <w:sz w:val="24"/>
          <w:szCs w:val="24"/>
        </w:rPr>
      </w:pPr>
    </w:p>
    <w:p w14:paraId="5D94B942" w14:textId="77777777" w:rsidR="000D4BD7" w:rsidRPr="000D4BD7" w:rsidRDefault="000D4BD7" w:rsidP="000D4BD7">
      <w:pPr>
        <w:spacing w:line="276" w:lineRule="auto"/>
        <w:rPr>
          <w:i/>
          <w:iCs/>
          <w:color w:val="000000" w:themeColor="text1"/>
          <w:sz w:val="24"/>
          <w:szCs w:val="24"/>
          <w:lang w:val="en-US"/>
        </w:rPr>
      </w:pPr>
    </w:p>
    <w:p w14:paraId="36F4CE3E" w14:textId="77777777" w:rsidR="000D4BD7" w:rsidRPr="00F45E16" w:rsidRDefault="000D4BD7" w:rsidP="005C55F3">
      <w:pPr>
        <w:spacing w:line="276" w:lineRule="auto"/>
        <w:rPr>
          <w:color w:val="000000" w:themeColor="text1"/>
          <w:sz w:val="24"/>
          <w:szCs w:val="24"/>
        </w:rPr>
      </w:pPr>
    </w:p>
    <w:p w14:paraId="67013039" w14:textId="3C99FB6C" w:rsidR="00202A1C" w:rsidRDefault="00202A1C" w:rsidP="005C55F3">
      <w:pPr>
        <w:spacing w:line="276" w:lineRule="auto"/>
        <w:rPr>
          <w:color w:val="000000" w:themeColor="text1"/>
          <w:sz w:val="24"/>
          <w:szCs w:val="24"/>
        </w:rPr>
      </w:pPr>
    </w:p>
    <w:p w14:paraId="17E33783" w14:textId="77777777" w:rsidR="005624D4" w:rsidRDefault="005624D4" w:rsidP="005C55F3">
      <w:pPr>
        <w:spacing w:line="276" w:lineRule="auto"/>
        <w:rPr>
          <w:color w:val="000000" w:themeColor="text1"/>
          <w:sz w:val="24"/>
          <w:szCs w:val="24"/>
        </w:rPr>
      </w:pPr>
    </w:p>
    <w:p w14:paraId="4F7E2A8B" w14:textId="77777777" w:rsidR="005624D4" w:rsidRDefault="005624D4" w:rsidP="005C55F3">
      <w:pPr>
        <w:spacing w:line="276" w:lineRule="auto"/>
        <w:rPr>
          <w:color w:val="000000" w:themeColor="text1"/>
          <w:sz w:val="24"/>
          <w:szCs w:val="24"/>
        </w:rPr>
      </w:pPr>
    </w:p>
    <w:p w14:paraId="5949B24A" w14:textId="77777777" w:rsidR="005624D4" w:rsidRPr="00F45E16" w:rsidRDefault="005624D4" w:rsidP="005C55F3">
      <w:pPr>
        <w:spacing w:line="276" w:lineRule="auto"/>
        <w:rPr>
          <w:color w:val="000000" w:themeColor="text1"/>
          <w:sz w:val="24"/>
          <w:szCs w:val="24"/>
        </w:rPr>
      </w:pPr>
    </w:p>
    <w:p w14:paraId="4C691F99" w14:textId="77777777" w:rsidR="00FE4362" w:rsidRPr="00F45E16" w:rsidRDefault="00FE4362" w:rsidP="005C55F3">
      <w:pPr>
        <w:spacing w:line="276" w:lineRule="auto"/>
        <w:rPr>
          <w:color w:val="000000" w:themeColor="text1"/>
          <w:sz w:val="24"/>
          <w:szCs w:val="24"/>
        </w:rPr>
      </w:pPr>
    </w:p>
    <w:p w14:paraId="71E23F6F" w14:textId="77777777" w:rsidR="004B7643" w:rsidRDefault="004B7643" w:rsidP="005C55F3">
      <w:pPr>
        <w:spacing w:line="276" w:lineRule="auto"/>
        <w:rPr>
          <w:b/>
          <w:bCs/>
          <w:color w:val="000000" w:themeColor="text1"/>
          <w:sz w:val="24"/>
          <w:szCs w:val="24"/>
        </w:rPr>
      </w:pPr>
    </w:p>
    <w:p w14:paraId="7C2F4F0B" w14:textId="4F9E77C9" w:rsidR="00FE4362" w:rsidRPr="004B7643" w:rsidRDefault="004B7643" w:rsidP="004B7643">
      <w:pPr>
        <w:spacing w:line="276" w:lineRule="auto"/>
        <w:jc w:val="center"/>
        <w:rPr>
          <w:b/>
          <w:bCs/>
          <w:color w:val="000000" w:themeColor="text1"/>
          <w:sz w:val="32"/>
          <w:szCs w:val="32"/>
        </w:rPr>
      </w:pPr>
      <w:r w:rsidRPr="004B7643">
        <w:rPr>
          <w:b/>
          <w:bCs/>
          <w:color w:val="000000" w:themeColor="text1"/>
          <w:sz w:val="32"/>
          <w:szCs w:val="32"/>
        </w:rPr>
        <w:lastRenderedPageBreak/>
        <w:t>8. LIMITATIONS</w:t>
      </w:r>
    </w:p>
    <w:p w14:paraId="3DF85AB3" w14:textId="77777777" w:rsidR="00FE4362" w:rsidRPr="00F45E16" w:rsidRDefault="00FE4362" w:rsidP="004B7643">
      <w:pPr>
        <w:spacing w:before="240" w:line="276" w:lineRule="auto"/>
        <w:jc w:val="both"/>
        <w:rPr>
          <w:color w:val="000000" w:themeColor="text1"/>
          <w:sz w:val="24"/>
          <w:szCs w:val="24"/>
        </w:rPr>
      </w:pPr>
      <w:r w:rsidRPr="00F45E16">
        <w:rPr>
          <w:color w:val="000000" w:themeColor="text1"/>
          <w:sz w:val="24"/>
          <w:szCs w:val="24"/>
        </w:rPr>
        <w:t xml:space="preserve">While </w:t>
      </w:r>
      <w:proofErr w:type="spellStart"/>
      <w:r w:rsidRPr="00F45E16">
        <w:rPr>
          <w:color w:val="000000" w:themeColor="text1"/>
          <w:sz w:val="24"/>
          <w:szCs w:val="24"/>
        </w:rPr>
        <w:t>ObsidianDQ</w:t>
      </w:r>
      <w:proofErr w:type="spellEnd"/>
      <w:r w:rsidRPr="00F45E16">
        <w:rPr>
          <w:color w:val="000000" w:themeColor="text1"/>
          <w:sz w:val="24"/>
          <w:szCs w:val="24"/>
        </w:rPr>
        <w:t xml:space="preserve"> establishes a safe architecture for data quality investigation, several operational limitations remain:</w:t>
      </w:r>
    </w:p>
    <w:p w14:paraId="7BBC48AF" w14:textId="77777777" w:rsidR="00FE4362" w:rsidRPr="00F45E16" w:rsidRDefault="00FE4362">
      <w:pPr>
        <w:numPr>
          <w:ilvl w:val="0"/>
          <w:numId w:val="4"/>
        </w:numPr>
        <w:spacing w:line="276" w:lineRule="auto"/>
        <w:jc w:val="both"/>
        <w:rPr>
          <w:color w:val="000000" w:themeColor="text1"/>
          <w:sz w:val="24"/>
          <w:szCs w:val="24"/>
        </w:rPr>
      </w:pPr>
      <w:r w:rsidRPr="00F45E16">
        <w:rPr>
          <w:b/>
          <w:bCs/>
          <w:color w:val="000000" w:themeColor="text1"/>
          <w:sz w:val="24"/>
          <w:szCs w:val="24"/>
        </w:rPr>
        <w:t>LLM Dependency and Rate Limiting:</w:t>
      </w:r>
      <w:r w:rsidRPr="00F45E16">
        <w:rPr>
          <w:color w:val="000000" w:themeColor="text1"/>
          <w:sz w:val="24"/>
          <w:szCs w:val="24"/>
        </w:rPr>
        <w:t xml:space="preserve"> Agentic reasoning depends on external API availability. Under free-tier </w:t>
      </w:r>
      <w:proofErr w:type="spellStart"/>
      <w:r w:rsidRPr="00F45E16">
        <w:rPr>
          <w:color w:val="000000" w:themeColor="text1"/>
          <w:sz w:val="24"/>
          <w:szCs w:val="24"/>
        </w:rPr>
        <w:t>Groq</w:t>
      </w:r>
      <w:proofErr w:type="spellEnd"/>
      <w:r w:rsidRPr="00F45E16">
        <w:rPr>
          <w:color w:val="000000" w:themeColor="text1"/>
          <w:sz w:val="24"/>
          <w:szCs w:val="24"/>
        </w:rPr>
        <w:t xml:space="preserve"> quotas, multi-turn tool calling frequently triggers HTTP 429 rate limits. While fail-closed fallbacks prevent pipeline crashes, they bypass live agent reasoning.</w:t>
      </w:r>
    </w:p>
    <w:p w14:paraId="013D629B" w14:textId="77777777" w:rsidR="00FE4362" w:rsidRPr="00F45E16" w:rsidRDefault="00FE4362">
      <w:pPr>
        <w:numPr>
          <w:ilvl w:val="0"/>
          <w:numId w:val="4"/>
        </w:numPr>
        <w:spacing w:line="276" w:lineRule="auto"/>
        <w:jc w:val="both"/>
        <w:rPr>
          <w:color w:val="000000" w:themeColor="text1"/>
          <w:sz w:val="24"/>
          <w:szCs w:val="24"/>
        </w:rPr>
      </w:pPr>
      <w:r w:rsidRPr="00F45E16">
        <w:rPr>
          <w:b/>
          <w:bCs/>
          <w:color w:val="000000" w:themeColor="text1"/>
          <w:sz w:val="24"/>
          <w:szCs w:val="24"/>
        </w:rPr>
        <w:t>Optimistic Critic Fallback:</w:t>
      </w:r>
      <w:r w:rsidRPr="00F45E16">
        <w:rPr>
          <w:color w:val="000000" w:themeColor="text1"/>
          <w:sz w:val="24"/>
          <w:szCs w:val="24"/>
        </w:rPr>
        <w:t> In the current implementation, if the Critic Agent's LLM invocation fails or is unconfigured, it defaults to APPROVED rather than halting the workflow. While downstream guardrails and human gates catch high-risk plans, an ideal safety critic should fail closed.</w:t>
      </w:r>
    </w:p>
    <w:p w14:paraId="2AFC7FB2" w14:textId="77777777" w:rsidR="00FE4362" w:rsidRPr="00F45E16" w:rsidRDefault="00FE4362">
      <w:pPr>
        <w:numPr>
          <w:ilvl w:val="0"/>
          <w:numId w:val="4"/>
        </w:numPr>
        <w:spacing w:line="276" w:lineRule="auto"/>
        <w:jc w:val="both"/>
        <w:rPr>
          <w:color w:val="000000" w:themeColor="text1"/>
          <w:sz w:val="24"/>
          <w:szCs w:val="24"/>
        </w:rPr>
      </w:pPr>
      <w:r w:rsidRPr="00F45E16">
        <w:rPr>
          <w:b/>
          <w:bCs/>
          <w:color w:val="000000" w:themeColor="text1"/>
          <w:sz w:val="24"/>
          <w:szCs w:val="24"/>
        </w:rPr>
        <w:t>Absence of Automatic Rollback on Verification Failure:</w:t>
      </w:r>
      <w:r w:rsidRPr="00F45E16">
        <w:rPr>
          <w:color w:val="000000" w:themeColor="text1"/>
          <w:sz w:val="24"/>
          <w:szCs w:val="24"/>
        </w:rPr>
        <w:t> If post-remediation verification detects remaining errors, it sets the status to VERIFICATION_FAILED and flags recovery requirements. However, it does not currently delete the invalid cleaned artifact or roll back quarantine files automatically.</w:t>
      </w:r>
    </w:p>
    <w:p w14:paraId="33BB89A9" w14:textId="77777777" w:rsidR="00FE4362" w:rsidRPr="00F45E16" w:rsidRDefault="00FE4362">
      <w:pPr>
        <w:numPr>
          <w:ilvl w:val="0"/>
          <w:numId w:val="4"/>
        </w:numPr>
        <w:spacing w:line="276" w:lineRule="auto"/>
        <w:jc w:val="both"/>
        <w:rPr>
          <w:color w:val="000000" w:themeColor="text1"/>
          <w:sz w:val="24"/>
          <w:szCs w:val="24"/>
        </w:rPr>
      </w:pPr>
      <w:r w:rsidRPr="00F45E16">
        <w:rPr>
          <w:b/>
          <w:bCs/>
          <w:color w:val="000000" w:themeColor="text1"/>
          <w:sz w:val="24"/>
          <w:szCs w:val="24"/>
        </w:rPr>
        <w:t>Volatile In-Memory Graph Checkpointing:</w:t>
      </w:r>
      <w:r w:rsidRPr="00F45E16">
        <w:rPr>
          <w:color w:val="000000" w:themeColor="text1"/>
          <w:sz w:val="24"/>
          <w:szCs w:val="24"/>
        </w:rPr>
        <w:t xml:space="preserve"> The current </w:t>
      </w:r>
      <w:proofErr w:type="spellStart"/>
      <w:r w:rsidRPr="00F45E16">
        <w:rPr>
          <w:color w:val="000000" w:themeColor="text1"/>
          <w:sz w:val="24"/>
          <w:szCs w:val="24"/>
        </w:rPr>
        <w:t>LangGraph</w:t>
      </w:r>
      <w:proofErr w:type="spellEnd"/>
      <w:r w:rsidRPr="00F45E16">
        <w:rPr>
          <w:color w:val="000000" w:themeColor="text1"/>
          <w:sz w:val="24"/>
          <w:szCs w:val="24"/>
        </w:rPr>
        <w:t xml:space="preserve"> runtime uses </w:t>
      </w:r>
      <w:proofErr w:type="spellStart"/>
      <w:r w:rsidRPr="00F45E16">
        <w:rPr>
          <w:color w:val="000000" w:themeColor="text1"/>
          <w:sz w:val="24"/>
          <w:szCs w:val="24"/>
        </w:rPr>
        <w:t>MemorySaver</w:t>
      </w:r>
      <w:proofErr w:type="spellEnd"/>
      <w:r w:rsidRPr="00F45E16">
        <w:rPr>
          <w:color w:val="000000" w:themeColor="text1"/>
          <w:sz w:val="24"/>
          <w:szCs w:val="24"/>
        </w:rPr>
        <w:t> and stores run states in Python process memory (RUN_STATES </w:t>
      </w:r>
      <w:proofErr w:type="spellStart"/>
      <w:r w:rsidRPr="00F45E16">
        <w:rPr>
          <w:color w:val="000000" w:themeColor="text1"/>
          <w:sz w:val="24"/>
          <w:szCs w:val="24"/>
        </w:rPr>
        <w:t>dict</w:t>
      </w:r>
      <w:proofErr w:type="spellEnd"/>
      <w:r w:rsidRPr="00F45E16">
        <w:rPr>
          <w:color w:val="000000" w:themeColor="text1"/>
          <w:sz w:val="24"/>
          <w:szCs w:val="24"/>
        </w:rPr>
        <w:t xml:space="preserve">). Terminating or restarting the </w:t>
      </w:r>
      <w:proofErr w:type="spellStart"/>
      <w:r w:rsidRPr="00F45E16">
        <w:rPr>
          <w:color w:val="000000" w:themeColor="text1"/>
          <w:sz w:val="24"/>
          <w:szCs w:val="24"/>
        </w:rPr>
        <w:t>FastAPI</w:t>
      </w:r>
      <w:proofErr w:type="spellEnd"/>
      <w:r w:rsidRPr="00F45E16">
        <w:rPr>
          <w:color w:val="000000" w:themeColor="text1"/>
          <w:sz w:val="24"/>
          <w:szCs w:val="24"/>
        </w:rPr>
        <w:t xml:space="preserve"> server clears paused runs, requiring persistent storage (e.g., Postgres or SQLite </w:t>
      </w:r>
      <w:proofErr w:type="spellStart"/>
      <w:r w:rsidRPr="00F45E16">
        <w:rPr>
          <w:color w:val="000000" w:themeColor="text1"/>
          <w:sz w:val="24"/>
          <w:szCs w:val="24"/>
        </w:rPr>
        <w:t>checkpointers</w:t>
      </w:r>
      <w:proofErr w:type="spellEnd"/>
      <w:r w:rsidRPr="00F45E16">
        <w:rPr>
          <w:color w:val="000000" w:themeColor="text1"/>
          <w:sz w:val="24"/>
          <w:szCs w:val="24"/>
        </w:rPr>
        <w:t>).</w:t>
      </w:r>
    </w:p>
    <w:p w14:paraId="3C9CEE00" w14:textId="77777777" w:rsidR="00FE4362" w:rsidRPr="00F45E16" w:rsidRDefault="00FE4362">
      <w:pPr>
        <w:numPr>
          <w:ilvl w:val="0"/>
          <w:numId w:val="4"/>
        </w:numPr>
        <w:spacing w:line="276" w:lineRule="auto"/>
        <w:jc w:val="both"/>
        <w:rPr>
          <w:color w:val="000000" w:themeColor="text1"/>
          <w:sz w:val="24"/>
          <w:szCs w:val="24"/>
        </w:rPr>
      </w:pPr>
      <w:r w:rsidRPr="00F45E16">
        <w:rPr>
          <w:b/>
          <w:bCs/>
          <w:color w:val="000000" w:themeColor="text1"/>
          <w:sz w:val="24"/>
          <w:szCs w:val="24"/>
        </w:rPr>
        <w:t>Schema-Specific Rule Coupling:</w:t>
      </w:r>
      <w:r w:rsidRPr="00F45E16">
        <w:rPr>
          <w:color w:val="000000" w:themeColor="text1"/>
          <w:sz w:val="24"/>
          <w:szCs w:val="24"/>
        </w:rPr>
        <w:t> Core validation rules (PRICE_NON_NEGATIVE, ORDER_DATE_RANGE) are tailored to the e-commerce orders schema. Deploying the system across diverse business domains requires generic, configuration-driven rule definitions (e.g., via YAML or Great Expectations DSL).</w:t>
      </w:r>
    </w:p>
    <w:p w14:paraId="6B6350C6" w14:textId="114701B0" w:rsidR="00FE4362" w:rsidRPr="00F45E16" w:rsidRDefault="00FE4362" w:rsidP="005C55F3">
      <w:pPr>
        <w:spacing w:line="276" w:lineRule="auto"/>
        <w:rPr>
          <w:color w:val="000000" w:themeColor="text1"/>
          <w:sz w:val="24"/>
          <w:szCs w:val="24"/>
        </w:rPr>
      </w:pPr>
    </w:p>
    <w:p w14:paraId="4DA4A1BB" w14:textId="77777777" w:rsidR="004B7643" w:rsidRDefault="004B7643" w:rsidP="005C55F3">
      <w:pPr>
        <w:spacing w:line="276" w:lineRule="auto"/>
        <w:rPr>
          <w:b/>
          <w:bCs/>
          <w:color w:val="000000" w:themeColor="text1"/>
          <w:sz w:val="24"/>
          <w:szCs w:val="24"/>
        </w:rPr>
      </w:pPr>
    </w:p>
    <w:p w14:paraId="2BDAD6FB" w14:textId="77777777" w:rsidR="004B7643" w:rsidRDefault="004B7643" w:rsidP="005C55F3">
      <w:pPr>
        <w:spacing w:line="276" w:lineRule="auto"/>
        <w:rPr>
          <w:b/>
          <w:bCs/>
          <w:color w:val="000000" w:themeColor="text1"/>
          <w:sz w:val="24"/>
          <w:szCs w:val="24"/>
        </w:rPr>
      </w:pPr>
    </w:p>
    <w:p w14:paraId="2019D8AB" w14:textId="77777777" w:rsidR="004B7643" w:rsidRDefault="004B7643" w:rsidP="005C55F3">
      <w:pPr>
        <w:spacing w:line="276" w:lineRule="auto"/>
        <w:rPr>
          <w:b/>
          <w:bCs/>
          <w:color w:val="000000" w:themeColor="text1"/>
          <w:sz w:val="24"/>
          <w:szCs w:val="24"/>
        </w:rPr>
      </w:pPr>
    </w:p>
    <w:p w14:paraId="1B85E2D7" w14:textId="77777777" w:rsidR="004B7643" w:rsidRDefault="004B7643" w:rsidP="005C55F3">
      <w:pPr>
        <w:spacing w:line="276" w:lineRule="auto"/>
        <w:rPr>
          <w:b/>
          <w:bCs/>
          <w:color w:val="000000" w:themeColor="text1"/>
          <w:sz w:val="24"/>
          <w:szCs w:val="24"/>
        </w:rPr>
      </w:pPr>
    </w:p>
    <w:p w14:paraId="388B2893" w14:textId="77777777" w:rsidR="004B7643" w:rsidRDefault="004B7643" w:rsidP="005C55F3">
      <w:pPr>
        <w:spacing w:line="276" w:lineRule="auto"/>
        <w:rPr>
          <w:b/>
          <w:bCs/>
          <w:color w:val="000000" w:themeColor="text1"/>
          <w:sz w:val="24"/>
          <w:szCs w:val="24"/>
        </w:rPr>
      </w:pPr>
    </w:p>
    <w:p w14:paraId="1EEF35D1" w14:textId="77777777" w:rsidR="004B7643" w:rsidRDefault="004B7643" w:rsidP="005C55F3">
      <w:pPr>
        <w:spacing w:line="276" w:lineRule="auto"/>
        <w:rPr>
          <w:b/>
          <w:bCs/>
          <w:color w:val="000000" w:themeColor="text1"/>
          <w:sz w:val="24"/>
          <w:szCs w:val="24"/>
        </w:rPr>
      </w:pPr>
    </w:p>
    <w:p w14:paraId="74DD4BA7" w14:textId="77777777" w:rsidR="004B7643" w:rsidRDefault="004B7643" w:rsidP="005C55F3">
      <w:pPr>
        <w:spacing w:line="276" w:lineRule="auto"/>
        <w:rPr>
          <w:b/>
          <w:bCs/>
          <w:color w:val="000000" w:themeColor="text1"/>
          <w:sz w:val="24"/>
          <w:szCs w:val="24"/>
        </w:rPr>
      </w:pPr>
    </w:p>
    <w:p w14:paraId="3171EB3F" w14:textId="77777777" w:rsidR="004B7643" w:rsidRDefault="004B7643" w:rsidP="005C55F3">
      <w:pPr>
        <w:spacing w:line="276" w:lineRule="auto"/>
        <w:rPr>
          <w:b/>
          <w:bCs/>
          <w:color w:val="000000" w:themeColor="text1"/>
          <w:sz w:val="24"/>
          <w:szCs w:val="24"/>
        </w:rPr>
      </w:pPr>
    </w:p>
    <w:p w14:paraId="013CCC9F" w14:textId="77777777" w:rsidR="004B7643" w:rsidRDefault="004B7643" w:rsidP="005C55F3">
      <w:pPr>
        <w:spacing w:line="276" w:lineRule="auto"/>
        <w:rPr>
          <w:b/>
          <w:bCs/>
          <w:color w:val="000000" w:themeColor="text1"/>
          <w:sz w:val="24"/>
          <w:szCs w:val="24"/>
        </w:rPr>
      </w:pPr>
    </w:p>
    <w:p w14:paraId="704A8906" w14:textId="77777777" w:rsidR="004B7643" w:rsidRDefault="004B7643" w:rsidP="005C55F3">
      <w:pPr>
        <w:spacing w:line="276" w:lineRule="auto"/>
        <w:rPr>
          <w:b/>
          <w:bCs/>
          <w:color w:val="000000" w:themeColor="text1"/>
          <w:sz w:val="24"/>
          <w:szCs w:val="24"/>
        </w:rPr>
      </w:pPr>
    </w:p>
    <w:p w14:paraId="664603D9" w14:textId="77777777" w:rsidR="004B7643" w:rsidRDefault="004B7643" w:rsidP="005C55F3">
      <w:pPr>
        <w:spacing w:line="276" w:lineRule="auto"/>
        <w:rPr>
          <w:b/>
          <w:bCs/>
          <w:color w:val="000000" w:themeColor="text1"/>
          <w:sz w:val="24"/>
          <w:szCs w:val="24"/>
        </w:rPr>
      </w:pPr>
    </w:p>
    <w:p w14:paraId="53AFE6A2" w14:textId="77777777" w:rsidR="005624D4" w:rsidRDefault="005624D4" w:rsidP="005C55F3">
      <w:pPr>
        <w:spacing w:line="276" w:lineRule="auto"/>
        <w:rPr>
          <w:b/>
          <w:bCs/>
          <w:color w:val="000000" w:themeColor="text1"/>
          <w:sz w:val="24"/>
          <w:szCs w:val="24"/>
        </w:rPr>
      </w:pPr>
    </w:p>
    <w:p w14:paraId="29446BD5" w14:textId="77777777" w:rsidR="005624D4" w:rsidRDefault="005624D4" w:rsidP="005C55F3">
      <w:pPr>
        <w:spacing w:line="276" w:lineRule="auto"/>
        <w:rPr>
          <w:b/>
          <w:bCs/>
          <w:color w:val="000000" w:themeColor="text1"/>
          <w:sz w:val="24"/>
          <w:szCs w:val="24"/>
        </w:rPr>
      </w:pPr>
    </w:p>
    <w:p w14:paraId="733D7CB4" w14:textId="77777777" w:rsidR="004B7643" w:rsidRDefault="004B7643" w:rsidP="005C55F3">
      <w:pPr>
        <w:spacing w:line="276" w:lineRule="auto"/>
        <w:rPr>
          <w:b/>
          <w:bCs/>
          <w:color w:val="000000" w:themeColor="text1"/>
          <w:sz w:val="24"/>
          <w:szCs w:val="24"/>
        </w:rPr>
      </w:pPr>
    </w:p>
    <w:p w14:paraId="47BCD4A5" w14:textId="77777777" w:rsidR="004B7643" w:rsidRDefault="004B7643" w:rsidP="005C55F3">
      <w:pPr>
        <w:spacing w:line="276" w:lineRule="auto"/>
        <w:rPr>
          <w:b/>
          <w:bCs/>
          <w:color w:val="000000" w:themeColor="text1"/>
          <w:sz w:val="24"/>
          <w:szCs w:val="24"/>
        </w:rPr>
      </w:pPr>
    </w:p>
    <w:p w14:paraId="71391E8B" w14:textId="77777777" w:rsidR="004B7643" w:rsidRDefault="004B7643" w:rsidP="005C55F3">
      <w:pPr>
        <w:spacing w:line="276" w:lineRule="auto"/>
        <w:rPr>
          <w:b/>
          <w:bCs/>
          <w:color w:val="000000" w:themeColor="text1"/>
          <w:sz w:val="24"/>
          <w:szCs w:val="24"/>
        </w:rPr>
      </w:pPr>
    </w:p>
    <w:p w14:paraId="6E895B1D" w14:textId="77777777" w:rsidR="004B7643" w:rsidRDefault="004B7643" w:rsidP="005C55F3">
      <w:pPr>
        <w:spacing w:line="276" w:lineRule="auto"/>
        <w:rPr>
          <w:b/>
          <w:bCs/>
          <w:color w:val="000000" w:themeColor="text1"/>
          <w:sz w:val="24"/>
          <w:szCs w:val="24"/>
        </w:rPr>
      </w:pPr>
    </w:p>
    <w:p w14:paraId="71593755" w14:textId="77777777" w:rsidR="000D4BD7" w:rsidRDefault="000D4BD7" w:rsidP="005C55F3">
      <w:pPr>
        <w:spacing w:line="276" w:lineRule="auto"/>
        <w:rPr>
          <w:b/>
          <w:bCs/>
          <w:color w:val="000000" w:themeColor="text1"/>
          <w:sz w:val="24"/>
          <w:szCs w:val="24"/>
        </w:rPr>
      </w:pPr>
    </w:p>
    <w:p w14:paraId="19F53657" w14:textId="77777777" w:rsidR="004B7643" w:rsidRDefault="004B7643" w:rsidP="005C55F3">
      <w:pPr>
        <w:spacing w:line="276" w:lineRule="auto"/>
        <w:rPr>
          <w:b/>
          <w:bCs/>
          <w:color w:val="000000" w:themeColor="text1"/>
          <w:sz w:val="24"/>
          <w:szCs w:val="24"/>
        </w:rPr>
      </w:pPr>
    </w:p>
    <w:p w14:paraId="1F97B362" w14:textId="0A3C3707" w:rsidR="00FE4362" w:rsidRPr="00AF5458" w:rsidRDefault="00AF5458" w:rsidP="00AF5458">
      <w:pPr>
        <w:spacing w:line="276" w:lineRule="auto"/>
        <w:jc w:val="center"/>
        <w:rPr>
          <w:b/>
          <w:bCs/>
          <w:color w:val="000000" w:themeColor="text1"/>
          <w:sz w:val="32"/>
          <w:szCs w:val="32"/>
        </w:rPr>
      </w:pPr>
      <w:r w:rsidRPr="00AF5458">
        <w:rPr>
          <w:b/>
          <w:bCs/>
          <w:color w:val="000000" w:themeColor="text1"/>
          <w:sz w:val="32"/>
          <w:szCs w:val="32"/>
        </w:rPr>
        <w:lastRenderedPageBreak/>
        <w:t>9. CONCLUSION</w:t>
      </w:r>
    </w:p>
    <w:p w14:paraId="19C97864" w14:textId="77777777" w:rsidR="00FE4362" w:rsidRPr="00F45E16" w:rsidRDefault="00FE4362" w:rsidP="00AF5458">
      <w:pPr>
        <w:spacing w:line="360" w:lineRule="auto"/>
        <w:jc w:val="both"/>
        <w:rPr>
          <w:color w:val="000000" w:themeColor="text1"/>
          <w:sz w:val="24"/>
          <w:szCs w:val="24"/>
        </w:rPr>
      </w:pPr>
      <w:proofErr w:type="spellStart"/>
      <w:r w:rsidRPr="00F45E16">
        <w:rPr>
          <w:b/>
          <w:bCs/>
          <w:color w:val="000000" w:themeColor="text1"/>
          <w:sz w:val="24"/>
          <w:szCs w:val="24"/>
        </w:rPr>
        <w:t>ObsidianDQ</w:t>
      </w:r>
      <w:proofErr w:type="spellEnd"/>
      <w:r w:rsidRPr="00F45E16">
        <w:rPr>
          <w:color w:val="000000" w:themeColor="text1"/>
          <w:sz w:val="24"/>
          <w:szCs w:val="24"/>
        </w:rPr>
        <w:t> demonstrates that modern AI-driven data engineering does not require choosing between brittle deterministic scripts and hazardous, unconstrained LLM writers. By architecting a </w:t>
      </w:r>
      <w:r w:rsidRPr="00F45E16">
        <w:rPr>
          <w:b/>
          <w:bCs/>
          <w:color w:val="000000" w:themeColor="text1"/>
          <w:sz w:val="24"/>
          <w:szCs w:val="24"/>
        </w:rPr>
        <w:t>Hybrid Agentic Workflow</w:t>
      </w:r>
      <w:r w:rsidRPr="00F45E16">
        <w:rPr>
          <w:color w:val="000000" w:themeColor="text1"/>
          <w:sz w:val="24"/>
          <w:szCs w:val="24"/>
        </w:rPr>
        <w:t xml:space="preserve">, </w:t>
      </w:r>
      <w:proofErr w:type="spellStart"/>
      <w:r w:rsidRPr="00F45E16">
        <w:rPr>
          <w:color w:val="000000" w:themeColor="text1"/>
          <w:sz w:val="24"/>
          <w:szCs w:val="24"/>
        </w:rPr>
        <w:t>ObsidianDQ</w:t>
      </w:r>
      <w:proofErr w:type="spellEnd"/>
      <w:r w:rsidRPr="00F45E16">
        <w:rPr>
          <w:color w:val="000000" w:themeColor="text1"/>
          <w:sz w:val="24"/>
          <w:szCs w:val="24"/>
        </w:rPr>
        <w:t xml:space="preserve"> establishes clear operational boundaries:</w:t>
      </w:r>
    </w:p>
    <w:p w14:paraId="611C5A3C" w14:textId="77777777" w:rsidR="00FE4362" w:rsidRPr="00F45E16" w:rsidRDefault="00FE4362">
      <w:pPr>
        <w:numPr>
          <w:ilvl w:val="0"/>
          <w:numId w:val="5"/>
        </w:numPr>
        <w:spacing w:line="360" w:lineRule="auto"/>
        <w:jc w:val="both"/>
        <w:rPr>
          <w:color w:val="000000" w:themeColor="text1"/>
          <w:sz w:val="24"/>
          <w:szCs w:val="24"/>
        </w:rPr>
      </w:pPr>
      <w:r w:rsidRPr="00F45E16">
        <w:rPr>
          <w:color w:val="000000" w:themeColor="text1"/>
          <w:sz w:val="24"/>
          <w:szCs w:val="24"/>
        </w:rPr>
        <w:t>Vectorized Python rule engines perform deterministic anomaly scanning.</w:t>
      </w:r>
    </w:p>
    <w:p w14:paraId="17BE9BB2" w14:textId="77777777" w:rsidR="00FE4362" w:rsidRPr="00F45E16" w:rsidRDefault="00FE4362">
      <w:pPr>
        <w:numPr>
          <w:ilvl w:val="0"/>
          <w:numId w:val="5"/>
        </w:numPr>
        <w:spacing w:line="360" w:lineRule="auto"/>
        <w:jc w:val="both"/>
        <w:rPr>
          <w:color w:val="000000" w:themeColor="text1"/>
          <w:sz w:val="24"/>
          <w:szCs w:val="24"/>
        </w:rPr>
      </w:pPr>
      <w:r w:rsidRPr="00F45E16">
        <w:rPr>
          <w:color w:val="000000" w:themeColor="text1"/>
          <w:sz w:val="24"/>
          <w:szCs w:val="24"/>
        </w:rPr>
        <w:t>Lineage DAG traversal accurately isolates upstream corruption origins and downstream blast radius.</w:t>
      </w:r>
    </w:p>
    <w:p w14:paraId="0667C4B9" w14:textId="77777777" w:rsidR="00FE4362" w:rsidRPr="00F45E16" w:rsidRDefault="00FE4362">
      <w:pPr>
        <w:numPr>
          <w:ilvl w:val="0"/>
          <w:numId w:val="5"/>
        </w:numPr>
        <w:spacing w:line="360" w:lineRule="auto"/>
        <w:jc w:val="both"/>
        <w:rPr>
          <w:color w:val="000000" w:themeColor="text1"/>
          <w:sz w:val="24"/>
          <w:szCs w:val="24"/>
        </w:rPr>
      </w:pPr>
      <w:r w:rsidRPr="00F45E16">
        <w:rPr>
          <w:color w:val="000000" w:themeColor="text1"/>
          <w:sz w:val="24"/>
          <w:szCs w:val="24"/>
        </w:rPr>
        <w:t>Read-only multi-agent LLM teams inspect evidence, investigate distributions, formulate remediation plans, and audit safety.</w:t>
      </w:r>
    </w:p>
    <w:p w14:paraId="55F2A481" w14:textId="77777777" w:rsidR="00FE4362" w:rsidRPr="00F45E16" w:rsidRDefault="00FE4362">
      <w:pPr>
        <w:numPr>
          <w:ilvl w:val="0"/>
          <w:numId w:val="5"/>
        </w:numPr>
        <w:spacing w:line="360" w:lineRule="auto"/>
        <w:jc w:val="both"/>
        <w:rPr>
          <w:color w:val="000000" w:themeColor="text1"/>
          <w:sz w:val="24"/>
          <w:szCs w:val="24"/>
        </w:rPr>
      </w:pPr>
      <w:proofErr w:type="spellStart"/>
      <w:r w:rsidRPr="00F45E16">
        <w:rPr>
          <w:color w:val="000000" w:themeColor="text1"/>
          <w:sz w:val="24"/>
          <w:szCs w:val="24"/>
        </w:rPr>
        <w:t>sqlglot</w:t>
      </w:r>
      <w:proofErr w:type="spellEnd"/>
      <w:r w:rsidRPr="00F45E16">
        <w:rPr>
          <w:color w:val="000000" w:themeColor="text1"/>
          <w:sz w:val="24"/>
          <w:szCs w:val="24"/>
        </w:rPr>
        <w:t> AST parsing resolves broken SQL transformations without hallucinating syntax.</w:t>
      </w:r>
    </w:p>
    <w:p w14:paraId="589DC4A6" w14:textId="77777777" w:rsidR="00FE4362" w:rsidRPr="00F45E16" w:rsidRDefault="00FE4362">
      <w:pPr>
        <w:numPr>
          <w:ilvl w:val="0"/>
          <w:numId w:val="5"/>
        </w:numPr>
        <w:spacing w:line="360" w:lineRule="auto"/>
        <w:jc w:val="both"/>
        <w:rPr>
          <w:color w:val="000000" w:themeColor="text1"/>
          <w:sz w:val="24"/>
          <w:szCs w:val="24"/>
        </w:rPr>
      </w:pPr>
      <w:r w:rsidRPr="00F45E16">
        <w:rPr>
          <w:color w:val="000000" w:themeColor="text1"/>
          <w:sz w:val="24"/>
          <w:szCs w:val="24"/>
        </w:rPr>
        <w:t>Checkpointed Human-in-the-Loop gates ensure that high-risk actions are approved by human engineers.</w:t>
      </w:r>
    </w:p>
    <w:p w14:paraId="378E01B3" w14:textId="77777777" w:rsidR="00FE4362" w:rsidRPr="00F45E16" w:rsidRDefault="00FE4362">
      <w:pPr>
        <w:numPr>
          <w:ilvl w:val="0"/>
          <w:numId w:val="5"/>
        </w:numPr>
        <w:spacing w:line="360" w:lineRule="auto"/>
        <w:jc w:val="both"/>
        <w:rPr>
          <w:color w:val="000000" w:themeColor="text1"/>
          <w:sz w:val="24"/>
          <w:szCs w:val="24"/>
        </w:rPr>
      </w:pPr>
      <w:r w:rsidRPr="00F45E16">
        <w:rPr>
          <w:color w:val="000000" w:themeColor="text1"/>
          <w:sz w:val="24"/>
          <w:szCs w:val="24"/>
        </w:rPr>
        <w:t>Dedicated quarantine partitions and post-remediation re-verification ensure zero raw data loss and truthful outcome reporting.</w:t>
      </w:r>
    </w:p>
    <w:p w14:paraId="5DE4115C" w14:textId="77777777" w:rsidR="00FE4362" w:rsidRDefault="00FE4362" w:rsidP="00AF5458">
      <w:pPr>
        <w:spacing w:line="360" w:lineRule="auto"/>
        <w:jc w:val="both"/>
        <w:rPr>
          <w:color w:val="000000" w:themeColor="text1"/>
          <w:sz w:val="24"/>
          <w:szCs w:val="24"/>
        </w:rPr>
      </w:pPr>
      <w:r w:rsidRPr="00F45E16">
        <w:rPr>
          <w:color w:val="000000" w:themeColor="text1"/>
          <w:sz w:val="24"/>
          <w:szCs w:val="24"/>
        </w:rPr>
        <w:t xml:space="preserve">Across 33 automated contract tests and 20 controlled benchmark incidents, </w:t>
      </w:r>
      <w:proofErr w:type="spellStart"/>
      <w:r w:rsidRPr="00F45E16">
        <w:rPr>
          <w:color w:val="000000" w:themeColor="text1"/>
          <w:sz w:val="24"/>
          <w:szCs w:val="24"/>
        </w:rPr>
        <w:t>ObsidianDQ</w:t>
      </w:r>
      <w:proofErr w:type="spellEnd"/>
      <w:r w:rsidRPr="00F45E16">
        <w:rPr>
          <w:color w:val="000000" w:themeColor="text1"/>
          <w:sz w:val="24"/>
          <w:szCs w:val="24"/>
        </w:rPr>
        <w:t xml:space="preserve"> achieved </w:t>
      </w:r>
      <w:r w:rsidRPr="00F45E16">
        <w:rPr>
          <w:b/>
          <w:bCs/>
          <w:color w:val="000000" w:themeColor="text1"/>
          <w:sz w:val="24"/>
          <w:szCs w:val="24"/>
        </w:rPr>
        <w:t>100.0% incident handling accuracy</w:t>
      </w:r>
      <w:r w:rsidRPr="00F45E16">
        <w:rPr>
          <w:color w:val="000000" w:themeColor="text1"/>
          <w:sz w:val="24"/>
          <w:szCs w:val="24"/>
        </w:rPr>
        <w:t> and </w:t>
      </w:r>
      <w:r w:rsidRPr="00F45E16">
        <w:rPr>
          <w:b/>
          <w:bCs/>
          <w:color w:val="000000" w:themeColor="text1"/>
          <w:sz w:val="24"/>
          <w:szCs w:val="24"/>
        </w:rPr>
        <w:t>100.0% verification consistency</w:t>
      </w:r>
      <w:r w:rsidRPr="00F45E16">
        <w:rPr>
          <w:color w:val="000000" w:themeColor="text1"/>
          <w:sz w:val="24"/>
          <w:szCs w:val="24"/>
        </w:rPr>
        <w:t>, establishing a robust blueprint for governed, autonomous data observability.</w:t>
      </w:r>
    </w:p>
    <w:p w14:paraId="446ADC7D" w14:textId="77777777" w:rsidR="00AF5458" w:rsidRDefault="00AF5458" w:rsidP="00AF5458">
      <w:pPr>
        <w:spacing w:line="360" w:lineRule="auto"/>
        <w:jc w:val="both"/>
        <w:rPr>
          <w:color w:val="000000" w:themeColor="text1"/>
          <w:sz w:val="24"/>
          <w:szCs w:val="24"/>
        </w:rPr>
      </w:pPr>
    </w:p>
    <w:p w14:paraId="633D25BC" w14:textId="77777777" w:rsidR="00AF5458" w:rsidRDefault="00AF5458" w:rsidP="00AF5458">
      <w:pPr>
        <w:spacing w:line="360" w:lineRule="auto"/>
        <w:jc w:val="both"/>
        <w:rPr>
          <w:color w:val="000000" w:themeColor="text1"/>
          <w:sz w:val="24"/>
          <w:szCs w:val="24"/>
        </w:rPr>
      </w:pPr>
    </w:p>
    <w:p w14:paraId="3C91AFF8" w14:textId="77777777" w:rsidR="00AF5458" w:rsidRDefault="00AF5458" w:rsidP="00AF5458">
      <w:pPr>
        <w:spacing w:line="360" w:lineRule="auto"/>
        <w:jc w:val="both"/>
        <w:rPr>
          <w:color w:val="000000" w:themeColor="text1"/>
          <w:sz w:val="24"/>
          <w:szCs w:val="24"/>
        </w:rPr>
      </w:pPr>
    </w:p>
    <w:p w14:paraId="179F5246" w14:textId="77777777" w:rsidR="00AF5458" w:rsidRDefault="00AF5458" w:rsidP="00AF5458">
      <w:pPr>
        <w:spacing w:line="360" w:lineRule="auto"/>
        <w:jc w:val="both"/>
        <w:rPr>
          <w:color w:val="000000" w:themeColor="text1"/>
          <w:sz w:val="24"/>
          <w:szCs w:val="24"/>
        </w:rPr>
      </w:pPr>
    </w:p>
    <w:p w14:paraId="3E5A5C93" w14:textId="77777777" w:rsidR="00AF5458" w:rsidRDefault="00AF5458" w:rsidP="00AF5458">
      <w:pPr>
        <w:spacing w:line="360" w:lineRule="auto"/>
        <w:jc w:val="both"/>
        <w:rPr>
          <w:color w:val="000000" w:themeColor="text1"/>
          <w:sz w:val="24"/>
          <w:szCs w:val="24"/>
        </w:rPr>
      </w:pPr>
    </w:p>
    <w:p w14:paraId="7059F3F9" w14:textId="77777777" w:rsidR="00AF5458" w:rsidRDefault="00AF5458" w:rsidP="00AF5458">
      <w:pPr>
        <w:spacing w:line="360" w:lineRule="auto"/>
        <w:jc w:val="both"/>
        <w:rPr>
          <w:color w:val="000000" w:themeColor="text1"/>
          <w:sz w:val="24"/>
          <w:szCs w:val="24"/>
        </w:rPr>
      </w:pPr>
    </w:p>
    <w:p w14:paraId="5DC49DA0" w14:textId="77777777" w:rsidR="00AF5458" w:rsidRDefault="00AF5458" w:rsidP="00AF5458">
      <w:pPr>
        <w:spacing w:line="360" w:lineRule="auto"/>
        <w:jc w:val="both"/>
        <w:rPr>
          <w:color w:val="000000" w:themeColor="text1"/>
          <w:sz w:val="24"/>
          <w:szCs w:val="24"/>
        </w:rPr>
      </w:pPr>
    </w:p>
    <w:p w14:paraId="5CFB358F" w14:textId="77777777" w:rsidR="00AF5458" w:rsidRDefault="00AF5458" w:rsidP="00AF5458">
      <w:pPr>
        <w:spacing w:line="360" w:lineRule="auto"/>
        <w:jc w:val="both"/>
        <w:rPr>
          <w:color w:val="000000" w:themeColor="text1"/>
          <w:sz w:val="24"/>
          <w:szCs w:val="24"/>
        </w:rPr>
      </w:pPr>
    </w:p>
    <w:p w14:paraId="12D0B92A" w14:textId="77777777" w:rsidR="00AF5458" w:rsidRDefault="00AF5458" w:rsidP="00AF5458">
      <w:pPr>
        <w:spacing w:line="360" w:lineRule="auto"/>
        <w:jc w:val="both"/>
        <w:rPr>
          <w:color w:val="000000" w:themeColor="text1"/>
          <w:sz w:val="24"/>
          <w:szCs w:val="24"/>
        </w:rPr>
      </w:pPr>
    </w:p>
    <w:p w14:paraId="2B2D82F5" w14:textId="77777777" w:rsidR="00AF5458" w:rsidRDefault="00AF5458" w:rsidP="00AF5458">
      <w:pPr>
        <w:spacing w:line="360" w:lineRule="auto"/>
        <w:jc w:val="both"/>
        <w:rPr>
          <w:color w:val="000000" w:themeColor="text1"/>
          <w:sz w:val="24"/>
          <w:szCs w:val="24"/>
        </w:rPr>
      </w:pPr>
    </w:p>
    <w:p w14:paraId="53C26378" w14:textId="77777777" w:rsidR="00AF5458" w:rsidRDefault="00AF5458" w:rsidP="00AF5458">
      <w:pPr>
        <w:spacing w:line="360" w:lineRule="auto"/>
        <w:jc w:val="both"/>
        <w:rPr>
          <w:color w:val="000000" w:themeColor="text1"/>
          <w:sz w:val="24"/>
          <w:szCs w:val="24"/>
        </w:rPr>
      </w:pPr>
    </w:p>
    <w:p w14:paraId="2ED8F6A6" w14:textId="77777777" w:rsidR="00AF5458" w:rsidRDefault="00AF5458" w:rsidP="00AF5458">
      <w:pPr>
        <w:spacing w:line="360" w:lineRule="auto"/>
        <w:jc w:val="both"/>
        <w:rPr>
          <w:color w:val="000000" w:themeColor="text1"/>
          <w:sz w:val="24"/>
          <w:szCs w:val="24"/>
        </w:rPr>
      </w:pPr>
    </w:p>
    <w:p w14:paraId="10F85983" w14:textId="77777777" w:rsidR="00AF5458" w:rsidRDefault="00AF5458" w:rsidP="00AF5458">
      <w:pPr>
        <w:spacing w:line="360" w:lineRule="auto"/>
        <w:jc w:val="both"/>
        <w:rPr>
          <w:color w:val="000000" w:themeColor="text1"/>
          <w:sz w:val="24"/>
          <w:szCs w:val="24"/>
        </w:rPr>
      </w:pPr>
    </w:p>
    <w:p w14:paraId="5C2BA296" w14:textId="77777777" w:rsidR="005624D4" w:rsidRDefault="005624D4" w:rsidP="00AF5458">
      <w:pPr>
        <w:spacing w:line="360" w:lineRule="auto"/>
        <w:jc w:val="both"/>
        <w:rPr>
          <w:color w:val="000000" w:themeColor="text1"/>
          <w:sz w:val="24"/>
          <w:szCs w:val="24"/>
        </w:rPr>
      </w:pPr>
    </w:p>
    <w:p w14:paraId="2A8DAA2B" w14:textId="77777777" w:rsidR="005624D4" w:rsidRDefault="005624D4" w:rsidP="00AF5458">
      <w:pPr>
        <w:spacing w:line="360" w:lineRule="auto"/>
        <w:jc w:val="both"/>
        <w:rPr>
          <w:color w:val="000000" w:themeColor="text1"/>
          <w:sz w:val="24"/>
          <w:szCs w:val="24"/>
        </w:rPr>
      </w:pPr>
    </w:p>
    <w:p w14:paraId="59CDF56D" w14:textId="77777777" w:rsidR="00AF5458" w:rsidRPr="00F45E16" w:rsidRDefault="00AF5458" w:rsidP="00AF5458">
      <w:pPr>
        <w:spacing w:line="360" w:lineRule="auto"/>
        <w:jc w:val="both"/>
        <w:rPr>
          <w:color w:val="000000" w:themeColor="text1"/>
          <w:sz w:val="24"/>
          <w:szCs w:val="24"/>
        </w:rPr>
      </w:pPr>
    </w:p>
    <w:p w14:paraId="117ACE64" w14:textId="412B3AE2" w:rsidR="00FE4362" w:rsidRPr="00AF5458" w:rsidRDefault="00AF5458" w:rsidP="00AF5458">
      <w:pPr>
        <w:spacing w:line="276" w:lineRule="auto"/>
        <w:jc w:val="center"/>
        <w:rPr>
          <w:b/>
          <w:bCs/>
          <w:color w:val="000000" w:themeColor="text1"/>
          <w:sz w:val="32"/>
          <w:szCs w:val="32"/>
        </w:rPr>
      </w:pPr>
      <w:r>
        <w:rPr>
          <w:b/>
          <w:bCs/>
          <w:color w:val="000000" w:themeColor="text1"/>
          <w:sz w:val="32"/>
          <w:szCs w:val="32"/>
        </w:rPr>
        <w:lastRenderedPageBreak/>
        <w:t xml:space="preserve">10. </w:t>
      </w:r>
      <w:r w:rsidRPr="00AF5458">
        <w:rPr>
          <w:b/>
          <w:bCs/>
          <w:color w:val="000000" w:themeColor="text1"/>
          <w:sz w:val="32"/>
          <w:szCs w:val="32"/>
        </w:rPr>
        <w:t>FUTURE WORK</w:t>
      </w:r>
    </w:p>
    <w:p w14:paraId="2F4C8F3F" w14:textId="77777777" w:rsidR="00FE4362" w:rsidRPr="00F45E16" w:rsidRDefault="00FE4362" w:rsidP="00AF5458">
      <w:pPr>
        <w:spacing w:line="360" w:lineRule="auto"/>
        <w:jc w:val="both"/>
        <w:rPr>
          <w:color w:val="000000" w:themeColor="text1"/>
          <w:sz w:val="24"/>
          <w:szCs w:val="24"/>
        </w:rPr>
      </w:pPr>
      <w:r w:rsidRPr="00F45E16">
        <w:rPr>
          <w:color w:val="000000" w:themeColor="text1"/>
          <w:sz w:val="24"/>
          <w:szCs w:val="24"/>
        </w:rPr>
        <w:t xml:space="preserve">Subsequent development of </w:t>
      </w:r>
      <w:proofErr w:type="spellStart"/>
      <w:r w:rsidRPr="00F45E16">
        <w:rPr>
          <w:color w:val="000000" w:themeColor="text1"/>
          <w:sz w:val="24"/>
          <w:szCs w:val="24"/>
        </w:rPr>
        <w:t>ObsidianDQ</w:t>
      </w:r>
      <w:proofErr w:type="spellEnd"/>
      <w:r w:rsidRPr="00F45E16">
        <w:rPr>
          <w:color w:val="000000" w:themeColor="text1"/>
          <w:sz w:val="24"/>
          <w:szCs w:val="24"/>
        </w:rPr>
        <w:t xml:space="preserve"> will target four key technical extensions:</w:t>
      </w:r>
    </w:p>
    <w:p w14:paraId="27203137" w14:textId="77777777" w:rsidR="00FE4362" w:rsidRPr="00F45E16" w:rsidRDefault="00FE4362">
      <w:pPr>
        <w:numPr>
          <w:ilvl w:val="0"/>
          <w:numId w:val="6"/>
        </w:numPr>
        <w:spacing w:line="360" w:lineRule="auto"/>
        <w:jc w:val="both"/>
        <w:rPr>
          <w:color w:val="000000" w:themeColor="text1"/>
          <w:sz w:val="24"/>
          <w:szCs w:val="24"/>
        </w:rPr>
      </w:pPr>
      <w:r w:rsidRPr="00F45E16">
        <w:rPr>
          <w:b/>
          <w:bCs/>
          <w:color w:val="000000" w:themeColor="text1"/>
          <w:sz w:val="24"/>
          <w:szCs w:val="24"/>
        </w:rPr>
        <w:t>Persistent Distributed Checkpointing:</w:t>
      </w:r>
      <w:r w:rsidRPr="00F45E16">
        <w:rPr>
          <w:color w:val="000000" w:themeColor="text1"/>
          <w:sz w:val="24"/>
          <w:szCs w:val="24"/>
        </w:rPr>
        <w:t> Transition from in-memory </w:t>
      </w:r>
      <w:proofErr w:type="spellStart"/>
      <w:r w:rsidRPr="00F45E16">
        <w:rPr>
          <w:color w:val="000000" w:themeColor="text1"/>
          <w:sz w:val="24"/>
          <w:szCs w:val="24"/>
        </w:rPr>
        <w:t>MemorySaver</w:t>
      </w:r>
      <w:proofErr w:type="spellEnd"/>
      <w:r w:rsidRPr="00F45E16">
        <w:rPr>
          <w:color w:val="000000" w:themeColor="text1"/>
          <w:sz w:val="24"/>
          <w:szCs w:val="24"/>
        </w:rPr>
        <w:t xml:space="preserve"> to a distributed PostgreSQL or Redis </w:t>
      </w:r>
      <w:proofErr w:type="spellStart"/>
      <w:r w:rsidRPr="00F45E16">
        <w:rPr>
          <w:color w:val="000000" w:themeColor="text1"/>
          <w:sz w:val="24"/>
          <w:szCs w:val="24"/>
        </w:rPr>
        <w:t>checkpointer</w:t>
      </w:r>
      <w:proofErr w:type="spellEnd"/>
      <w:r w:rsidRPr="00F45E16">
        <w:rPr>
          <w:color w:val="000000" w:themeColor="text1"/>
          <w:sz w:val="24"/>
          <w:szCs w:val="24"/>
        </w:rPr>
        <w:t>, enabling cross-node worker resumption and enterprise horizontal scaling.</w:t>
      </w:r>
    </w:p>
    <w:p w14:paraId="190CCFD8" w14:textId="77777777" w:rsidR="00FE4362" w:rsidRPr="00F45E16" w:rsidRDefault="00FE4362">
      <w:pPr>
        <w:numPr>
          <w:ilvl w:val="0"/>
          <w:numId w:val="6"/>
        </w:numPr>
        <w:spacing w:line="360" w:lineRule="auto"/>
        <w:jc w:val="both"/>
        <w:rPr>
          <w:color w:val="000000" w:themeColor="text1"/>
          <w:sz w:val="24"/>
          <w:szCs w:val="24"/>
        </w:rPr>
      </w:pPr>
      <w:r w:rsidRPr="00F45E16">
        <w:rPr>
          <w:b/>
          <w:bCs/>
          <w:color w:val="000000" w:themeColor="text1"/>
          <w:sz w:val="24"/>
          <w:szCs w:val="24"/>
        </w:rPr>
        <w:t>Dynamic DSL Rule Specification:</w:t>
      </w:r>
      <w:r w:rsidRPr="00F45E16">
        <w:rPr>
          <w:color w:val="000000" w:themeColor="text1"/>
          <w:sz w:val="24"/>
          <w:szCs w:val="24"/>
        </w:rPr>
        <w:t xml:space="preserve"> Replace hard-coded validation checks with a declarative YAML expectation engine compatible with Great Expectations and </w:t>
      </w:r>
      <w:proofErr w:type="spellStart"/>
      <w:r w:rsidRPr="00F45E16">
        <w:rPr>
          <w:color w:val="000000" w:themeColor="text1"/>
          <w:sz w:val="24"/>
          <w:szCs w:val="24"/>
        </w:rPr>
        <w:t>dbt</w:t>
      </w:r>
      <w:proofErr w:type="spellEnd"/>
      <w:r w:rsidRPr="00F45E16">
        <w:rPr>
          <w:color w:val="000000" w:themeColor="text1"/>
          <w:sz w:val="24"/>
          <w:szCs w:val="24"/>
        </w:rPr>
        <w:t>-expectations.</w:t>
      </w:r>
    </w:p>
    <w:p w14:paraId="1B8E422D" w14:textId="77777777" w:rsidR="00FE4362" w:rsidRPr="00F45E16" w:rsidRDefault="00FE4362">
      <w:pPr>
        <w:numPr>
          <w:ilvl w:val="0"/>
          <w:numId w:val="6"/>
        </w:numPr>
        <w:spacing w:line="360" w:lineRule="auto"/>
        <w:jc w:val="both"/>
        <w:rPr>
          <w:color w:val="000000" w:themeColor="text1"/>
          <w:sz w:val="24"/>
          <w:szCs w:val="24"/>
        </w:rPr>
      </w:pPr>
      <w:r w:rsidRPr="00F45E16">
        <w:rPr>
          <w:b/>
          <w:bCs/>
          <w:color w:val="000000" w:themeColor="text1"/>
          <w:sz w:val="24"/>
          <w:szCs w:val="24"/>
        </w:rPr>
        <w:t>Automated Fault-Injection Test Harness:</w:t>
      </w:r>
      <w:r w:rsidRPr="00F45E16">
        <w:rPr>
          <w:color w:val="000000" w:themeColor="text1"/>
          <w:sz w:val="24"/>
          <w:szCs w:val="24"/>
        </w:rPr>
        <w:t> Implement automated runtime fault injection (e.g., simulating disk write failures, database network partitions, and API timeouts) to systematically benchmark the </w:t>
      </w:r>
      <w:r w:rsidRPr="00F45E16">
        <w:rPr>
          <w:b/>
          <w:bCs/>
          <w:color w:val="000000" w:themeColor="text1"/>
          <w:sz w:val="24"/>
          <w:szCs w:val="24"/>
        </w:rPr>
        <w:t>Failure Recovery Rate</w:t>
      </w:r>
      <w:r w:rsidRPr="00F45E16">
        <w:rPr>
          <w:color w:val="000000" w:themeColor="text1"/>
          <w:sz w:val="24"/>
          <w:szCs w:val="24"/>
        </w:rPr>
        <w:t>.</w:t>
      </w:r>
    </w:p>
    <w:p w14:paraId="3B8D6E5F" w14:textId="77777777" w:rsidR="00FE4362" w:rsidRPr="00F45E16" w:rsidRDefault="00FE4362">
      <w:pPr>
        <w:numPr>
          <w:ilvl w:val="0"/>
          <w:numId w:val="6"/>
        </w:numPr>
        <w:spacing w:line="360" w:lineRule="auto"/>
        <w:jc w:val="both"/>
        <w:rPr>
          <w:color w:val="000000" w:themeColor="text1"/>
          <w:sz w:val="24"/>
          <w:szCs w:val="24"/>
        </w:rPr>
      </w:pPr>
      <w:r w:rsidRPr="00F45E16">
        <w:rPr>
          <w:b/>
          <w:bCs/>
          <w:color w:val="000000" w:themeColor="text1"/>
          <w:sz w:val="24"/>
          <w:szCs w:val="24"/>
        </w:rPr>
        <w:t>Semantic Root-Cause Ground Truth Benchmarks:</w:t>
      </w:r>
      <w:r w:rsidRPr="00F45E16">
        <w:rPr>
          <w:color w:val="000000" w:themeColor="text1"/>
          <w:sz w:val="24"/>
          <w:szCs w:val="24"/>
        </w:rPr>
        <w:t> Curate a multi-stage enterprise dataset with human-</w:t>
      </w:r>
      <w:proofErr w:type="spellStart"/>
      <w:r w:rsidRPr="00F45E16">
        <w:rPr>
          <w:color w:val="000000" w:themeColor="text1"/>
          <w:sz w:val="24"/>
          <w:szCs w:val="24"/>
        </w:rPr>
        <w:t>labeled</w:t>
      </w:r>
      <w:proofErr w:type="spellEnd"/>
      <w:r w:rsidRPr="00F45E16">
        <w:rPr>
          <w:color w:val="000000" w:themeColor="text1"/>
          <w:sz w:val="24"/>
          <w:szCs w:val="24"/>
        </w:rPr>
        <w:t xml:space="preserve"> semantic root-cause explanations to quantitatively score LLM Root-Cause Precision, Recall, and F1.</w:t>
      </w:r>
    </w:p>
    <w:p w14:paraId="3BD00AED" w14:textId="6C22E20D" w:rsidR="00FE4362" w:rsidRPr="00F45E16" w:rsidRDefault="00FE4362" w:rsidP="005C55F3">
      <w:pPr>
        <w:spacing w:line="276" w:lineRule="auto"/>
        <w:rPr>
          <w:color w:val="000000" w:themeColor="text1"/>
          <w:sz w:val="24"/>
          <w:szCs w:val="24"/>
        </w:rPr>
      </w:pPr>
    </w:p>
    <w:p w14:paraId="37400CD3" w14:textId="299D9871" w:rsidR="00FE4362" w:rsidRPr="00AF5458" w:rsidRDefault="00AF5458" w:rsidP="00AF5458">
      <w:pPr>
        <w:spacing w:line="276" w:lineRule="auto"/>
        <w:jc w:val="center"/>
        <w:rPr>
          <w:b/>
          <w:bCs/>
          <w:color w:val="000000" w:themeColor="text1"/>
          <w:sz w:val="32"/>
          <w:szCs w:val="32"/>
        </w:rPr>
      </w:pPr>
      <w:r w:rsidRPr="00AF5458">
        <w:rPr>
          <w:b/>
          <w:bCs/>
          <w:color w:val="000000" w:themeColor="text1"/>
          <w:sz w:val="32"/>
          <w:szCs w:val="32"/>
        </w:rPr>
        <w:t>REFERENCES</w:t>
      </w:r>
    </w:p>
    <w:p w14:paraId="2F38D59E" w14:textId="77777777" w:rsidR="00FE4362" w:rsidRPr="00F45E16" w:rsidRDefault="00FE4362">
      <w:pPr>
        <w:numPr>
          <w:ilvl w:val="0"/>
          <w:numId w:val="7"/>
        </w:numPr>
        <w:spacing w:line="276" w:lineRule="auto"/>
        <w:jc w:val="both"/>
        <w:rPr>
          <w:color w:val="000000" w:themeColor="text1"/>
          <w:sz w:val="24"/>
          <w:szCs w:val="24"/>
        </w:rPr>
      </w:pPr>
      <w:proofErr w:type="spellStart"/>
      <w:r w:rsidRPr="00F45E16">
        <w:rPr>
          <w:b/>
          <w:bCs/>
          <w:color w:val="000000" w:themeColor="text1"/>
          <w:sz w:val="24"/>
          <w:szCs w:val="24"/>
        </w:rPr>
        <w:t>LangChain</w:t>
      </w:r>
      <w:proofErr w:type="spellEnd"/>
      <w:r w:rsidRPr="00F45E16">
        <w:rPr>
          <w:b/>
          <w:bCs/>
          <w:color w:val="000000" w:themeColor="text1"/>
          <w:sz w:val="24"/>
          <w:szCs w:val="24"/>
        </w:rPr>
        <w:t xml:space="preserve"> &amp; </w:t>
      </w:r>
      <w:proofErr w:type="spellStart"/>
      <w:r w:rsidRPr="00F45E16">
        <w:rPr>
          <w:b/>
          <w:bCs/>
          <w:color w:val="000000" w:themeColor="text1"/>
          <w:sz w:val="24"/>
          <w:szCs w:val="24"/>
        </w:rPr>
        <w:t>LangGraph</w:t>
      </w:r>
      <w:proofErr w:type="spellEnd"/>
      <w:r w:rsidRPr="00F45E16">
        <w:rPr>
          <w:b/>
          <w:bCs/>
          <w:color w:val="000000" w:themeColor="text1"/>
          <w:sz w:val="24"/>
          <w:szCs w:val="24"/>
        </w:rPr>
        <w:t xml:space="preserve"> Documentation:</w:t>
      </w:r>
      <w:r w:rsidRPr="00F45E16">
        <w:rPr>
          <w:color w:val="000000" w:themeColor="text1"/>
          <w:sz w:val="24"/>
          <w:szCs w:val="24"/>
        </w:rPr>
        <w:t> </w:t>
      </w:r>
      <w:r w:rsidRPr="00F45E16">
        <w:rPr>
          <w:i/>
          <w:iCs/>
          <w:color w:val="000000" w:themeColor="text1"/>
          <w:sz w:val="24"/>
          <w:szCs w:val="24"/>
        </w:rPr>
        <w:t>Building Stateful Multi-Agent Applications with Directed Graphs and Cyclic Control Flows.</w:t>
      </w:r>
      <w:r w:rsidRPr="00F45E16">
        <w:rPr>
          <w:color w:val="000000" w:themeColor="text1"/>
          <w:sz w:val="24"/>
          <w:szCs w:val="24"/>
        </w:rPr>
        <w:t> </w:t>
      </w:r>
      <w:proofErr w:type="spellStart"/>
      <w:r w:rsidRPr="00F45E16">
        <w:rPr>
          <w:color w:val="000000" w:themeColor="text1"/>
          <w:sz w:val="24"/>
          <w:szCs w:val="24"/>
        </w:rPr>
        <w:t>LangChain</w:t>
      </w:r>
      <w:proofErr w:type="spellEnd"/>
      <w:r w:rsidRPr="00F45E16">
        <w:rPr>
          <w:color w:val="000000" w:themeColor="text1"/>
          <w:sz w:val="24"/>
          <w:szCs w:val="24"/>
        </w:rPr>
        <w:t xml:space="preserve"> AI, 2024.</w:t>
      </w:r>
    </w:p>
    <w:p w14:paraId="3267D582" w14:textId="77777777" w:rsidR="00FE4362" w:rsidRPr="00F45E16" w:rsidRDefault="00FE4362">
      <w:pPr>
        <w:numPr>
          <w:ilvl w:val="0"/>
          <w:numId w:val="7"/>
        </w:numPr>
        <w:spacing w:line="276" w:lineRule="auto"/>
        <w:jc w:val="both"/>
        <w:rPr>
          <w:color w:val="000000" w:themeColor="text1"/>
          <w:sz w:val="24"/>
          <w:szCs w:val="24"/>
        </w:rPr>
      </w:pPr>
      <w:proofErr w:type="spellStart"/>
      <w:r w:rsidRPr="00F45E16">
        <w:rPr>
          <w:b/>
          <w:bCs/>
          <w:color w:val="000000" w:themeColor="text1"/>
          <w:sz w:val="24"/>
          <w:szCs w:val="24"/>
        </w:rPr>
        <w:t>DuckDB</w:t>
      </w:r>
      <w:proofErr w:type="spellEnd"/>
      <w:r w:rsidRPr="00F45E16">
        <w:rPr>
          <w:b/>
          <w:bCs/>
          <w:color w:val="000000" w:themeColor="text1"/>
          <w:sz w:val="24"/>
          <w:szCs w:val="24"/>
        </w:rPr>
        <w:t xml:space="preserve"> Foundation:</w:t>
      </w:r>
      <w:r w:rsidRPr="00F45E16">
        <w:rPr>
          <w:color w:val="000000" w:themeColor="text1"/>
          <w:sz w:val="24"/>
          <w:szCs w:val="24"/>
        </w:rPr>
        <w:t> </w:t>
      </w:r>
      <w:proofErr w:type="spellStart"/>
      <w:r w:rsidRPr="00F45E16">
        <w:rPr>
          <w:i/>
          <w:iCs/>
          <w:color w:val="000000" w:themeColor="text1"/>
          <w:sz w:val="24"/>
          <w:szCs w:val="24"/>
        </w:rPr>
        <w:t>DuckDB</w:t>
      </w:r>
      <w:proofErr w:type="spellEnd"/>
      <w:r w:rsidRPr="00F45E16">
        <w:rPr>
          <w:i/>
          <w:iCs/>
          <w:color w:val="000000" w:themeColor="text1"/>
          <w:sz w:val="24"/>
          <w:szCs w:val="24"/>
        </w:rPr>
        <w:t>: An In-Process Analytical SQL Database Management System.</w:t>
      </w:r>
      <w:r w:rsidRPr="00F45E16">
        <w:rPr>
          <w:color w:val="000000" w:themeColor="text1"/>
          <w:sz w:val="24"/>
          <w:szCs w:val="24"/>
        </w:rPr>
        <w:t xml:space="preserve"> Raasveldt, M., &amp; </w:t>
      </w:r>
      <w:proofErr w:type="spellStart"/>
      <w:r w:rsidRPr="00F45E16">
        <w:rPr>
          <w:color w:val="000000" w:themeColor="text1"/>
          <w:sz w:val="24"/>
          <w:szCs w:val="24"/>
        </w:rPr>
        <w:t>Mühleisen</w:t>
      </w:r>
      <w:proofErr w:type="spellEnd"/>
      <w:r w:rsidRPr="00F45E16">
        <w:rPr>
          <w:color w:val="000000" w:themeColor="text1"/>
          <w:sz w:val="24"/>
          <w:szCs w:val="24"/>
        </w:rPr>
        <w:t>, H., Proceedings of the 2019 ACM SIGMOD International Conference on Management of Data, 2019.</w:t>
      </w:r>
    </w:p>
    <w:p w14:paraId="54769E2A" w14:textId="77777777" w:rsidR="00FE4362" w:rsidRPr="00F45E16" w:rsidRDefault="00FE4362">
      <w:pPr>
        <w:numPr>
          <w:ilvl w:val="0"/>
          <w:numId w:val="7"/>
        </w:numPr>
        <w:spacing w:line="276" w:lineRule="auto"/>
        <w:jc w:val="both"/>
        <w:rPr>
          <w:color w:val="000000" w:themeColor="text1"/>
          <w:sz w:val="24"/>
          <w:szCs w:val="24"/>
        </w:rPr>
      </w:pPr>
      <w:proofErr w:type="spellStart"/>
      <w:r w:rsidRPr="00F45E16">
        <w:rPr>
          <w:b/>
          <w:bCs/>
          <w:color w:val="000000" w:themeColor="text1"/>
          <w:sz w:val="24"/>
          <w:szCs w:val="24"/>
        </w:rPr>
        <w:t>SQLGlot</w:t>
      </w:r>
      <w:proofErr w:type="spellEnd"/>
      <w:r w:rsidRPr="00F45E16">
        <w:rPr>
          <w:b/>
          <w:bCs/>
          <w:color w:val="000000" w:themeColor="text1"/>
          <w:sz w:val="24"/>
          <w:szCs w:val="24"/>
        </w:rPr>
        <w:t xml:space="preserve"> Project:</w:t>
      </w:r>
      <w:r w:rsidRPr="00F45E16">
        <w:rPr>
          <w:color w:val="000000" w:themeColor="text1"/>
          <w:sz w:val="24"/>
          <w:szCs w:val="24"/>
        </w:rPr>
        <w:t> </w:t>
      </w:r>
      <w:r w:rsidRPr="00F45E16">
        <w:rPr>
          <w:i/>
          <w:iCs/>
          <w:color w:val="000000" w:themeColor="text1"/>
          <w:sz w:val="24"/>
          <w:szCs w:val="24"/>
        </w:rPr>
        <w:t xml:space="preserve">An Exhaustive SQL Parser, </w:t>
      </w:r>
      <w:proofErr w:type="spellStart"/>
      <w:r w:rsidRPr="00F45E16">
        <w:rPr>
          <w:i/>
          <w:iCs/>
          <w:color w:val="000000" w:themeColor="text1"/>
          <w:sz w:val="24"/>
          <w:szCs w:val="24"/>
        </w:rPr>
        <w:t>Transpiler</w:t>
      </w:r>
      <w:proofErr w:type="spellEnd"/>
      <w:r w:rsidRPr="00F45E16">
        <w:rPr>
          <w:i/>
          <w:iCs/>
          <w:color w:val="000000" w:themeColor="text1"/>
          <w:sz w:val="24"/>
          <w:szCs w:val="24"/>
        </w:rPr>
        <w:t>, Analyzer, and Engine.</w:t>
      </w:r>
      <w:r w:rsidRPr="00F45E16">
        <w:rPr>
          <w:color w:val="000000" w:themeColor="text1"/>
          <w:sz w:val="24"/>
          <w:szCs w:val="24"/>
        </w:rPr>
        <w:t> Toby Mao et al., 2024. Available at: https://github.com/tobymao/sqlglot.</w:t>
      </w:r>
    </w:p>
    <w:p w14:paraId="659E851A" w14:textId="77777777" w:rsidR="00FE4362" w:rsidRPr="00F45E16" w:rsidRDefault="00FE4362">
      <w:pPr>
        <w:numPr>
          <w:ilvl w:val="0"/>
          <w:numId w:val="7"/>
        </w:numPr>
        <w:spacing w:line="276" w:lineRule="auto"/>
        <w:jc w:val="both"/>
        <w:rPr>
          <w:color w:val="000000" w:themeColor="text1"/>
          <w:sz w:val="24"/>
          <w:szCs w:val="24"/>
        </w:rPr>
      </w:pPr>
      <w:proofErr w:type="spellStart"/>
      <w:r w:rsidRPr="00F45E16">
        <w:rPr>
          <w:b/>
          <w:bCs/>
          <w:color w:val="000000" w:themeColor="text1"/>
          <w:sz w:val="24"/>
          <w:szCs w:val="24"/>
        </w:rPr>
        <w:t>FastAPI</w:t>
      </w:r>
      <w:proofErr w:type="spellEnd"/>
      <w:r w:rsidRPr="00F45E16">
        <w:rPr>
          <w:b/>
          <w:bCs/>
          <w:color w:val="000000" w:themeColor="text1"/>
          <w:sz w:val="24"/>
          <w:szCs w:val="24"/>
        </w:rPr>
        <w:t xml:space="preserve"> Documentation:</w:t>
      </w:r>
      <w:r w:rsidRPr="00F45E16">
        <w:rPr>
          <w:color w:val="000000" w:themeColor="text1"/>
          <w:sz w:val="24"/>
          <w:szCs w:val="24"/>
        </w:rPr>
        <w:t> </w:t>
      </w:r>
      <w:r w:rsidRPr="00F45E16">
        <w:rPr>
          <w:i/>
          <w:iCs/>
          <w:color w:val="000000" w:themeColor="text1"/>
          <w:sz w:val="24"/>
          <w:szCs w:val="24"/>
        </w:rPr>
        <w:t>Modern, Fast (High-Performance), Web Framework for Building APIs with Python.</w:t>
      </w:r>
      <w:r w:rsidRPr="00F45E16">
        <w:rPr>
          <w:color w:val="000000" w:themeColor="text1"/>
          <w:sz w:val="24"/>
          <w:szCs w:val="24"/>
        </w:rPr>
        <w:t> </w:t>
      </w:r>
      <w:proofErr w:type="spellStart"/>
      <w:r w:rsidRPr="00F45E16">
        <w:rPr>
          <w:color w:val="000000" w:themeColor="text1"/>
          <w:sz w:val="24"/>
          <w:szCs w:val="24"/>
        </w:rPr>
        <w:t>Tiangolo</w:t>
      </w:r>
      <w:proofErr w:type="spellEnd"/>
      <w:r w:rsidRPr="00F45E16">
        <w:rPr>
          <w:color w:val="000000" w:themeColor="text1"/>
          <w:sz w:val="24"/>
          <w:szCs w:val="24"/>
        </w:rPr>
        <w:t>, S., 2024.</w:t>
      </w:r>
    </w:p>
    <w:p w14:paraId="0D651A1A"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Next.js &amp; React Framework:</w:t>
      </w:r>
      <w:r w:rsidRPr="00F45E16">
        <w:rPr>
          <w:color w:val="000000" w:themeColor="text1"/>
          <w:sz w:val="24"/>
          <w:szCs w:val="24"/>
        </w:rPr>
        <w:t> </w:t>
      </w:r>
      <w:r w:rsidRPr="00F45E16">
        <w:rPr>
          <w:i/>
          <w:iCs/>
          <w:color w:val="000000" w:themeColor="text1"/>
          <w:sz w:val="24"/>
          <w:szCs w:val="24"/>
        </w:rPr>
        <w:t>App Router Architecture, Server Components, and Streaming UI Rendering.</w:t>
      </w:r>
      <w:r w:rsidRPr="00F45E16">
        <w:rPr>
          <w:color w:val="000000" w:themeColor="text1"/>
          <w:sz w:val="24"/>
          <w:szCs w:val="24"/>
        </w:rPr>
        <w:t> </w:t>
      </w:r>
      <w:proofErr w:type="spellStart"/>
      <w:r w:rsidRPr="00F45E16">
        <w:rPr>
          <w:color w:val="000000" w:themeColor="text1"/>
          <w:sz w:val="24"/>
          <w:szCs w:val="24"/>
        </w:rPr>
        <w:t>Vercel</w:t>
      </w:r>
      <w:proofErr w:type="spellEnd"/>
      <w:r w:rsidRPr="00F45E16">
        <w:rPr>
          <w:color w:val="000000" w:themeColor="text1"/>
          <w:sz w:val="24"/>
          <w:szCs w:val="24"/>
        </w:rPr>
        <w:t>, 2024.</w:t>
      </w:r>
    </w:p>
    <w:p w14:paraId="7AA7213F"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Data Observability Principles:</w:t>
      </w:r>
      <w:r w:rsidRPr="00F45E16">
        <w:rPr>
          <w:color w:val="000000" w:themeColor="text1"/>
          <w:sz w:val="24"/>
          <w:szCs w:val="24"/>
        </w:rPr>
        <w:t> </w:t>
      </w:r>
      <w:r w:rsidRPr="00F45E16">
        <w:rPr>
          <w:i/>
          <w:iCs/>
          <w:color w:val="000000" w:themeColor="text1"/>
          <w:sz w:val="24"/>
          <w:szCs w:val="24"/>
        </w:rPr>
        <w:t>Data Quality Fundamentals: A Practitioner's Guide to Building Trustworthy Data Pipelines.</w:t>
      </w:r>
      <w:r w:rsidRPr="00F45E16">
        <w:rPr>
          <w:color w:val="000000" w:themeColor="text1"/>
          <w:sz w:val="24"/>
          <w:szCs w:val="24"/>
        </w:rPr>
        <w:t xml:space="preserve"> Moses, B., Gavish, L., &amp; </w:t>
      </w:r>
      <w:proofErr w:type="spellStart"/>
      <w:r w:rsidRPr="00F45E16">
        <w:rPr>
          <w:color w:val="000000" w:themeColor="text1"/>
          <w:sz w:val="24"/>
          <w:szCs w:val="24"/>
        </w:rPr>
        <w:t>Vorwerck</w:t>
      </w:r>
      <w:proofErr w:type="spellEnd"/>
      <w:r w:rsidRPr="00F45E16">
        <w:rPr>
          <w:color w:val="000000" w:themeColor="text1"/>
          <w:sz w:val="24"/>
          <w:szCs w:val="24"/>
        </w:rPr>
        <w:t>, D., O'Reilly Media, 2022.</w:t>
      </w:r>
    </w:p>
    <w:p w14:paraId="78B36ADD"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Automated Program Repair &amp; AST Rewriting:</w:t>
      </w:r>
      <w:r w:rsidRPr="00F45E16">
        <w:rPr>
          <w:color w:val="000000" w:themeColor="text1"/>
          <w:sz w:val="24"/>
          <w:szCs w:val="24"/>
        </w:rPr>
        <w:t> </w:t>
      </w:r>
      <w:r w:rsidRPr="00F45E16">
        <w:rPr>
          <w:i/>
          <w:iCs/>
          <w:color w:val="000000" w:themeColor="text1"/>
          <w:sz w:val="24"/>
          <w:szCs w:val="24"/>
        </w:rPr>
        <w:t>A Survey on Automatic Software Repair.</w:t>
      </w:r>
      <w:r w:rsidRPr="00F45E16">
        <w:rPr>
          <w:color w:val="000000" w:themeColor="text1"/>
          <w:sz w:val="24"/>
          <w:szCs w:val="24"/>
        </w:rPr>
        <w:t> </w:t>
      </w:r>
      <w:proofErr w:type="spellStart"/>
      <w:r w:rsidRPr="00F45E16">
        <w:rPr>
          <w:color w:val="000000" w:themeColor="text1"/>
          <w:sz w:val="24"/>
          <w:szCs w:val="24"/>
        </w:rPr>
        <w:t>Monperrus</w:t>
      </w:r>
      <w:proofErr w:type="spellEnd"/>
      <w:r w:rsidRPr="00F45E16">
        <w:rPr>
          <w:color w:val="000000" w:themeColor="text1"/>
          <w:sz w:val="24"/>
          <w:szCs w:val="24"/>
        </w:rPr>
        <w:t>, M., ACM Computing Surveys (CSUR), 51(1), 1-37, 2018.</w:t>
      </w:r>
    </w:p>
    <w:p w14:paraId="16179F97"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AI Agents in Software Engineering:</w:t>
      </w:r>
      <w:r w:rsidRPr="00F45E16">
        <w:rPr>
          <w:color w:val="000000" w:themeColor="text1"/>
          <w:sz w:val="24"/>
          <w:szCs w:val="24"/>
        </w:rPr>
        <w:t> </w:t>
      </w:r>
      <w:r w:rsidRPr="00F45E16">
        <w:rPr>
          <w:i/>
          <w:iCs/>
          <w:color w:val="000000" w:themeColor="text1"/>
          <w:sz w:val="24"/>
          <w:szCs w:val="24"/>
        </w:rPr>
        <w:t>Communicative Agents for Software Development.</w:t>
      </w:r>
      <w:r w:rsidRPr="00F45E16">
        <w:rPr>
          <w:color w:val="000000" w:themeColor="text1"/>
          <w:sz w:val="24"/>
          <w:szCs w:val="24"/>
        </w:rPr>
        <w:t xml:space="preserve"> Qian, C. et al., </w:t>
      </w:r>
      <w:proofErr w:type="spellStart"/>
      <w:r w:rsidRPr="00F45E16">
        <w:rPr>
          <w:color w:val="000000" w:themeColor="text1"/>
          <w:sz w:val="24"/>
          <w:szCs w:val="24"/>
        </w:rPr>
        <w:t>arXiv</w:t>
      </w:r>
      <w:proofErr w:type="spellEnd"/>
      <w:r w:rsidRPr="00F45E16">
        <w:rPr>
          <w:color w:val="000000" w:themeColor="text1"/>
          <w:sz w:val="24"/>
          <w:szCs w:val="24"/>
        </w:rPr>
        <w:t xml:space="preserve"> preprint arXiv:2307.07924, 2023.</w:t>
      </w:r>
    </w:p>
    <w:p w14:paraId="23522EB6"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Great Expectations Consortium:</w:t>
      </w:r>
      <w:r w:rsidRPr="00F45E16">
        <w:rPr>
          <w:color w:val="000000" w:themeColor="text1"/>
          <w:sz w:val="24"/>
          <w:szCs w:val="24"/>
        </w:rPr>
        <w:t> </w:t>
      </w:r>
      <w:r w:rsidRPr="00F45E16">
        <w:rPr>
          <w:i/>
          <w:iCs/>
          <w:color w:val="000000" w:themeColor="text1"/>
          <w:sz w:val="24"/>
          <w:szCs w:val="24"/>
        </w:rPr>
        <w:t>Standardizing Declarative Expectations for Automated Pipeline Testing.</w:t>
      </w:r>
      <w:r w:rsidRPr="00F45E16">
        <w:rPr>
          <w:color w:val="000000" w:themeColor="text1"/>
          <w:sz w:val="24"/>
          <w:szCs w:val="24"/>
        </w:rPr>
        <w:t> Superconductive, 2023.</w:t>
      </w:r>
    </w:p>
    <w:p w14:paraId="22D6C134" w14:textId="77777777" w:rsidR="00FE4362" w:rsidRPr="00F45E16" w:rsidRDefault="00FE4362">
      <w:pPr>
        <w:numPr>
          <w:ilvl w:val="0"/>
          <w:numId w:val="7"/>
        </w:numPr>
        <w:spacing w:line="276" w:lineRule="auto"/>
        <w:jc w:val="both"/>
        <w:rPr>
          <w:color w:val="000000" w:themeColor="text1"/>
          <w:sz w:val="24"/>
          <w:szCs w:val="24"/>
        </w:rPr>
      </w:pPr>
      <w:r w:rsidRPr="00F45E16">
        <w:rPr>
          <w:b/>
          <w:bCs/>
          <w:color w:val="000000" w:themeColor="text1"/>
          <w:sz w:val="24"/>
          <w:szCs w:val="24"/>
        </w:rPr>
        <w:t>Apache Airflow &amp; Lineage Tracking:</w:t>
      </w:r>
      <w:r w:rsidRPr="00F45E16">
        <w:rPr>
          <w:color w:val="000000" w:themeColor="text1"/>
          <w:sz w:val="24"/>
          <w:szCs w:val="24"/>
        </w:rPr>
        <w:t> </w:t>
      </w:r>
      <w:r w:rsidRPr="00F45E16">
        <w:rPr>
          <w:i/>
          <w:iCs/>
          <w:color w:val="000000" w:themeColor="text1"/>
          <w:sz w:val="24"/>
          <w:szCs w:val="24"/>
        </w:rPr>
        <w:t>Data Lineage and Provenance in Directed Acyclic Orchestration Graphs.</w:t>
      </w:r>
      <w:r w:rsidRPr="00F45E16">
        <w:rPr>
          <w:color w:val="000000" w:themeColor="text1"/>
          <w:sz w:val="24"/>
          <w:szCs w:val="24"/>
        </w:rPr>
        <w:t> Apache Software Foundation, 2024.</w:t>
      </w:r>
    </w:p>
    <w:sectPr w:rsidR="00FE4362" w:rsidRPr="00F45E16" w:rsidSect="005624D4">
      <w:headerReference w:type="default" r:id="rId18"/>
      <w:footerReference w:type="default" r:id="rId19"/>
      <w:type w:val="continuous"/>
      <w:pgSz w:w="11906" w:h="16838" w:code="9"/>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F180" w14:textId="77777777" w:rsidR="009D798C" w:rsidRDefault="009D798C">
      <w:r>
        <w:separator/>
      </w:r>
    </w:p>
  </w:endnote>
  <w:endnote w:type="continuationSeparator" w:id="0">
    <w:p w14:paraId="1CDB5BB1" w14:textId="77777777" w:rsidR="009D798C" w:rsidRDefault="009D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3861"/>
      <w:docPartObj>
        <w:docPartGallery w:val="Page Numbers (Bottom of Page)"/>
        <w:docPartUnique/>
      </w:docPartObj>
    </w:sdtPr>
    <w:sdtEndPr>
      <w:rPr>
        <w:noProof/>
      </w:rPr>
    </w:sdtEndPr>
    <w:sdtContent>
      <w:p w14:paraId="64E7471D" w14:textId="195C059F" w:rsidR="005C55F3" w:rsidRPr="005C55F3" w:rsidRDefault="005C55F3">
        <w:pPr>
          <w:pStyle w:val="Footer"/>
          <w:jc w:val="center"/>
        </w:pPr>
        <w:r w:rsidRPr="005C55F3">
          <w:fldChar w:fldCharType="begin"/>
        </w:r>
        <w:r w:rsidRPr="005C55F3">
          <w:instrText xml:space="preserve"> PAGE   \* MERGEFORMAT </w:instrText>
        </w:r>
        <w:r w:rsidRPr="005C55F3">
          <w:fldChar w:fldCharType="separate"/>
        </w:r>
        <w:r w:rsidRPr="005C55F3">
          <w:rPr>
            <w:noProof/>
          </w:rPr>
          <w:t>2</w:t>
        </w:r>
        <w:r w:rsidRPr="005C55F3">
          <w:rPr>
            <w:noProof/>
          </w:rPr>
          <w:fldChar w:fldCharType="end"/>
        </w:r>
      </w:p>
    </w:sdtContent>
  </w:sdt>
  <w:p w14:paraId="6DB78CB8" w14:textId="212BDEB1" w:rsidR="00202A1C" w:rsidRPr="005C55F3" w:rsidRDefault="00202A1C" w:rsidP="005C5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25B09" w14:textId="77777777" w:rsidR="009D798C" w:rsidRDefault="009D798C">
      <w:r>
        <w:separator/>
      </w:r>
    </w:p>
  </w:footnote>
  <w:footnote w:type="continuationSeparator" w:id="0">
    <w:p w14:paraId="50B4F69A" w14:textId="77777777" w:rsidR="009D798C" w:rsidRDefault="009D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69DC" w14:textId="6375945C" w:rsidR="00202A1C" w:rsidRPr="004A191F" w:rsidRDefault="00202A1C">
    <w:pP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F0A"/>
    <w:multiLevelType w:val="multilevel"/>
    <w:tmpl w:val="C04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1BB9"/>
    <w:multiLevelType w:val="multilevel"/>
    <w:tmpl w:val="5CC6765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AD4064F"/>
    <w:multiLevelType w:val="multilevel"/>
    <w:tmpl w:val="619AA6D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3" w15:restartNumberingAfterBreak="0">
    <w:nsid w:val="0F3F239C"/>
    <w:multiLevelType w:val="multilevel"/>
    <w:tmpl w:val="86E44F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2DF1"/>
    <w:multiLevelType w:val="multilevel"/>
    <w:tmpl w:val="8340A0B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 w15:restartNumberingAfterBreak="0">
    <w:nsid w:val="114246D4"/>
    <w:multiLevelType w:val="multilevel"/>
    <w:tmpl w:val="F57E8FB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11727377"/>
    <w:multiLevelType w:val="multilevel"/>
    <w:tmpl w:val="BEEA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42EA6"/>
    <w:multiLevelType w:val="multilevel"/>
    <w:tmpl w:val="C34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A65EE"/>
    <w:multiLevelType w:val="multilevel"/>
    <w:tmpl w:val="44E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55B8B"/>
    <w:multiLevelType w:val="multilevel"/>
    <w:tmpl w:val="4ACAB85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1A560EA7"/>
    <w:multiLevelType w:val="multilevel"/>
    <w:tmpl w:val="BA3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9078D"/>
    <w:multiLevelType w:val="multilevel"/>
    <w:tmpl w:val="BB98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F1348"/>
    <w:multiLevelType w:val="multilevel"/>
    <w:tmpl w:val="CB8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A06A5"/>
    <w:multiLevelType w:val="multilevel"/>
    <w:tmpl w:val="20A271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22AA1AAB"/>
    <w:multiLevelType w:val="multilevel"/>
    <w:tmpl w:val="2604C8D0"/>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5155E88"/>
    <w:multiLevelType w:val="multilevel"/>
    <w:tmpl w:val="951CE3D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2D37555F"/>
    <w:multiLevelType w:val="multilevel"/>
    <w:tmpl w:val="BF00182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7" w15:restartNumberingAfterBreak="0">
    <w:nsid w:val="2D8A3A0A"/>
    <w:multiLevelType w:val="multilevel"/>
    <w:tmpl w:val="B5B680E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3E05ECD"/>
    <w:multiLevelType w:val="multilevel"/>
    <w:tmpl w:val="605E886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343E5F85"/>
    <w:multiLevelType w:val="multilevel"/>
    <w:tmpl w:val="5D8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A0379"/>
    <w:multiLevelType w:val="multilevel"/>
    <w:tmpl w:val="CF4ACD1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39B21C8E"/>
    <w:multiLevelType w:val="multilevel"/>
    <w:tmpl w:val="3804819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2" w15:restartNumberingAfterBreak="0">
    <w:nsid w:val="3A620AA8"/>
    <w:multiLevelType w:val="multilevel"/>
    <w:tmpl w:val="2604C8D0"/>
    <w:lvl w:ilvl="0">
      <w:start w:val="3"/>
      <w:numFmt w:val="decimal"/>
      <w:lvlText w:val="%1"/>
      <w:lvlJc w:val="left"/>
      <w:pPr>
        <w:ind w:left="72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B5D0C57"/>
    <w:multiLevelType w:val="multilevel"/>
    <w:tmpl w:val="4C4EE3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4" w15:restartNumberingAfterBreak="0">
    <w:nsid w:val="3B7D75D3"/>
    <w:multiLevelType w:val="multilevel"/>
    <w:tmpl w:val="F2A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D6F8C"/>
    <w:multiLevelType w:val="multilevel"/>
    <w:tmpl w:val="1D3615C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6" w15:restartNumberingAfterBreak="0">
    <w:nsid w:val="461A1A2D"/>
    <w:multiLevelType w:val="multilevel"/>
    <w:tmpl w:val="B4385E0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7" w15:restartNumberingAfterBreak="0">
    <w:nsid w:val="477A5AFD"/>
    <w:multiLevelType w:val="multilevel"/>
    <w:tmpl w:val="DAFA290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8" w15:restartNumberingAfterBreak="0">
    <w:nsid w:val="4B7B6596"/>
    <w:multiLevelType w:val="multilevel"/>
    <w:tmpl w:val="0964B03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9" w15:restartNumberingAfterBreak="0">
    <w:nsid w:val="4CC02D5F"/>
    <w:multiLevelType w:val="multilevel"/>
    <w:tmpl w:val="8C2ABCC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0" w15:restartNumberingAfterBreak="0">
    <w:nsid w:val="4DD40433"/>
    <w:multiLevelType w:val="multilevel"/>
    <w:tmpl w:val="86445F6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1" w15:restartNumberingAfterBreak="0">
    <w:nsid w:val="4E240BAC"/>
    <w:multiLevelType w:val="multilevel"/>
    <w:tmpl w:val="EAAA2B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4F9969B5"/>
    <w:multiLevelType w:val="multilevel"/>
    <w:tmpl w:val="19C8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69547F"/>
    <w:multiLevelType w:val="multilevel"/>
    <w:tmpl w:val="9E5014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7436423"/>
    <w:multiLevelType w:val="multilevel"/>
    <w:tmpl w:val="CAE2D7F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5" w15:restartNumberingAfterBreak="0">
    <w:nsid w:val="598512E9"/>
    <w:multiLevelType w:val="multilevel"/>
    <w:tmpl w:val="413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56E67"/>
    <w:multiLevelType w:val="multilevel"/>
    <w:tmpl w:val="798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94939"/>
    <w:multiLevelType w:val="multilevel"/>
    <w:tmpl w:val="2604C8D0"/>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0E15CEF"/>
    <w:multiLevelType w:val="multilevel"/>
    <w:tmpl w:val="2604C8D0"/>
    <w:lvl w:ilvl="0">
      <w:start w:val="3"/>
      <w:numFmt w:val="decimal"/>
      <w:lvlText w:val="%1"/>
      <w:lvlJc w:val="left"/>
      <w:pPr>
        <w:ind w:left="72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3057D40"/>
    <w:multiLevelType w:val="multilevel"/>
    <w:tmpl w:val="8E4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242C2"/>
    <w:multiLevelType w:val="multilevel"/>
    <w:tmpl w:val="98EC38F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1" w15:restartNumberingAfterBreak="0">
    <w:nsid w:val="65303871"/>
    <w:multiLevelType w:val="multilevel"/>
    <w:tmpl w:val="FE7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C5CE5"/>
    <w:multiLevelType w:val="multilevel"/>
    <w:tmpl w:val="EEE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86C01"/>
    <w:multiLevelType w:val="multilevel"/>
    <w:tmpl w:val="4F946E0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4" w15:restartNumberingAfterBreak="0">
    <w:nsid w:val="66E47B69"/>
    <w:multiLevelType w:val="multilevel"/>
    <w:tmpl w:val="751AF76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5" w15:restartNumberingAfterBreak="0">
    <w:nsid w:val="6A46594A"/>
    <w:multiLevelType w:val="multilevel"/>
    <w:tmpl w:val="5944ECB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B5336F"/>
    <w:multiLevelType w:val="multilevel"/>
    <w:tmpl w:val="EA76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6B1475"/>
    <w:multiLevelType w:val="multilevel"/>
    <w:tmpl w:val="09E85BE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8" w15:restartNumberingAfterBreak="0">
    <w:nsid w:val="73362EB1"/>
    <w:multiLevelType w:val="hybridMultilevel"/>
    <w:tmpl w:val="10EA50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9" w15:restartNumberingAfterBreak="0">
    <w:nsid w:val="750B0466"/>
    <w:multiLevelType w:val="multilevel"/>
    <w:tmpl w:val="F7C0334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0" w15:restartNumberingAfterBreak="0">
    <w:nsid w:val="760F7F35"/>
    <w:multiLevelType w:val="multilevel"/>
    <w:tmpl w:val="C45EF9A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1" w15:restartNumberingAfterBreak="0">
    <w:nsid w:val="7746025D"/>
    <w:multiLevelType w:val="multilevel"/>
    <w:tmpl w:val="B9B4CEE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2" w15:restartNumberingAfterBreak="0">
    <w:nsid w:val="7948039F"/>
    <w:multiLevelType w:val="multilevel"/>
    <w:tmpl w:val="2F58AD6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3" w15:restartNumberingAfterBreak="0">
    <w:nsid w:val="7A450C6A"/>
    <w:multiLevelType w:val="multilevel"/>
    <w:tmpl w:val="CA1C50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D237E8A"/>
    <w:multiLevelType w:val="multilevel"/>
    <w:tmpl w:val="7E5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93C4B"/>
    <w:multiLevelType w:val="multilevel"/>
    <w:tmpl w:val="2604C8D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71337921">
    <w:abstractNumId w:val="51"/>
  </w:num>
  <w:num w:numId="2" w16cid:durableId="2039503677">
    <w:abstractNumId w:val="2"/>
  </w:num>
  <w:num w:numId="3" w16cid:durableId="1574117719">
    <w:abstractNumId w:val="34"/>
  </w:num>
  <w:num w:numId="4" w16cid:durableId="1555388961">
    <w:abstractNumId w:val="5"/>
  </w:num>
  <w:num w:numId="5" w16cid:durableId="1785153707">
    <w:abstractNumId w:val="46"/>
  </w:num>
  <w:num w:numId="6" w16cid:durableId="866328916">
    <w:abstractNumId w:val="53"/>
  </w:num>
  <w:num w:numId="7" w16cid:durableId="931399737">
    <w:abstractNumId w:val="33"/>
  </w:num>
  <w:num w:numId="8" w16cid:durableId="29503845">
    <w:abstractNumId w:val="17"/>
  </w:num>
  <w:num w:numId="9" w16cid:durableId="851258813">
    <w:abstractNumId w:val="31"/>
  </w:num>
  <w:num w:numId="10" w16cid:durableId="739138496">
    <w:abstractNumId w:val="38"/>
  </w:num>
  <w:num w:numId="11" w16cid:durableId="322709923">
    <w:abstractNumId w:val="22"/>
  </w:num>
  <w:num w:numId="12" w16cid:durableId="1164904608">
    <w:abstractNumId w:val="37"/>
  </w:num>
  <w:num w:numId="13" w16cid:durableId="1114980663">
    <w:abstractNumId w:val="14"/>
  </w:num>
  <w:num w:numId="14" w16cid:durableId="1355108629">
    <w:abstractNumId w:val="55"/>
  </w:num>
  <w:num w:numId="15" w16cid:durableId="166873308">
    <w:abstractNumId w:val="15"/>
  </w:num>
  <w:num w:numId="16" w16cid:durableId="645282019">
    <w:abstractNumId w:val="47"/>
  </w:num>
  <w:num w:numId="17" w16cid:durableId="1146046210">
    <w:abstractNumId w:val="16"/>
  </w:num>
  <w:num w:numId="18" w16cid:durableId="694112002">
    <w:abstractNumId w:val="28"/>
  </w:num>
  <w:num w:numId="19" w16cid:durableId="1538815762">
    <w:abstractNumId w:val="26"/>
  </w:num>
  <w:num w:numId="20" w16cid:durableId="538903294">
    <w:abstractNumId w:val="30"/>
  </w:num>
  <w:num w:numId="21" w16cid:durableId="2119448152">
    <w:abstractNumId w:val="43"/>
  </w:num>
  <w:num w:numId="22" w16cid:durableId="367875989">
    <w:abstractNumId w:val="6"/>
  </w:num>
  <w:num w:numId="23" w16cid:durableId="1315331466">
    <w:abstractNumId w:val="27"/>
  </w:num>
  <w:num w:numId="24" w16cid:durableId="830021860">
    <w:abstractNumId w:val="48"/>
  </w:num>
  <w:num w:numId="25" w16cid:durableId="1096826864">
    <w:abstractNumId w:val="35"/>
  </w:num>
  <w:num w:numId="26" w16cid:durableId="467671868">
    <w:abstractNumId w:val="11"/>
  </w:num>
  <w:num w:numId="27" w16cid:durableId="1717587421">
    <w:abstractNumId w:val="0"/>
  </w:num>
  <w:num w:numId="28" w16cid:durableId="254368640">
    <w:abstractNumId w:val="24"/>
  </w:num>
  <w:num w:numId="29" w16cid:durableId="1867520666">
    <w:abstractNumId w:val="54"/>
  </w:num>
  <w:num w:numId="30" w16cid:durableId="838541257">
    <w:abstractNumId w:val="19"/>
  </w:num>
  <w:num w:numId="31" w16cid:durableId="1411121886">
    <w:abstractNumId w:val="4"/>
  </w:num>
  <w:num w:numId="32" w16cid:durableId="416680124">
    <w:abstractNumId w:val="13"/>
  </w:num>
  <w:num w:numId="33" w16cid:durableId="417530796">
    <w:abstractNumId w:val="20"/>
  </w:num>
  <w:num w:numId="34" w16cid:durableId="576355932">
    <w:abstractNumId w:val="1"/>
  </w:num>
  <w:num w:numId="35" w16cid:durableId="1351644806">
    <w:abstractNumId w:val="44"/>
  </w:num>
  <w:num w:numId="36" w16cid:durableId="2041975458">
    <w:abstractNumId w:val="25"/>
  </w:num>
  <w:num w:numId="37" w16cid:durableId="215093995">
    <w:abstractNumId w:val="52"/>
  </w:num>
  <w:num w:numId="38" w16cid:durableId="763300715">
    <w:abstractNumId w:val="40"/>
  </w:num>
  <w:num w:numId="39" w16cid:durableId="1292327971">
    <w:abstractNumId w:val="23"/>
  </w:num>
  <w:num w:numId="40" w16cid:durableId="1462920977">
    <w:abstractNumId w:val="50"/>
  </w:num>
  <w:num w:numId="41" w16cid:durableId="467434456">
    <w:abstractNumId w:val="21"/>
  </w:num>
  <w:num w:numId="42" w16cid:durableId="1900046156">
    <w:abstractNumId w:val="45"/>
  </w:num>
  <w:num w:numId="43" w16cid:durableId="1009721565">
    <w:abstractNumId w:val="3"/>
  </w:num>
  <w:num w:numId="44" w16cid:durableId="2019190512">
    <w:abstractNumId w:val="49"/>
  </w:num>
  <w:num w:numId="45" w16cid:durableId="1485394634">
    <w:abstractNumId w:val="29"/>
  </w:num>
  <w:num w:numId="46" w16cid:durableId="686640797">
    <w:abstractNumId w:val="39"/>
  </w:num>
  <w:num w:numId="47" w16cid:durableId="630285770">
    <w:abstractNumId w:val="8"/>
  </w:num>
  <w:num w:numId="48" w16cid:durableId="1371151065">
    <w:abstractNumId w:val="32"/>
  </w:num>
  <w:num w:numId="49" w16cid:durableId="741022124">
    <w:abstractNumId w:val="18"/>
  </w:num>
  <w:num w:numId="50" w16cid:durableId="1329945061">
    <w:abstractNumId w:val="9"/>
  </w:num>
  <w:num w:numId="51" w16cid:durableId="849560247">
    <w:abstractNumId w:val="10"/>
  </w:num>
  <w:num w:numId="52" w16cid:durableId="1051463353">
    <w:abstractNumId w:val="12"/>
  </w:num>
  <w:num w:numId="53" w16cid:durableId="1570262256">
    <w:abstractNumId w:val="7"/>
  </w:num>
  <w:num w:numId="54" w16cid:durableId="344787206">
    <w:abstractNumId w:val="41"/>
  </w:num>
  <w:num w:numId="55" w16cid:durableId="356540921">
    <w:abstractNumId w:val="42"/>
  </w:num>
  <w:num w:numId="56" w16cid:durableId="1501457917">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A1C"/>
    <w:rsid w:val="00015665"/>
    <w:rsid w:val="000962B0"/>
    <w:rsid w:val="000D4BD7"/>
    <w:rsid w:val="000F5A46"/>
    <w:rsid w:val="00112C60"/>
    <w:rsid w:val="00127266"/>
    <w:rsid w:val="00156E77"/>
    <w:rsid w:val="00182E60"/>
    <w:rsid w:val="001B7B82"/>
    <w:rsid w:val="001E54C4"/>
    <w:rsid w:val="00202A1C"/>
    <w:rsid w:val="00255133"/>
    <w:rsid w:val="00255507"/>
    <w:rsid w:val="00257006"/>
    <w:rsid w:val="00286208"/>
    <w:rsid w:val="002D6E36"/>
    <w:rsid w:val="00347F22"/>
    <w:rsid w:val="00394063"/>
    <w:rsid w:val="003A597E"/>
    <w:rsid w:val="003F76DB"/>
    <w:rsid w:val="004503F1"/>
    <w:rsid w:val="00480AB9"/>
    <w:rsid w:val="004A191F"/>
    <w:rsid w:val="004B7643"/>
    <w:rsid w:val="00516852"/>
    <w:rsid w:val="005624D4"/>
    <w:rsid w:val="005C22C3"/>
    <w:rsid w:val="005C55F3"/>
    <w:rsid w:val="006D58E8"/>
    <w:rsid w:val="006E2682"/>
    <w:rsid w:val="00710BFA"/>
    <w:rsid w:val="00712540"/>
    <w:rsid w:val="007214D6"/>
    <w:rsid w:val="00766303"/>
    <w:rsid w:val="007A0BEC"/>
    <w:rsid w:val="00865A53"/>
    <w:rsid w:val="008B0172"/>
    <w:rsid w:val="008D0F88"/>
    <w:rsid w:val="00971B02"/>
    <w:rsid w:val="009B7093"/>
    <w:rsid w:val="009D798C"/>
    <w:rsid w:val="00AF5458"/>
    <w:rsid w:val="00B03634"/>
    <w:rsid w:val="00B133F7"/>
    <w:rsid w:val="00C0471B"/>
    <w:rsid w:val="00C220F4"/>
    <w:rsid w:val="00C3416D"/>
    <w:rsid w:val="00D339F0"/>
    <w:rsid w:val="00DA0F6F"/>
    <w:rsid w:val="00DA66F9"/>
    <w:rsid w:val="00DE6EB8"/>
    <w:rsid w:val="00E228F1"/>
    <w:rsid w:val="00E36AC3"/>
    <w:rsid w:val="00E4661F"/>
    <w:rsid w:val="00EB29CC"/>
    <w:rsid w:val="00F212CF"/>
    <w:rsid w:val="00F32BD1"/>
    <w:rsid w:val="00F45E16"/>
    <w:rsid w:val="00F67093"/>
    <w:rsid w:val="00FE4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D4E"/>
  <w15:docId w15:val="{35E37934-FE16-4A68-93CA-77FE5B44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72"/>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6E77"/>
    <w:pPr>
      <w:spacing w:after="100"/>
    </w:pPr>
  </w:style>
  <w:style w:type="paragraph" w:styleId="TOC2">
    <w:name w:val="toc 2"/>
    <w:basedOn w:val="Normal"/>
    <w:next w:val="Normal"/>
    <w:autoRedefine/>
    <w:uiPriority w:val="39"/>
    <w:unhideWhenUsed/>
    <w:rsid w:val="00156E77"/>
    <w:pPr>
      <w:spacing w:after="100"/>
      <w:ind w:left="200"/>
    </w:pPr>
  </w:style>
  <w:style w:type="table" w:styleId="TableGrid">
    <w:name w:val="Table Grid"/>
    <w:basedOn w:val="TableNormal"/>
    <w:uiPriority w:val="39"/>
    <w:rsid w:val="00F45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661F"/>
    <w:pPr>
      <w:tabs>
        <w:tab w:val="center" w:pos="4680"/>
        <w:tab w:val="right" w:pos="9360"/>
      </w:tabs>
    </w:pPr>
  </w:style>
  <w:style w:type="character" w:customStyle="1" w:styleId="HeaderChar">
    <w:name w:val="Header Char"/>
    <w:basedOn w:val="DefaultParagraphFont"/>
    <w:link w:val="Header"/>
    <w:uiPriority w:val="99"/>
    <w:rsid w:val="00E4661F"/>
  </w:style>
  <w:style w:type="paragraph" w:styleId="Footer">
    <w:name w:val="footer"/>
    <w:basedOn w:val="Normal"/>
    <w:link w:val="FooterChar"/>
    <w:uiPriority w:val="99"/>
    <w:unhideWhenUsed/>
    <w:rsid w:val="00E4661F"/>
    <w:pPr>
      <w:tabs>
        <w:tab w:val="center" w:pos="4680"/>
        <w:tab w:val="right" w:pos="9360"/>
      </w:tabs>
    </w:pPr>
  </w:style>
  <w:style w:type="character" w:customStyle="1" w:styleId="FooterChar">
    <w:name w:val="Footer Char"/>
    <w:basedOn w:val="DefaultParagraphFont"/>
    <w:link w:val="Footer"/>
    <w:uiPriority w:val="99"/>
    <w:rsid w:val="00E4661F"/>
  </w:style>
  <w:style w:type="character" w:styleId="PlaceholderText">
    <w:name w:val="Placeholder Text"/>
    <w:basedOn w:val="DefaultParagraphFont"/>
    <w:uiPriority w:val="99"/>
    <w:semiHidden/>
    <w:rsid w:val="00865A53"/>
    <w:rPr>
      <w:color w:val="666666"/>
    </w:rPr>
  </w:style>
  <w:style w:type="paragraph" w:styleId="NoSpacing">
    <w:name w:val="No Spacing"/>
    <w:uiPriority w:val="1"/>
    <w:qFormat/>
    <w:rsid w:val="001B7B82"/>
  </w:style>
  <w:style w:type="character" w:customStyle="1" w:styleId="Heading2Char">
    <w:name w:val="Heading 2 Char"/>
    <w:basedOn w:val="DefaultParagraphFont"/>
    <w:link w:val="Heading2"/>
    <w:uiPriority w:val="9"/>
    <w:rsid w:val="005C22C3"/>
    <w:rPr>
      <w:color w:val="2E74B5"/>
      <w:sz w:val="26"/>
      <w:szCs w:val="26"/>
    </w:rPr>
  </w:style>
  <w:style w:type="character" w:customStyle="1" w:styleId="Heading3Char">
    <w:name w:val="Heading 3 Char"/>
    <w:basedOn w:val="DefaultParagraphFont"/>
    <w:link w:val="Heading3"/>
    <w:uiPriority w:val="9"/>
    <w:rsid w:val="005C22C3"/>
    <w:rPr>
      <w:color w:val="1F4D78"/>
      <w:sz w:val="24"/>
      <w:szCs w:val="24"/>
    </w:rPr>
  </w:style>
  <w:style w:type="character" w:customStyle="1" w:styleId="Heading4Char">
    <w:name w:val="Heading 4 Char"/>
    <w:basedOn w:val="DefaultParagraphFont"/>
    <w:link w:val="Heading4"/>
    <w:uiPriority w:val="9"/>
    <w:rsid w:val="005C22C3"/>
    <w:rPr>
      <w:i/>
      <w:iCs/>
      <w:color w:val="2E74B5"/>
    </w:rPr>
  </w:style>
  <w:style w:type="paragraph" w:styleId="NormalWeb">
    <w:name w:val="Normal (Web)"/>
    <w:basedOn w:val="Normal"/>
    <w:uiPriority w:val="99"/>
    <w:semiHidden/>
    <w:unhideWhenUsed/>
    <w:rsid w:val="005C22C3"/>
    <w:pPr>
      <w:spacing w:before="100" w:beforeAutospacing="1" w:after="100" w:afterAutospacing="1"/>
    </w:pPr>
    <w:rPr>
      <w:sz w:val="24"/>
      <w:szCs w:val="24"/>
      <w:lang w:val="en-US" w:eastAsia="en-US"/>
    </w:rPr>
  </w:style>
  <w:style w:type="character" w:styleId="Strong">
    <w:name w:val="Strong"/>
    <w:basedOn w:val="DefaultParagraphFont"/>
    <w:uiPriority w:val="22"/>
    <w:qFormat/>
    <w:rsid w:val="005C22C3"/>
    <w:rPr>
      <w:b/>
      <w:bCs/>
    </w:rPr>
  </w:style>
  <w:style w:type="character" w:styleId="HTMLCode">
    <w:name w:val="HTML Code"/>
    <w:basedOn w:val="DefaultParagraphFont"/>
    <w:uiPriority w:val="99"/>
    <w:semiHidden/>
    <w:unhideWhenUsed/>
    <w:rsid w:val="005C22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B987C-2E57-4701-B26B-874EB21BD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33</Pages>
  <Words>8099</Words>
  <Characters>46166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Karthick S</dc:creator>
  <cp:lastModifiedBy>Karthick S</cp:lastModifiedBy>
  <cp:revision>14</cp:revision>
  <cp:lastPrinted>2026-09-10T07:10:00Z</cp:lastPrinted>
  <dcterms:created xsi:type="dcterms:W3CDTF">2026-09-09T04:10:00Z</dcterms:created>
  <dcterms:modified xsi:type="dcterms:W3CDTF">2026-09-10T07:12:00Z</dcterms:modified>
</cp:coreProperties>
</file>