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B1155" w14:textId="77777777" w:rsidR="009303D9" w:rsidRPr="00A019EA" w:rsidRDefault="004361BA" w:rsidP="00452779">
      <w:pPr>
        <w:pStyle w:val="papertitle"/>
        <w:spacing w:after="0" w:line="480" w:lineRule="auto"/>
        <w:rPr>
          <w:sz w:val="20"/>
          <w:szCs w:val="20"/>
        </w:rPr>
      </w:pPr>
      <w:r w:rsidRPr="00A019EA">
        <w:rPr>
          <w:sz w:val="20"/>
          <w:szCs w:val="20"/>
        </w:rPr>
        <w:t>Proposal: Virtual Reality Therapy: AI-Driven VR Experiences for Therapy and Mental Treatment</w:t>
      </w:r>
    </w:p>
    <w:p w14:paraId="5B94ADB0" w14:textId="77777777" w:rsidR="00D7522C" w:rsidRPr="00A019EA" w:rsidRDefault="00D7522C" w:rsidP="00452779">
      <w:pPr>
        <w:pStyle w:val="Author"/>
        <w:spacing w:before="0" w:after="0" w:line="480" w:lineRule="auto"/>
        <w:rPr>
          <w:sz w:val="20"/>
          <w:szCs w:val="20"/>
        </w:rPr>
      </w:pPr>
    </w:p>
    <w:p w14:paraId="71D82189" w14:textId="77777777" w:rsidR="00D7522C" w:rsidRPr="00A019EA" w:rsidRDefault="00D7522C" w:rsidP="00452779">
      <w:pPr>
        <w:pStyle w:val="Author"/>
        <w:spacing w:before="0" w:after="0" w:line="480" w:lineRule="auto"/>
        <w:rPr>
          <w:sz w:val="20"/>
          <w:szCs w:val="20"/>
        </w:rPr>
        <w:sectPr w:rsidR="00D7522C" w:rsidRPr="00A019EA" w:rsidSect="005278B1">
          <w:footerReference w:type="default" r:id="rId8"/>
          <w:footerReference w:type="first" r:id="rId9"/>
          <w:pgSz w:w="11906" w:h="16838" w:code="9"/>
          <w:pgMar w:top="540" w:right="893" w:bottom="1440" w:left="893" w:header="720" w:footer="720" w:gutter="0"/>
          <w:cols w:space="720"/>
          <w:titlePg/>
          <w:docGrid w:linePitch="360"/>
        </w:sectPr>
      </w:pPr>
    </w:p>
    <w:p w14:paraId="0B8B747E" w14:textId="4D36CE3B" w:rsidR="001A3B3D" w:rsidRPr="00A019EA" w:rsidRDefault="00E32DBF" w:rsidP="00435B0F">
      <w:pPr>
        <w:pStyle w:val="Author"/>
        <w:spacing w:before="0" w:after="0" w:line="360" w:lineRule="auto"/>
        <w:jc w:val="left"/>
        <w:rPr>
          <w:sz w:val="20"/>
          <w:szCs w:val="20"/>
        </w:rPr>
      </w:pPr>
      <w:r w:rsidRPr="00E32DBF">
        <w:rPr>
          <w:i/>
          <w:iCs/>
          <w:sz w:val="20"/>
          <w:szCs w:val="20"/>
        </w:rPr>
        <w:t>Krishna Elineni</w:t>
      </w:r>
      <w:r w:rsidR="001A3B3D" w:rsidRPr="00A019EA">
        <w:rPr>
          <w:sz w:val="20"/>
          <w:szCs w:val="20"/>
        </w:rPr>
        <w:br/>
      </w:r>
      <w:r>
        <w:rPr>
          <w:i/>
          <w:iCs/>
          <w:sz w:val="20"/>
          <w:szCs w:val="20"/>
        </w:rPr>
        <w:t>Department of Computer Science College of Engineering Texas A&amp;M University -corpus christi</w:t>
      </w:r>
      <w:r w:rsidR="007B6DDA" w:rsidRPr="00A019EA">
        <w:rPr>
          <w:i/>
          <w:sz w:val="20"/>
          <w:szCs w:val="20"/>
        </w:rPr>
        <w:br/>
      </w:r>
      <w:r w:rsidR="001A3B3D" w:rsidRPr="00A019EA">
        <w:rPr>
          <w:i/>
          <w:sz w:val="20"/>
          <w:szCs w:val="20"/>
        </w:rPr>
        <w:t xml:space="preserve">(of </w:t>
      </w:r>
      <w:r w:rsidR="001A3B3D" w:rsidRPr="00A019EA">
        <w:rPr>
          <w:i/>
          <w:iCs/>
          <w:sz w:val="20"/>
          <w:szCs w:val="20"/>
        </w:rPr>
        <w:t>Affiliation</w:t>
      </w:r>
      <w:r w:rsidR="001A3B3D" w:rsidRPr="00A019EA">
        <w:rPr>
          <w:i/>
          <w:sz w:val="20"/>
          <w:szCs w:val="20"/>
        </w:rPr>
        <w:t>)</w:t>
      </w:r>
      <w:r w:rsidR="001A3B3D" w:rsidRPr="00A019EA">
        <w:rPr>
          <w:i/>
          <w:sz w:val="20"/>
          <w:szCs w:val="20"/>
        </w:rPr>
        <w:br/>
      </w:r>
      <w:r>
        <w:rPr>
          <w:i/>
          <w:iCs/>
          <w:sz w:val="20"/>
          <w:szCs w:val="20"/>
        </w:rPr>
        <w:t>Corpus Christi,Texas,USA, 78412</w:t>
      </w:r>
      <w:r w:rsidR="001A3B3D" w:rsidRPr="00A019EA">
        <w:rPr>
          <w:sz w:val="20"/>
          <w:szCs w:val="20"/>
        </w:rPr>
        <w:br/>
      </w:r>
      <w:r>
        <w:rPr>
          <w:i/>
          <w:iCs/>
          <w:sz w:val="20"/>
          <w:szCs w:val="20"/>
        </w:rPr>
        <w:t>kelineni@islander.tamucc.edu</w:t>
      </w:r>
    </w:p>
    <w:p w14:paraId="7E83C0FC" w14:textId="77777777" w:rsidR="004B553A" w:rsidRDefault="004B553A" w:rsidP="004B553A">
      <w:pPr>
        <w:pStyle w:val="Author"/>
        <w:spacing w:before="0" w:after="0" w:line="360" w:lineRule="auto"/>
        <w:jc w:val="left"/>
        <w:rPr>
          <w:sz w:val="20"/>
          <w:szCs w:val="20"/>
        </w:rPr>
      </w:pPr>
    </w:p>
    <w:p w14:paraId="1DC8C8C8" w14:textId="117632B3" w:rsidR="00E32DBF" w:rsidRDefault="00E32DBF" w:rsidP="004B553A">
      <w:pPr>
        <w:pStyle w:val="Author"/>
        <w:spacing w:before="0" w:after="0" w:line="360" w:lineRule="auto"/>
        <w:jc w:val="left"/>
        <w:rPr>
          <w:i/>
          <w:iCs/>
          <w:sz w:val="20"/>
          <w:szCs w:val="20"/>
        </w:rPr>
      </w:pPr>
      <w:r>
        <w:rPr>
          <w:i/>
          <w:iCs/>
          <w:sz w:val="20"/>
          <w:szCs w:val="20"/>
        </w:rPr>
        <w:t>Dara Harsha Vardhini</w:t>
      </w:r>
      <w:r w:rsidRPr="00A019EA">
        <w:rPr>
          <w:sz w:val="20"/>
          <w:szCs w:val="20"/>
        </w:rPr>
        <w:br/>
      </w:r>
      <w:r>
        <w:rPr>
          <w:i/>
          <w:iCs/>
          <w:sz w:val="20"/>
          <w:szCs w:val="20"/>
        </w:rPr>
        <w:t>Department of Computer Science College of Engineering Texas A&amp;M University -corpus christi</w:t>
      </w:r>
      <w:r w:rsidRPr="00A019EA">
        <w:rPr>
          <w:i/>
          <w:sz w:val="20"/>
          <w:szCs w:val="20"/>
        </w:rPr>
        <w:br/>
        <w:t xml:space="preserve">(of </w:t>
      </w:r>
      <w:r w:rsidRPr="00A019EA">
        <w:rPr>
          <w:i/>
          <w:iCs/>
          <w:sz w:val="20"/>
          <w:szCs w:val="20"/>
        </w:rPr>
        <w:t>Affiliation</w:t>
      </w:r>
      <w:r w:rsidRPr="00A019EA">
        <w:rPr>
          <w:i/>
          <w:sz w:val="20"/>
          <w:szCs w:val="20"/>
        </w:rPr>
        <w:t>)</w:t>
      </w:r>
      <w:r w:rsidRPr="00A019EA">
        <w:rPr>
          <w:i/>
          <w:sz w:val="20"/>
          <w:szCs w:val="20"/>
        </w:rPr>
        <w:br/>
      </w:r>
      <w:r>
        <w:rPr>
          <w:i/>
          <w:iCs/>
          <w:sz w:val="20"/>
          <w:szCs w:val="20"/>
        </w:rPr>
        <w:t>Corpus Christi,Texas,USA, 78412</w:t>
      </w:r>
      <w:r w:rsidRPr="00A019EA">
        <w:rPr>
          <w:sz w:val="20"/>
          <w:szCs w:val="20"/>
        </w:rPr>
        <w:br/>
      </w:r>
      <w:hyperlink r:id="rId10" w:history="1">
        <w:r w:rsidR="004B553A" w:rsidRPr="007B164B">
          <w:rPr>
            <w:rStyle w:val="Hyperlink"/>
            <w:i/>
            <w:iCs/>
            <w:sz w:val="20"/>
            <w:szCs w:val="20"/>
          </w:rPr>
          <w:t>hdaram@islander.tamucc.edu</w:t>
        </w:r>
      </w:hyperlink>
    </w:p>
    <w:p w14:paraId="3CBFFDE1" w14:textId="77777777" w:rsidR="004B553A" w:rsidRDefault="004B553A" w:rsidP="00E32DBF">
      <w:pPr>
        <w:pStyle w:val="Author"/>
        <w:spacing w:before="0" w:after="0" w:line="360" w:lineRule="auto"/>
        <w:jc w:val="left"/>
        <w:rPr>
          <w:i/>
          <w:iCs/>
          <w:sz w:val="20"/>
          <w:szCs w:val="20"/>
        </w:rPr>
      </w:pPr>
    </w:p>
    <w:p w14:paraId="66B4F00C" w14:textId="77777777" w:rsidR="004B553A" w:rsidRDefault="004B553A" w:rsidP="00E32DBF">
      <w:pPr>
        <w:pStyle w:val="Author"/>
        <w:spacing w:before="0" w:after="0" w:line="360" w:lineRule="auto"/>
        <w:jc w:val="left"/>
        <w:rPr>
          <w:i/>
          <w:iCs/>
          <w:sz w:val="20"/>
          <w:szCs w:val="20"/>
        </w:rPr>
      </w:pPr>
    </w:p>
    <w:p w14:paraId="694A8628" w14:textId="07641EB3" w:rsidR="004B553A" w:rsidRPr="00A019EA" w:rsidRDefault="00851DDB" w:rsidP="00E32DBF">
      <w:pPr>
        <w:pStyle w:val="Author"/>
        <w:spacing w:before="0" w:after="0" w:line="360" w:lineRule="auto"/>
        <w:jc w:val="left"/>
        <w:rPr>
          <w:sz w:val="20"/>
          <w:szCs w:val="20"/>
        </w:rPr>
      </w:pPr>
      <w:r>
        <w:rPr>
          <w:i/>
          <w:iCs/>
          <w:sz w:val="20"/>
          <w:szCs w:val="20"/>
        </w:rPr>
        <w:t>KumarDatta Tummala</w:t>
      </w:r>
      <w:r w:rsidR="004B553A" w:rsidRPr="00A019EA">
        <w:rPr>
          <w:sz w:val="20"/>
          <w:szCs w:val="20"/>
        </w:rPr>
        <w:br/>
      </w:r>
      <w:r w:rsidR="004B553A">
        <w:rPr>
          <w:i/>
          <w:iCs/>
          <w:sz w:val="20"/>
          <w:szCs w:val="20"/>
        </w:rPr>
        <w:t>Department of Computer Science College of Engineering Texas A&amp;M University -corpus christi</w:t>
      </w:r>
      <w:r w:rsidR="004B553A" w:rsidRPr="00A019EA">
        <w:rPr>
          <w:i/>
          <w:sz w:val="20"/>
          <w:szCs w:val="20"/>
        </w:rPr>
        <w:br/>
        <w:t xml:space="preserve">(of </w:t>
      </w:r>
      <w:r w:rsidR="004B553A" w:rsidRPr="00A019EA">
        <w:rPr>
          <w:i/>
          <w:iCs/>
          <w:sz w:val="20"/>
          <w:szCs w:val="20"/>
        </w:rPr>
        <w:t>Affiliation</w:t>
      </w:r>
      <w:r w:rsidR="004B553A" w:rsidRPr="00A019EA">
        <w:rPr>
          <w:i/>
          <w:sz w:val="20"/>
          <w:szCs w:val="20"/>
        </w:rPr>
        <w:t>)</w:t>
      </w:r>
      <w:r w:rsidR="004B553A" w:rsidRPr="00A019EA">
        <w:rPr>
          <w:i/>
          <w:sz w:val="20"/>
          <w:szCs w:val="20"/>
        </w:rPr>
        <w:br/>
      </w:r>
      <w:r w:rsidR="004B553A">
        <w:rPr>
          <w:i/>
          <w:iCs/>
          <w:sz w:val="20"/>
          <w:szCs w:val="20"/>
        </w:rPr>
        <w:t>Corpus Christi,Texas,USA, 78412</w:t>
      </w:r>
      <w:r w:rsidR="004B553A" w:rsidRPr="00A019EA">
        <w:rPr>
          <w:sz w:val="20"/>
          <w:szCs w:val="20"/>
        </w:rPr>
        <w:br/>
      </w:r>
      <w:r>
        <w:rPr>
          <w:i/>
          <w:iCs/>
          <w:sz w:val="20"/>
          <w:szCs w:val="20"/>
        </w:rPr>
        <w:t>ktummaka@islander.tamucc.edu</w:t>
      </w:r>
    </w:p>
    <w:p w14:paraId="0000B2A9" w14:textId="3ACB6BBC" w:rsidR="00447BB9" w:rsidRPr="00A019EA" w:rsidRDefault="00447BB9" w:rsidP="00452779">
      <w:pPr>
        <w:pStyle w:val="Author"/>
        <w:spacing w:before="0" w:after="0" w:line="480" w:lineRule="auto"/>
        <w:rPr>
          <w:sz w:val="20"/>
          <w:szCs w:val="20"/>
        </w:rPr>
      </w:pPr>
      <w:r w:rsidRPr="00A019EA">
        <w:rPr>
          <w:sz w:val="20"/>
          <w:szCs w:val="20"/>
        </w:rPr>
        <w:t xml:space="preserve"> </w:t>
      </w:r>
    </w:p>
    <w:p w14:paraId="35D2A94E" w14:textId="77777777" w:rsidR="009F1D79" w:rsidRPr="00A019EA" w:rsidRDefault="009F1D79" w:rsidP="00452779">
      <w:pPr>
        <w:spacing w:line="480" w:lineRule="auto"/>
        <w:sectPr w:rsidR="009F1D79" w:rsidRPr="00A019EA" w:rsidSect="005278B1">
          <w:type w:val="continuous"/>
          <w:pgSz w:w="11906" w:h="16838" w:code="9"/>
          <w:pgMar w:top="450" w:right="893" w:bottom="1440" w:left="893" w:header="720" w:footer="720" w:gutter="0"/>
          <w:cols w:num="3" w:space="720"/>
          <w:docGrid w:linePitch="360"/>
        </w:sectPr>
      </w:pPr>
    </w:p>
    <w:p w14:paraId="6DB5D9BF" w14:textId="77777777" w:rsidR="009303D9" w:rsidRPr="00A019EA" w:rsidRDefault="00BD670B" w:rsidP="00452779">
      <w:pPr>
        <w:spacing w:line="480" w:lineRule="auto"/>
        <w:sectPr w:rsidR="009303D9" w:rsidRPr="00A019EA" w:rsidSect="005278B1">
          <w:type w:val="continuous"/>
          <w:pgSz w:w="11906" w:h="16838" w:code="9"/>
          <w:pgMar w:top="450" w:right="893" w:bottom="1440" w:left="893" w:header="720" w:footer="720" w:gutter="0"/>
          <w:cols w:num="3" w:space="720"/>
          <w:docGrid w:linePitch="360"/>
        </w:sectPr>
      </w:pPr>
      <w:r w:rsidRPr="00A019EA">
        <w:br w:type="column"/>
      </w:r>
    </w:p>
    <w:p w14:paraId="18A742F4" w14:textId="1C829984" w:rsidR="009D4DD4" w:rsidRDefault="009303D9" w:rsidP="009D4DD4">
      <w:pPr>
        <w:pStyle w:val="Abstract"/>
        <w:spacing w:after="0" w:line="360" w:lineRule="auto"/>
        <w:rPr>
          <w:sz w:val="20"/>
          <w:szCs w:val="20"/>
        </w:rPr>
      </w:pPr>
      <w:r w:rsidRPr="00A019EA">
        <w:rPr>
          <w:i/>
          <w:iCs/>
          <w:sz w:val="20"/>
          <w:szCs w:val="20"/>
        </w:rPr>
        <w:t>Abstract</w:t>
      </w:r>
      <w:r w:rsidRPr="00A019EA">
        <w:rPr>
          <w:sz w:val="20"/>
          <w:szCs w:val="20"/>
        </w:rPr>
        <w:t>—</w:t>
      </w:r>
      <w:r w:rsidR="009D4DD4">
        <w:rPr>
          <w:sz w:val="20"/>
          <w:szCs w:val="20"/>
        </w:rPr>
        <w:t>The</w:t>
      </w:r>
      <w:r w:rsidR="009D4DD4" w:rsidRPr="009D4DD4">
        <w:rPr>
          <w:sz w:val="20"/>
          <w:szCs w:val="20"/>
        </w:rPr>
        <w:t xml:space="preserve"> proposal introduces a groundbreaking Virtual Reality Therapy for mental health treatment. Leveraging immersive VR environments and evidence-based methodologies, our program aims to address specific mental health conditions. With a focus on user engagement, ethical considerations, and clinical validation, our innovative approach seeks to revolutionize mental health interventions, offering a transformative and accessible solution for individuals seeking effective therapeutic experiences</w:t>
      </w:r>
    </w:p>
    <w:p w14:paraId="5047E6A6" w14:textId="77777777" w:rsidR="002D50B1" w:rsidRDefault="002D50B1" w:rsidP="002D50B1">
      <w:pPr>
        <w:jc w:val="both"/>
      </w:pPr>
      <w:r>
        <w:t>The central objective of this initiative is to develop immersive virtual reality (VR) environments utilizing AI algorithms to deliver personalized therapy experiences. These environments are meticulously crafted to target specific mental health conditions such as anxiety, depression, PTSD, phobias, and more. Through rigorous research and development, our goal is to create a comprehensive library of VR environments infused with evidence-based therapeutic techniques. The incorporation of AI allows for real-time adaptation of VR experiences based on user data, ensuring a personalized and effective treatment approach for each individual.</w:t>
      </w:r>
    </w:p>
    <w:p w14:paraId="4B0309D3" w14:textId="77777777" w:rsidR="002D50B1" w:rsidRDefault="002D50B1" w:rsidP="002D50B1">
      <w:pPr>
        <w:jc w:val="both"/>
      </w:pPr>
      <w:r>
        <w:t>The program is designed to harness the immersive capabilities of VR technology, enabling users to engage with therapeutic environments in a realistic and interactive manner. These environments are tailored to address specific mental health concerns, providing a safe and controlled space for users to explore and confront their emotions and experiences.</w:t>
      </w:r>
    </w:p>
    <w:p w14:paraId="6FFB86F9" w14:textId="77777777" w:rsidR="002D50B1" w:rsidRDefault="002D50B1" w:rsidP="002D50B1">
      <w:pPr>
        <w:jc w:val="both"/>
      </w:pPr>
      <w:r>
        <w:t>A key aspect of the program's design is the integration of artificial intelligence (AI) algorithms. These algorithms play a pivotal role in personalizing VR experiences, adapting content and interactions based on individual preferences, needs, and responses. Real-time analysis of user data and feedback allows the AI-driven system to tailor therapy sessions, maximizing the effectiveness of the treatment.</w:t>
      </w:r>
    </w:p>
    <w:p w14:paraId="0D9D60CC" w14:textId="77777777" w:rsidR="002D50B1" w:rsidRDefault="002D50B1" w:rsidP="002D50B1">
      <w:pPr>
        <w:jc w:val="both"/>
      </w:pPr>
      <w:r>
        <w:t xml:space="preserve">Unity3D is proposed as the primary platform for the program's development, known for its versatility, accessibility, and robust support for VR applications. Specialized tools and plugins within Unity3D, possibly </w:t>
      </w:r>
      <w:r>
        <w:t>leveraging AI middleware solutions such as IBM Watson AI, Microsoft Azure AI, or Google Cloud AI, will facilitate the creation of AI-driven interactions and behaviors within the VR environments. This integration aims to enhance interactivity and responsiveness, enabling dynamic and personalized therapeutic interactions.</w:t>
      </w:r>
    </w:p>
    <w:p w14:paraId="69D9B703" w14:textId="77777777" w:rsidR="002D50B1" w:rsidRDefault="002D50B1" w:rsidP="002D50B1">
      <w:pPr>
        <w:jc w:val="both"/>
      </w:pPr>
      <w:r>
        <w:t>Moreover, the incorporation of AI middleware solutions into the VR therapy platform can facilitate real-time data analysis and personalized feedback, optimizing therapeutic interventions. By leveraging natural language processing and emotion detection capabilities, the AI can analyze user input and physiological responses, providing insights into the user's emotional state and progress over time. Machine learning algorithms can then adapt VR environments and therapeutic interventions based on individual needs, optimizing the therapeutic process.</w:t>
      </w:r>
    </w:p>
    <w:p w14:paraId="604ED364" w14:textId="77777777" w:rsidR="002D50B1" w:rsidRDefault="002D50B1" w:rsidP="002D50B1"/>
    <w:p w14:paraId="4B109358" w14:textId="77777777" w:rsidR="002D50B1" w:rsidRDefault="002D50B1" w:rsidP="002D50B1">
      <w:r>
        <w:t>II. DISCUSSION AND RELATED WORK</w:t>
      </w:r>
    </w:p>
    <w:p w14:paraId="2DAF0246" w14:textId="77777777" w:rsidR="002D50B1" w:rsidRDefault="002D50B1" w:rsidP="002D50B1">
      <w:pPr>
        <w:jc w:val="both"/>
      </w:pPr>
      <w:r>
        <w:t>The program will prioritize user-friendly interfaces and intuitive controls, collaborating with UX/UI designers and human-computer interaction experts. The implementation phase will involve extensive testing with a diverse group of participants to evaluate the effectiveness and usability of VR experiences. User feedback will inform iterative refinements, and partnerships with mental health professionals will be established for clinical trials to validate the efficacy and safety of the VR therapy experiences.</w:t>
      </w:r>
    </w:p>
    <w:p w14:paraId="77FFD106" w14:textId="77777777" w:rsidR="002D50B1" w:rsidRDefault="002D50B1" w:rsidP="002D50B1">
      <w:pPr>
        <w:jc w:val="both"/>
      </w:pPr>
      <w:r>
        <w:t>Anticipated outcomes include the development of a robust VR therapy platform with a diverse library of AI-driven environments targeting different mental health conditions. Through rigorous testing and validation, evidence of the efficacy and safety of VR therapy for various mental health issues will be provided. This will increase accessibility to mental health treatment, as VR solutions can be scalable and cost-effective.</w:t>
      </w:r>
    </w:p>
    <w:p w14:paraId="01775F51" w14:textId="77777777" w:rsidR="002D50B1" w:rsidRDefault="002D50B1" w:rsidP="002D50B1">
      <w:pPr>
        <w:jc w:val="both"/>
      </w:pPr>
      <w:r>
        <w:t>Moreover, the implementation of VR therapy platforms is expected to improve patient engagement and adherence to treatment protocols. Increased engagement and adherence are associated with better clinical outcomes, and by offering immersive and interactive experiences tailored to individual needs, VR therapy has the potential to enhance motivation for therapy sessions.</w:t>
      </w:r>
    </w:p>
    <w:p w14:paraId="4DEF4C68" w14:textId="77777777" w:rsidR="002D50B1" w:rsidRDefault="002D50B1" w:rsidP="002D50B1">
      <w:pPr>
        <w:jc w:val="both"/>
      </w:pPr>
      <w:r>
        <w:t xml:space="preserve">The immersive nature of VR therapy allows users to practice coping strategies and skills in simulated environments, providing a safe space for exposure therapy and skills </w:t>
      </w:r>
      <w:r>
        <w:lastRenderedPageBreak/>
        <w:t>training. Incorporating evidence-based therapeutic techniques into VR experiences can lead to improved symptom management and increased quality of life.</w:t>
      </w:r>
    </w:p>
    <w:p w14:paraId="3E16D73E" w14:textId="77777777" w:rsidR="002D50B1" w:rsidRDefault="002D50B1" w:rsidP="002D50B1">
      <w:pPr>
        <w:jc w:val="both"/>
      </w:pPr>
      <w:r>
        <w:t>The interactive nature of VR therapy platforms allows for greater customization and flexibility in treatment delivery, accommodating diverse cultural backgrounds, learning styles, and accessibility needs. VR therapy has the potential to reduce disparities in mental health care and promote greater equity in treatment outcomes.</w:t>
      </w:r>
    </w:p>
    <w:p w14:paraId="4155A263" w14:textId="77777777" w:rsidR="002D50B1" w:rsidRDefault="002D50B1" w:rsidP="002D50B1">
      <w:pPr>
        <w:jc w:val="both"/>
      </w:pPr>
      <w:r>
        <w:t>Furthermore, VR therapy can address stigmatization by providing a private and discreet alternative to traditional face-to-face therapy. The reduction in stigma and increased accessibility to mental health care can contribute to more equitable treatment outcomes and improved overall well-being.</w:t>
      </w:r>
    </w:p>
    <w:p w14:paraId="749723A8" w14:textId="77777777" w:rsidR="002D50B1" w:rsidRDefault="002D50B1" w:rsidP="002D50B1">
      <w:pPr>
        <w:jc w:val="both"/>
      </w:pPr>
      <w:r>
        <w:t>The scalability and cost-effectiveness of VR therapy platforms can address existing barriers to mental health care, making treatment more affordable and accessible to a broader population. This has the potential to reduce the treatment gap for mental health disorders, leading to improved overall mental well-being.</w:t>
      </w:r>
    </w:p>
    <w:p w14:paraId="601518AE" w14:textId="77777777" w:rsidR="002D50B1" w:rsidRDefault="002D50B1" w:rsidP="002D50B1">
      <w:pPr>
        <w:jc w:val="both"/>
      </w:pPr>
      <w:r>
        <w:t>This project seeks to establish partnerships with mental health professionals and institutions for ongoing collaboration and adoption of VR therapy solutions. By working closely with experts in the field, our goal is to leverage technology to alleviate psychological suffering and improve the well-being of individuals worldwide.</w:t>
      </w:r>
    </w:p>
    <w:p w14:paraId="20ACD7C5" w14:textId="77777777" w:rsidR="002D50B1" w:rsidRPr="00DF17E5" w:rsidRDefault="002D50B1" w:rsidP="002D50B1">
      <w:pPr>
        <w:jc w:val="both"/>
      </w:pPr>
      <w:r>
        <w:t>In conclusion, the proposed VR therapy program aims to provide AI-driven virtual reality experiences for therapy and mental treatment. Leveraging the immersive capabilities of VR technology and the personalization capabilities of AI algorithms, the program has the potential to revolutionize mental health treatment and therapy.</w:t>
      </w:r>
    </w:p>
    <w:p w14:paraId="53305652" w14:textId="07569C0A" w:rsidR="009303D9" w:rsidRPr="00F55BED" w:rsidRDefault="009303D9" w:rsidP="002D50B1">
      <w:pPr>
        <w:pStyle w:val="Heading5"/>
        <w:spacing w:before="0" w:after="0" w:line="360" w:lineRule="auto"/>
        <w:rPr>
          <w:b/>
          <w:bCs/>
        </w:rPr>
      </w:pPr>
      <w:r w:rsidRPr="00F55BED">
        <w:rPr>
          <w:b/>
          <w:bCs/>
        </w:rPr>
        <w:t>References</w:t>
      </w:r>
    </w:p>
    <w:p w14:paraId="123493C5" w14:textId="1F21FC38" w:rsidR="000C19EC" w:rsidRPr="002D50B1" w:rsidRDefault="000C19EC" w:rsidP="002D50B1">
      <w:pPr>
        <w:pStyle w:val="references"/>
        <w:numPr>
          <w:ilvl w:val="0"/>
          <w:numId w:val="0"/>
        </w:numPr>
        <w:spacing w:after="0" w:line="276" w:lineRule="auto"/>
      </w:pPr>
      <w:r w:rsidRPr="000C19EC">
        <w:rPr>
          <w:sz w:val="20"/>
          <w:szCs w:val="20"/>
        </w:rPr>
        <w:t>Rizzo, A., &amp; Shilling, R. (2017). Clinical virtual reality tools to advance the prevention, assessment, and treatment of PTSD. European Journal of Psychotraumatology, 8(sup5), 1414560.</w:t>
      </w:r>
      <w:r w:rsidRPr="000C19EC">
        <w:rPr>
          <w:sz w:val="20"/>
          <w:szCs w:val="20"/>
        </w:rPr>
        <w:cr/>
        <w:t>Freeman, D., Reeve, S., Robinson, A., Ehlers, A., Clark, D., Spanlang, B., &amp; Slater, M. (2017). Virtual reality in the assessment, understanding, and treatment of mental health disorders. Psychological Medicine, 47(14), 2393-2400.</w:t>
      </w:r>
      <w:r w:rsidRPr="000C19EC">
        <w:rPr>
          <w:sz w:val="20"/>
          <w:szCs w:val="20"/>
        </w:rPr>
        <w:cr/>
        <w:t>Valmaggia, L. R., Latif, L., Kempton, M. J., &amp; Rus-Calafell, M. (2016). Virtual reality in the psychological treatment for mental health problems: An systematic review of recent evidence. Psychiatry Research, 236, 189-195.</w:t>
      </w:r>
      <w:r w:rsidRPr="000C19EC">
        <w:rPr>
          <w:sz w:val="20"/>
          <w:szCs w:val="20"/>
        </w:rPr>
        <w:cr/>
        <w:t>Rothbaum, B. O., Price, M., Jovanovic, T., Norrholm, S. D., Gerardi, M., Dunlop, B., ... &amp; Rizzo, A. (2014). A randomized, double-blind evaluation of virtual reality</w:t>
      </w:r>
      <w:r w:rsidR="002D50B1">
        <w:rPr>
          <w:sz w:val="20"/>
          <w:szCs w:val="20"/>
        </w:rPr>
        <w:t xml:space="preserve"> </w:t>
      </w:r>
      <w:r w:rsidRPr="000C19EC">
        <w:rPr>
          <w:sz w:val="20"/>
          <w:szCs w:val="20"/>
        </w:rPr>
        <w:t>exposure therapy for the treatment of fear of flying. Journal of Consulting and Clinical Psychology, 82(2), 293.</w:t>
      </w:r>
    </w:p>
    <w:p w14:paraId="78D80804" w14:textId="093A8E49" w:rsidR="009303D9" w:rsidRDefault="000C19EC" w:rsidP="002D50B1">
      <w:pPr>
        <w:pStyle w:val="references"/>
        <w:numPr>
          <w:ilvl w:val="0"/>
          <w:numId w:val="0"/>
        </w:numPr>
        <w:spacing w:after="0" w:line="240" w:lineRule="auto"/>
        <w:rPr>
          <w:sz w:val="20"/>
          <w:szCs w:val="20"/>
        </w:rPr>
      </w:pPr>
      <w:r w:rsidRPr="000C19EC">
        <w:rPr>
          <w:sz w:val="20"/>
          <w:szCs w:val="20"/>
        </w:rPr>
        <w:t>Bouchard, S., Dumoulin, S., Robillard, G., Guitard, T., Klinger, É., Forget, H., ... &amp; Loranger, C. (2017). Virtual reality compared with in vivo exposure in the treatment of social anxiety disorder: A three-arm randomised controlled trial. The British Journal of Psychiatry, 210(4), 276-283.</w:t>
      </w:r>
      <w:r w:rsidRPr="000C19EC">
        <w:rPr>
          <w:sz w:val="20"/>
          <w:szCs w:val="20"/>
        </w:rPr>
        <w:cr/>
      </w:r>
      <w:r w:rsidRPr="000C19EC">
        <w:rPr>
          <w:sz w:val="20"/>
          <w:szCs w:val="20"/>
        </w:rPr>
        <w:cr/>
        <w:t xml:space="preserve">Carl, E., Stein, A. T., Levihn-Coon, A., Pogue, J. R., Rothbaum, B., Emmelkamp, P., ... &amp; Powers, M. B. (2019). </w:t>
      </w:r>
      <w:r w:rsidRPr="000C19EC">
        <w:rPr>
          <w:sz w:val="20"/>
          <w:szCs w:val="20"/>
        </w:rPr>
        <w:t>Virtual reality exposure therapy for anxiety and related disorders: A meta-analysis of randomized controlled trials. Journal of Anxiety Disorders, 61, 27-36.</w:t>
      </w:r>
      <w:r w:rsidRPr="000C19EC">
        <w:rPr>
          <w:sz w:val="20"/>
          <w:szCs w:val="20"/>
        </w:rPr>
        <w:cr/>
        <w:t>Parsons, T. D., &amp; Rizzo, A. A. (2008). Affective outcomes of virtual reality exposure therapy for anxiety and specific phobias: A meta-analysis. Journal of Behavior Therapy and Experimental Psychiatry, 39(3), 250-261.</w:t>
      </w:r>
    </w:p>
    <w:p w14:paraId="1F407F2E" w14:textId="77777777" w:rsidR="004B553A" w:rsidRPr="004B553A" w:rsidRDefault="004B553A" w:rsidP="004B553A">
      <w:pPr>
        <w:pStyle w:val="references"/>
        <w:numPr>
          <w:ilvl w:val="0"/>
          <w:numId w:val="0"/>
        </w:numPr>
        <w:spacing w:after="0" w:line="276" w:lineRule="auto"/>
        <w:rPr>
          <w:sz w:val="20"/>
          <w:szCs w:val="20"/>
        </w:rPr>
      </w:pPr>
    </w:p>
    <w:p w14:paraId="46C65CF5" w14:textId="66A8F46D" w:rsidR="004B553A" w:rsidRPr="004B553A" w:rsidRDefault="004B553A" w:rsidP="004B553A">
      <w:pPr>
        <w:pStyle w:val="references"/>
        <w:numPr>
          <w:ilvl w:val="0"/>
          <w:numId w:val="0"/>
        </w:numPr>
        <w:spacing w:after="0" w:line="276" w:lineRule="auto"/>
        <w:rPr>
          <w:sz w:val="20"/>
          <w:szCs w:val="20"/>
        </w:rPr>
      </w:pPr>
      <w:r w:rsidRPr="004B553A">
        <w:rPr>
          <w:b/>
          <w:bCs/>
          <w:sz w:val="20"/>
          <w:szCs w:val="20"/>
        </w:rPr>
        <w:t>ETHICAL CONSIDERATIONS:</w:t>
      </w:r>
      <w:r w:rsidRPr="004B553A">
        <w:rPr>
          <w:b/>
          <w:bCs/>
          <w:sz w:val="20"/>
          <w:szCs w:val="20"/>
        </w:rPr>
        <w:cr/>
      </w:r>
      <w:r w:rsidRPr="004B553A">
        <w:rPr>
          <w:sz w:val="20"/>
          <w:szCs w:val="20"/>
        </w:rPr>
        <w:t>Ensuring ethical conduct is paramount in the development and implementation of the Virtual Reality (VR) Therapy program. The following considerations highlight our commitment to ethical standards:</w:t>
      </w:r>
      <w:r w:rsidRPr="004B553A">
        <w:rPr>
          <w:sz w:val="20"/>
          <w:szCs w:val="20"/>
        </w:rPr>
        <w:cr/>
      </w:r>
      <w:r w:rsidRPr="004B553A">
        <w:rPr>
          <w:i/>
          <w:iCs/>
          <w:sz w:val="20"/>
          <w:szCs w:val="20"/>
        </w:rPr>
        <w:t>A. Informed Consent:</w:t>
      </w:r>
      <w:r w:rsidRPr="004B553A">
        <w:rPr>
          <w:i/>
          <w:iCs/>
          <w:sz w:val="20"/>
          <w:szCs w:val="20"/>
        </w:rPr>
        <w:cr/>
      </w:r>
      <w:r w:rsidRPr="004B553A">
        <w:rPr>
          <w:sz w:val="20"/>
          <w:szCs w:val="20"/>
        </w:rPr>
        <w:t>Participants will be fully informed about the program, its nature, potential risks, and benefits.</w:t>
      </w:r>
      <w:r w:rsidRPr="004B553A">
        <w:rPr>
          <w:sz w:val="20"/>
          <w:szCs w:val="20"/>
        </w:rPr>
        <w:cr/>
        <w:t>A transparent process will be established to obtain informed consent, emphasizing participants' right to withdraw without consequence.</w:t>
      </w:r>
      <w:r w:rsidRPr="004B553A">
        <w:rPr>
          <w:sz w:val="20"/>
          <w:szCs w:val="20"/>
        </w:rPr>
        <w:cr/>
      </w:r>
      <w:r w:rsidRPr="004B553A">
        <w:rPr>
          <w:i/>
          <w:iCs/>
          <w:sz w:val="20"/>
          <w:szCs w:val="20"/>
        </w:rPr>
        <w:t>B. Privacy and Confidentiality:</w:t>
      </w:r>
      <w:r w:rsidRPr="004B553A">
        <w:rPr>
          <w:i/>
          <w:iCs/>
          <w:sz w:val="20"/>
          <w:szCs w:val="20"/>
        </w:rPr>
        <w:cr/>
      </w:r>
      <w:r w:rsidRPr="004B553A">
        <w:rPr>
          <w:sz w:val="20"/>
          <w:szCs w:val="20"/>
        </w:rPr>
        <w:t>Robust measures, including data encryption and secure storage, will safeguard participant privacy and confidentiality.</w:t>
      </w:r>
      <w:r w:rsidRPr="004B553A">
        <w:rPr>
          <w:sz w:val="20"/>
          <w:szCs w:val="20"/>
        </w:rPr>
        <w:cr/>
        <w:t>Participant data will be de-identified to protect sensitive information, adhering to data protection regulations.</w:t>
      </w:r>
      <w:r w:rsidRPr="004B553A">
        <w:rPr>
          <w:sz w:val="20"/>
          <w:szCs w:val="20"/>
        </w:rPr>
        <w:cr/>
      </w:r>
      <w:r w:rsidRPr="004B553A">
        <w:rPr>
          <w:i/>
          <w:iCs/>
          <w:sz w:val="20"/>
          <w:szCs w:val="20"/>
        </w:rPr>
        <w:t>C. Data Security:</w:t>
      </w:r>
      <w:r w:rsidRPr="004B553A">
        <w:rPr>
          <w:i/>
          <w:iCs/>
          <w:sz w:val="20"/>
          <w:szCs w:val="20"/>
        </w:rPr>
        <w:cr/>
      </w:r>
      <w:r w:rsidRPr="004B553A">
        <w:rPr>
          <w:sz w:val="20"/>
          <w:szCs w:val="20"/>
        </w:rPr>
        <w:t>Strict security protocols will be implemented to prevent unauthorized access or breaches of participant data.</w:t>
      </w:r>
      <w:r w:rsidRPr="004B553A">
        <w:rPr>
          <w:sz w:val="20"/>
          <w:szCs w:val="20"/>
        </w:rPr>
        <w:cr/>
        <w:t>Compliance with relevant data protection regulations will be a priority to ensure legal standards are met.</w:t>
      </w:r>
      <w:r w:rsidRPr="004B553A">
        <w:rPr>
          <w:sz w:val="20"/>
          <w:szCs w:val="20"/>
        </w:rPr>
        <w:cr/>
      </w:r>
      <w:r w:rsidRPr="004B553A">
        <w:rPr>
          <w:i/>
          <w:iCs/>
          <w:sz w:val="20"/>
          <w:szCs w:val="20"/>
        </w:rPr>
        <w:t>D. Participant Well-being:</w:t>
      </w:r>
      <w:r w:rsidRPr="004B553A">
        <w:rPr>
          <w:i/>
          <w:iCs/>
          <w:sz w:val="20"/>
          <w:szCs w:val="20"/>
        </w:rPr>
        <w:cr/>
      </w:r>
      <w:r w:rsidRPr="004B553A">
        <w:rPr>
          <w:sz w:val="20"/>
          <w:szCs w:val="20"/>
        </w:rPr>
        <w:t>Strategies will be in place to monitor and address participant emotional and psychological well-being during and after VR therapy sessions.</w:t>
      </w:r>
      <w:r w:rsidRPr="004B553A">
        <w:rPr>
          <w:sz w:val="20"/>
          <w:szCs w:val="20"/>
        </w:rPr>
        <w:cr/>
        <w:t>Support mechanisms, including referrals to mental health professionals, will be available for participants experiencing distress.</w:t>
      </w:r>
      <w:r w:rsidRPr="004B553A">
        <w:rPr>
          <w:sz w:val="20"/>
          <w:szCs w:val="20"/>
        </w:rPr>
        <w:cr/>
      </w:r>
      <w:r w:rsidRPr="004B553A">
        <w:rPr>
          <w:i/>
          <w:iCs/>
          <w:sz w:val="20"/>
          <w:szCs w:val="20"/>
        </w:rPr>
        <w:t>E. Equity and Inclusivity:</w:t>
      </w:r>
      <w:r w:rsidRPr="004B553A">
        <w:rPr>
          <w:sz w:val="20"/>
          <w:szCs w:val="20"/>
        </w:rPr>
        <w:cr/>
        <w:t>Commitment to diversity in participant recruitment to ensure inclusivity.</w:t>
      </w:r>
      <w:r w:rsidRPr="004B553A">
        <w:rPr>
          <w:sz w:val="20"/>
          <w:szCs w:val="20"/>
        </w:rPr>
        <w:cr/>
        <w:t>The VR Therapy program will be designed to address potential biases and cater to individuals from diverse cultural, socioeconomic, and demographic backgrounds.</w:t>
      </w:r>
      <w:r w:rsidRPr="004B553A">
        <w:rPr>
          <w:sz w:val="20"/>
          <w:szCs w:val="20"/>
        </w:rPr>
        <w:cr/>
      </w:r>
      <w:r w:rsidRPr="004B553A">
        <w:rPr>
          <w:i/>
          <w:iCs/>
          <w:sz w:val="20"/>
          <w:szCs w:val="20"/>
        </w:rPr>
        <w:t>F. Transparency:</w:t>
      </w:r>
      <w:r w:rsidRPr="004B553A">
        <w:rPr>
          <w:i/>
          <w:iCs/>
          <w:sz w:val="20"/>
          <w:szCs w:val="20"/>
        </w:rPr>
        <w:cr/>
      </w:r>
      <w:r w:rsidRPr="004B553A">
        <w:rPr>
          <w:sz w:val="20"/>
          <w:szCs w:val="20"/>
        </w:rPr>
        <w:t>A commitment to transparency in program goals, methods, and potential risks.</w:t>
      </w:r>
      <w:r w:rsidRPr="004B553A">
        <w:rPr>
          <w:sz w:val="20"/>
          <w:szCs w:val="20"/>
        </w:rPr>
        <w:cr/>
        <w:t>Clear and accessible information will be provided to participants and stakeholders regarding the technology used, therapeutic approach, and expected outcomes.</w:t>
      </w:r>
      <w:r w:rsidRPr="004B553A">
        <w:rPr>
          <w:sz w:val="20"/>
          <w:szCs w:val="20"/>
        </w:rPr>
        <w:cr/>
      </w:r>
      <w:r w:rsidRPr="004B553A">
        <w:rPr>
          <w:i/>
          <w:iCs/>
          <w:sz w:val="20"/>
          <w:szCs w:val="20"/>
        </w:rPr>
        <w:t>G. Continuous Monitoring and Assessment:</w:t>
      </w:r>
      <w:r w:rsidRPr="004B553A">
        <w:rPr>
          <w:sz w:val="20"/>
          <w:szCs w:val="20"/>
        </w:rPr>
        <w:cr/>
        <w:t>A plan for ongoing monitoring and ethical assessment of the VR Therapy program.</w:t>
      </w:r>
      <w:r w:rsidRPr="004B553A">
        <w:rPr>
          <w:sz w:val="20"/>
          <w:szCs w:val="20"/>
        </w:rPr>
        <w:cr/>
        <w:t>Periodic ethical reviews will ensure alignment with evolving ethical standards and guidelines.</w:t>
      </w:r>
      <w:r w:rsidRPr="004B553A">
        <w:rPr>
          <w:sz w:val="20"/>
          <w:szCs w:val="20"/>
        </w:rPr>
        <w:cr/>
      </w:r>
      <w:r w:rsidRPr="004B553A">
        <w:rPr>
          <w:i/>
          <w:iCs/>
          <w:sz w:val="20"/>
          <w:szCs w:val="20"/>
        </w:rPr>
        <w:t>H. Professional Integrity:</w:t>
      </w:r>
      <w:r w:rsidRPr="004B553A">
        <w:rPr>
          <w:sz w:val="20"/>
          <w:szCs w:val="20"/>
        </w:rPr>
        <w:cr/>
      </w:r>
      <w:r w:rsidRPr="004B553A">
        <w:rPr>
          <w:sz w:val="20"/>
          <w:szCs w:val="20"/>
        </w:rPr>
        <w:lastRenderedPageBreak/>
        <w:t>An affirmation of professional integrity in all aspects of program development, implementation, and evaluation.</w:t>
      </w:r>
      <w:r w:rsidRPr="004B553A">
        <w:rPr>
          <w:sz w:val="20"/>
          <w:szCs w:val="20"/>
        </w:rPr>
        <w:cr/>
        <w:t>Team members will adhere to ethical principles relevant to their roles.</w:t>
      </w:r>
      <w:r w:rsidRPr="004B553A">
        <w:rPr>
          <w:sz w:val="20"/>
          <w:szCs w:val="20"/>
        </w:rPr>
        <w:cr/>
      </w:r>
      <w:r w:rsidRPr="004B553A">
        <w:rPr>
          <w:i/>
          <w:iCs/>
          <w:sz w:val="20"/>
          <w:szCs w:val="20"/>
        </w:rPr>
        <w:t>I. Accessibility:</w:t>
      </w:r>
      <w:r w:rsidRPr="004B553A">
        <w:rPr>
          <w:i/>
          <w:iCs/>
          <w:sz w:val="20"/>
          <w:szCs w:val="20"/>
        </w:rPr>
        <w:cr/>
      </w:r>
      <w:r w:rsidRPr="004B553A">
        <w:rPr>
          <w:sz w:val="20"/>
          <w:szCs w:val="20"/>
        </w:rPr>
        <w:t>Acknowledgment of the importance of accessibility to ensure full participation by individuals with disabilities.</w:t>
      </w:r>
      <w:r w:rsidRPr="004B553A">
        <w:rPr>
          <w:sz w:val="20"/>
          <w:szCs w:val="20"/>
        </w:rPr>
        <w:cr/>
        <w:t>Consideration of diverse needs related to physical, sensory, and cognitive abilities.</w:t>
      </w:r>
      <w:r w:rsidRPr="004B553A">
        <w:rPr>
          <w:sz w:val="20"/>
          <w:szCs w:val="20"/>
        </w:rPr>
        <w:cr/>
      </w:r>
      <w:r w:rsidRPr="004B553A">
        <w:rPr>
          <w:i/>
          <w:iCs/>
          <w:sz w:val="20"/>
          <w:szCs w:val="20"/>
        </w:rPr>
        <w:t>J. Stakeholder Communication:</w:t>
      </w:r>
      <w:r w:rsidRPr="004B553A">
        <w:rPr>
          <w:sz w:val="20"/>
          <w:szCs w:val="20"/>
        </w:rPr>
        <w:cr/>
        <w:t>Strategies for transparent and ethical communication with stakeholders.</w:t>
      </w:r>
      <w:r w:rsidRPr="004B553A">
        <w:rPr>
          <w:sz w:val="20"/>
          <w:szCs w:val="20"/>
        </w:rPr>
        <w:cr/>
        <w:t>Feedback mechanisms and avenues for addressing stakeholder concerns will be implemented.</w:t>
      </w:r>
      <w:r w:rsidRPr="004B553A">
        <w:rPr>
          <w:sz w:val="20"/>
          <w:szCs w:val="20"/>
        </w:rPr>
        <w:cr/>
      </w:r>
      <w:r w:rsidRPr="004B553A">
        <w:rPr>
          <w:i/>
          <w:iCs/>
          <w:sz w:val="20"/>
          <w:szCs w:val="20"/>
        </w:rPr>
        <w:t>K. Adherence to Regulations:</w:t>
      </w:r>
      <w:r w:rsidRPr="004B553A">
        <w:rPr>
          <w:sz w:val="20"/>
          <w:szCs w:val="20"/>
        </w:rPr>
        <w:cr/>
        <w:t>Commitment to adhere to relevant national and international regulations.</w:t>
      </w:r>
      <w:r w:rsidRPr="004B553A">
        <w:rPr>
          <w:sz w:val="20"/>
          <w:szCs w:val="20"/>
        </w:rPr>
        <w:cr/>
        <w:t>Ethical review processes and approvals will be obtained from institutional review boards or ethics committees.</w:t>
      </w:r>
      <w:r w:rsidRPr="004B553A">
        <w:rPr>
          <w:sz w:val="20"/>
          <w:szCs w:val="20"/>
        </w:rPr>
        <w:cr/>
        <w:t>By prioritizing these ethical considerations, our VR Therapy program will uphold the well-being, rights, and dignity of participants while adhering to ethical principles and legal standards. Adjustments will be made based on specific proposal requirements and audience expectations.</w:t>
      </w:r>
    </w:p>
    <w:p w14:paraId="76C3ADBF" w14:textId="77777777" w:rsidR="0098445C" w:rsidRDefault="0098445C" w:rsidP="002D50B1">
      <w:pPr>
        <w:pStyle w:val="references"/>
        <w:numPr>
          <w:ilvl w:val="0"/>
          <w:numId w:val="0"/>
        </w:numPr>
        <w:spacing w:after="0" w:line="240" w:lineRule="auto"/>
        <w:rPr>
          <w:sz w:val="20"/>
          <w:szCs w:val="20"/>
        </w:rPr>
      </w:pPr>
    </w:p>
    <w:p w14:paraId="708C8C0E" w14:textId="77777777" w:rsidR="00E61C41" w:rsidRDefault="0098445C" w:rsidP="002D50B1">
      <w:pPr>
        <w:pStyle w:val="references"/>
        <w:numPr>
          <w:ilvl w:val="0"/>
          <w:numId w:val="0"/>
        </w:numPr>
        <w:spacing w:after="0" w:line="240" w:lineRule="auto"/>
        <w:rPr>
          <w:sz w:val="20"/>
          <w:szCs w:val="20"/>
        </w:rPr>
      </w:pPr>
      <w:r w:rsidRPr="0098445C">
        <w:rPr>
          <w:b/>
          <w:bCs/>
          <w:sz w:val="20"/>
          <w:szCs w:val="20"/>
        </w:rPr>
        <w:t>Appendix:</w:t>
      </w:r>
      <w:r w:rsidRPr="0098445C">
        <w:rPr>
          <w:sz w:val="20"/>
          <w:szCs w:val="20"/>
        </w:rPr>
        <w:t xml:space="preserve"> </w:t>
      </w:r>
      <w:r w:rsidRPr="0098445C">
        <w:rPr>
          <w:sz w:val="20"/>
          <w:szCs w:val="20"/>
        </w:rPr>
        <w:cr/>
      </w:r>
      <w:r w:rsidRPr="00F55BED">
        <w:rPr>
          <w:b/>
          <w:bCs/>
          <w:i/>
          <w:iCs/>
          <w:sz w:val="20"/>
          <w:szCs w:val="20"/>
        </w:rPr>
        <w:t>Appendix A: Overview of Virtual Reality Environments</w:t>
      </w:r>
      <w:r w:rsidRPr="0098445C">
        <w:rPr>
          <w:sz w:val="20"/>
          <w:szCs w:val="20"/>
        </w:rPr>
        <w:cr/>
        <w:t>This document provides a detailed description of the virtual reality environments that will be developed as part of the therapy program. It includes information on the targeted mental health conditions, design elements, and interactive features incorporated into each environment.</w:t>
      </w:r>
      <w:r w:rsidRPr="0098445C">
        <w:rPr>
          <w:sz w:val="20"/>
          <w:szCs w:val="20"/>
        </w:rPr>
        <w:cr/>
      </w:r>
      <w:r w:rsidRPr="0098445C">
        <w:rPr>
          <w:sz w:val="20"/>
          <w:szCs w:val="20"/>
        </w:rPr>
        <w:cr/>
      </w:r>
      <w:r w:rsidRPr="00F55BED">
        <w:rPr>
          <w:b/>
          <w:bCs/>
          <w:i/>
          <w:iCs/>
          <w:sz w:val="20"/>
          <w:szCs w:val="20"/>
        </w:rPr>
        <w:t>Appendix B: Unity3D Development Platform</w:t>
      </w:r>
      <w:r w:rsidRPr="00F55BED">
        <w:rPr>
          <w:b/>
          <w:bCs/>
          <w:i/>
          <w:iCs/>
          <w:sz w:val="20"/>
          <w:szCs w:val="20"/>
        </w:rPr>
        <w:cr/>
      </w:r>
      <w:r w:rsidRPr="0098445C">
        <w:rPr>
          <w:sz w:val="20"/>
          <w:szCs w:val="20"/>
        </w:rPr>
        <w:t>A comprehensive overview of the Unity3D development platform, highlighting its key features, capabilities, and advantages for creating immersive VR experiences. This appendix serves as a reference for the chosen development platform.</w:t>
      </w:r>
      <w:r w:rsidRPr="0098445C">
        <w:rPr>
          <w:sz w:val="20"/>
          <w:szCs w:val="20"/>
        </w:rPr>
        <w:cr/>
      </w:r>
    </w:p>
    <w:p w14:paraId="0E861820" w14:textId="5A1B9E16" w:rsidR="004B553A" w:rsidRDefault="0098445C" w:rsidP="002D50B1">
      <w:pPr>
        <w:pStyle w:val="references"/>
        <w:numPr>
          <w:ilvl w:val="0"/>
          <w:numId w:val="0"/>
        </w:numPr>
        <w:spacing w:after="0" w:line="240" w:lineRule="auto"/>
        <w:rPr>
          <w:sz w:val="20"/>
          <w:szCs w:val="20"/>
        </w:rPr>
      </w:pPr>
      <w:r w:rsidRPr="00F55BED">
        <w:rPr>
          <w:b/>
          <w:bCs/>
          <w:i/>
          <w:iCs/>
          <w:sz w:val="20"/>
          <w:szCs w:val="20"/>
        </w:rPr>
        <w:t>Appendix C: AI Middleware Solutions</w:t>
      </w:r>
      <w:r w:rsidRPr="00F55BED">
        <w:rPr>
          <w:b/>
          <w:bCs/>
          <w:i/>
          <w:iCs/>
          <w:sz w:val="20"/>
          <w:szCs w:val="20"/>
        </w:rPr>
        <w:cr/>
      </w:r>
      <w:r w:rsidRPr="0098445C">
        <w:rPr>
          <w:sz w:val="20"/>
          <w:szCs w:val="20"/>
        </w:rPr>
        <w:t>Detailed information on the AI middleware solutions considered for integration into the VR therapy program. This appendix includes a comparative analysis of IBM Watson AI, Microsoft Azure AI, and Google Cloud AI, outlining their functionalities and potential contributions.</w:t>
      </w:r>
    </w:p>
    <w:p w14:paraId="3F28D5DC" w14:textId="77777777" w:rsidR="00E61C41" w:rsidRDefault="00E61C41" w:rsidP="002D50B1">
      <w:pPr>
        <w:pStyle w:val="references"/>
        <w:numPr>
          <w:ilvl w:val="0"/>
          <w:numId w:val="0"/>
        </w:numPr>
        <w:spacing w:after="0" w:line="240" w:lineRule="auto"/>
        <w:rPr>
          <w:sz w:val="20"/>
          <w:szCs w:val="20"/>
        </w:rPr>
      </w:pPr>
    </w:p>
    <w:p w14:paraId="6E9E1A96" w14:textId="77777777" w:rsidR="00E61C41" w:rsidRDefault="0098445C" w:rsidP="002D50B1">
      <w:pPr>
        <w:pStyle w:val="references"/>
        <w:numPr>
          <w:ilvl w:val="0"/>
          <w:numId w:val="0"/>
        </w:numPr>
        <w:spacing w:after="0" w:line="240" w:lineRule="auto"/>
        <w:rPr>
          <w:sz w:val="20"/>
          <w:szCs w:val="20"/>
        </w:rPr>
      </w:pPr>
      <w:r w:rsidRPr="00F55BED">
        <w:rPr>
          <w:b/>
          <w:bCs/>
          <w:i/>
          <w:iCs/>
          <w:sz w:val="20"/>
          <w:szCs w:val="20"/>
        </w:rPr>
        <w:t>Appendix D: User Interface Design Mockups</w:t>
      </w:r>
      <w:r w:rsidRPr="00F55BED">
        <w:rPr>
          <w:b/>
          <w:bCs/>
          <w:i/>
          <w:iCs/>
          <w:sz w:val="20"/>
          <w:szCs w:val="20"/>
        </w:rPr>
        <w:cr/>
      </w:r>
      <w:r w:rsidRPr="0098445C">
        <w:rPr>
          <w:sz w:val="20"/>
          <w:szCs w:val="20"/>
        </w:rPr>
        <w:t>Visual representations of the proposed user interface design, showcasing the user-friendly interfaces and intuitive controls planned for the VR therapy platform. This appendix provides a glimpse into the program's accessibility and user experience.</w:t>
      </w:r>
      <w:r w:rsidRPr="0098445C">
        <w:rPr>
          <w:sz w:val="20"/>
          <w:szCs w:val="20"/>
        </w:rPr>
        <w:cr/>
      </w:r>
    </w:p>
    <w:p w14:paraId="7F7A1BA7" w14:textId="1CA12F3E" w:rsidR="00F55BED" w:rsidRDefault="0098445C" w:rsidP="002D50B1">
      <w:pPr>
        <w:pStyle w:val="references"/>
        <w:numPr>
          <w:ilvl w:val="0"/>
          <w:numId w:val="0"/>
        </w:numPr>
        <w:spacing w:after="0" w:line="240" w:lineRule="auto"/>
        <w:rPr>
          <w:sz w:val="20"/>
          <w:szCs w:val="20"/>
        </w:rPr>
      </w:pPr>
      <w:r w:rsidRPr="00F55BED">
        <w:rPr>
          <w:b/>
          <w:bCs/>
          <w:i/>
          <w:iCs/>
          <w:sz w:val="20"/>
          <w:szCs w:val="20"/>
        </w:rPr>
        <w:t>Appendix E: Testing and Validation Protocols</w:t>
      </w:r>
      <w:r w:rsidRPr="00F55BED">
        <w:rPr>
          <w:i/>
          <w:iCs/>
          <w:sz w:val="20"/>
          <w:szCs w:val="20"/>
        </w:rPr>
        <w:cr/>
      </w:r>
      <w:r w:rsidRPr="0098445C">
        <w:rPr>
          <w:sz w:val="20"/>
          <w:szCs w:val="20"/>
        </w:rPr>
        <w:t xml:space="preserve">A comprehensive outline of the testing and validation protocols to be employed during the development phase. This document details the methodologies, participant criteria, and </w:t>
      </w:r>
      <w:r w:rsidRPr="0098445C">
        <w:rPr>
          <w:sz w:val="20"/>
          <w:szCs w:val="20"/>
        </w:rPr>
        <w:t>evaluation metrics to ensure the effectiveness and usability of the VR therapy experiences.</w:t>
      </w:r>
    </w:p>
    <w:p w14:paraId="6D218E17" w14:textId="36F342AB" w:rsidR="0098445C" w:rsidRDefault="0098445C" w:rsidP="000C19EC">
      <w:pPr>
        <w:pStyle w:val="references"/>
        <w:numPr>
          <w:ilvl w:val="0"/>
          <w:numId w:val="0"/>
        </w:numPr>
        <w:spacing w:after="0" w:line="360" w:lineRule="auto"/>
        <w:rPr>
          <w:sz w:val="20"/>
          <w:szCs w:val="20"/>
        </w:rPr>
      </w:pPr>
      <w:r w:rsidRPr="00F55BED">
        <w:rPr>
          <w:b/>
          <w:bCs/>
          <w:sz w:val="20"/>
          <w:szCs w:val="20"/>
        </w:rPr>
        <w:t>Appendix F: Clinical Trial Proposal</w:t>
      </w:r>
      <w:r w:rsidRPr="00F55BED">
        <w:rPr>
          <w:b/>
          <w:bCs/>
          <w:sz w:val="20"/>
          <w:szCs w:val="20"/>
        </w:rPr>
        <w:cr/>
      </w:r>
      <w:r w:rsidRPr="0098445C">
        <w:rPr>
          <w:sz w:val="20"/>
          <w:szCs w:val="20"/>
        </w:rPr>
        <w:t>An overview of the proposed clinical trial, outlining the collaboration with mental health professionals and institutions. This document includes details on trial objectives, participant recruitment, ethical considerations, and anticipated outcomes.</w:t>
      </w:r>
      <w:r w:rsidRPr="0098445C">
        <w:rPr>
          <w:sz w:val="20"/>
          <w:szCs w:val="20"/>
        </w:rPr>
        <w:cr/>
      </w:r>
      <w:r w:rsidRPr="00F55BED">
        <w:rPr>
          <w:b/>
          <w:bCs/>
          <w:sz w:val="20"/>
          <w:szCs w:val="20"/>
        </w:rPr>
        <w:t>Appendix G: Budget Breakdown</w:t>
      </w:r>
      <w:r w:rsidRPr="00F55BED">
        <w:rPr>
          <w:b/>
          <w:bCs/>
          <w:sz w:val="20"/>
          <w:szCs w:val="20"/>
        </w:rPr>
        <w:cr/>
      </w:r>
      <w:r w:rsidRPr="0098445C">
        <w:rPr>
          <w:sz w:val="20"/>
          <w:szCs w:val="20"/>
        </w:rPr>
        <w:t>A detailed breakdown of the budget for the development and implementation of the VR therapy program. This includes costs associated with hardware, software, personnel, testing, and any potential research collaborations or partnerships.</w:t>
      </w:r>
    </w:p>
    <w:p w14:paraId="511819C8" w14:textId="77777777" w:rsidR="00F55BED" w:rsidRDefault="00F55BED" w:rsidP="000C19EC">
      <w:pPr>
        <w:pStyle w:val="references"/>
        <w:numPr>
          <w:ilvl w:val="0"/>
          <w:numId w:val="0"/>
        </w:numPr>
        <w:spacing w:after="0" w:line="360" w:lineRule="auto"/>
        <w:rPr>
          <w:sz w:val="20"/>
          <w:szCs w:val="20"/>
        </w:rPr>
      </w:pPr>
    </w:p>
    <w:p w14:paraId="7F989B1D" w14:textId="6F13BF92" w:rsidR="008834BD" w:rsidRDefault="0098445C" w:rsidP="0098445C">
      <w:pPr>
        <w:pStyle w:val="references"/>
        <w:numPr>
          <w:ilvl w:val="0"/>
          <w:numId w:val="0"/>
        </w:numPr>
        <w:spacing w:after="0" w:line="360" w:lineRule="auto"/>
        <w:rPr>
          <w:sz w:val="20"/>
          <w:szCs w:val="20"/>
        </w:rPr>
      </w:pPr>
      <w:r w:rsidRPr="0098445C">
        <w:rPr>
          <w:b/>
          <w:bCs/>
          <w:sz w:val="20"/>
          <w:szCs w:val="20"/>
        </w:rPr>
        <w:t>Appendix: Project Team</w:t>
      </w:r>
      <w:r w:rsidRPr="0098445C">
        <w:rPr>
          <w:b/>
          <w:bCs/>
          <w:sz w:val="20"/>
          <w:szCs w:val="20"/>
        </w:rPr>
        <w:cr/>
      </w:r>
      <w:r w:rsidRPr="0098445C">
        <w:rPr>
          <w:sz w:val="20"/>
          <w:szCs w:val="20"/>
        </w:rPr>
        <w:cr/>
        <w:t>The success of this Virtual Reality Therapy initiative is attributed to the collaborative efforts of a dedicated and interdisciplinary team. We recognize and appreciate the contributions of the following individuals:</w:t>
      </w:r>
      <w:r w:rsidRPr="0098445C">
        <w:rPr>
          <w:sz w:val="20"/>
          <w:szCs w:val="20"/>
        </w:rPr>
        <w:cr/>
      </w:r>
      <w:r w:rsidRPr="0098445C">
        <w:rPr>
          <w:sz w:val="20"/>
          <w:szCs w:val="20"/>
        </w:rPr>
        <w:cr/>
      </w:r>
      <w:r w:rsidRPr="0098445C">
        <w:rPr>
          <w:b/>
          <w:bCs/>
          <w:sz w:val="20"/>
          <w:szCs w:val="20"/>
        </w:rPr>
        <w:t>Harsha</w:t>
      </w:r>
      <w:r>
        <w:rPr>
          <w:sz w:val="20"/>
          <w:szCs w:val="20"/>
        </w:rPr>
        <w:t xml:space="preserve"> </w:t>
      </w:r>
      <w:r w:rsidRPr="0098445C">
        <w:rPr>
          <w:b/>
          <w:bCs/>
          <w:sz w:val="20"/>
          <w:szCs w:val="20"/>
        </w:rPr>
        <w:t>Vardhini</w:t>
      </w:r>
      <w:r w:rsidRPr="0098445C">
        <w:rPr>
          <w:sz w:val="20"/>
          <w:szCs w:val="20"/>
        </w:rPr>
        <w:t>:</w:t>
      </w:r>
      <w:r>
        <w:rPr>
          <w:sz w:val="20"/>
          <w:szCs w:val="20"/>
        </w:rPr>
        <w:t xml:space="preserve"> </w:t>
      </w:r>
      <w:r w:rsidRPr="0098445C">
        <w:rPr>
          <w:sz w:val="20"/>
          <w:szCs w:val="20"/>
        </w:rPr>
        <w:t xml:space="preserve"> </w:t>
      </w:r>
      <w:r>
        <w:rPr>
          <w:sz w:val="20"/>
          <w:szCs w:val="20"/>
        </w:rPr>
        <w:t>Front-end Developer</w:t>
      </w:r>
    </w:p>
    <w:p w14:paraId="556EFDD0" w14:textId="63A941C4" w:rsidR="0098445C" w:rsidRDefault="0098445C" w:rsidP="000C19EC">
      <w:pPr>
        <w:pStyle w:val="references"/>
        <w:numPr>
          <w:ilvl w:val="0"/>
          <w:numId w:val="0"/>
        </w:numPr>
        <w:spacing w:after="0" w:line="360" w:lineRule="auto"/>
        <w:rPr>
          <w:sz w:val="20"/>
          <w:szCs w:val="20"/>
        </w:rPr>
      </w:pPr>
      <w:r w:rsidRPr="0098445C">
        <w:rPr>
          <w:b/>
          <w:bCs/>
          <w:sz w:val="20"/>
          <w:szCs w:val="20"/>
        </w:rPr>
        <w:t>Krishna</w:t>
      </w:r>
      <w:r>
        <w:rPr>
          <w:sz w:val="20"/>
          <w:szCs w:val="20"/>
        </w:rPr>
        <w:t xml:space="preserve"> Tega</w:t>
      </w:r>
      <w:r w:rsidRPr="0098445C">
        <w:rPr>
          <w:sz w:val="20"/>
          <w:szCs w:val="20"/>
        </w:rPr>
        <w:t xml:space="preserve">: </w:t>
      </w:r>
      <w:r>
        <w:rPr>
          <w:sz w:val="20"/>
          <w:szCs w:val="20"/>
        </w:rPr>
        <w:t xml:space="preserve"> Back-end</w:t>
      </w:r>
      <w:r w:rsidRPr="0098445C">
        <w:rPr>
          <w:sz w:val="20"/>
          <w:szCs w:val="20"/>
        </w:rPr>
        <w:t xml:space="preserve"> and Lead Developer</w:t>
      </w:r>
      <w:r w:rsidRPr="0098445C">
        <w:rPr>
          <w:sz w:val="20"/>
          <w:szCs w:val="20"/>
        </w:rPr>
        <w:cr/>
      </w:r>
      <w:r w:rsidRPr="0098445C">
        <w:rPr>
          <w:b/>
          <w:bCs/>
          <w:sz w:val="20"/>
          <w:szCs w:val="20"/>
        </w:rPr>
        <w:t>Koushik</w:t>
      </w:r>
      <w:r w:rsidRPr="0098445C">
        <w:rPr>
          <w:sz w:val="20"/>
          <w:szCs w:val="20"/>
        </w:rPr>
        <w:t>:</w:t>
      </w:r>
      <w:r>
        <w:rPr>
          <w:sz w:val="20"/>
          <w:szCs w:val="20"/>
        </w:rPr>
        <w:t xml:space="preserve"> </w:t>
      </w:r>
      <w:r w:rsidRPr="0098445C">
        <w:rPr>
          <w:sz w:val="20"/>
          <w:szCs w:val="20"/>
        </w:rPr>
        <w:t xml:space="preserve"> VR Environment Design Specialist</w:t>
      </w:r>
      <w:r w:rsidRPr="0098445C">
        <w:rPr>
          <w:sz w:val="20"/>
          <w:szCs w:val="20"/>
        </w:rPr>
        <w:cr/>
      </w:r>
      <w:r>
        <w:rPr>
          <w:sz w:val="20"/>
          <w:szCs w:val="20"/>
        </w:rPr>
        <w:t xml:space="preserve">                  and</w:t>
      </w:r>
      <w:r w:rsidRPr="0098445C">
        <w:rPr>
          <w:sz w:val="20"/>
          <w:szCs w:val="20"/>
        </w:rPr>
        <w:t xml:space="preserve"> AI Integration Expert</w:t>
      </w:r>
      <w:r w:rsidRPr="0098445C">
        <w:rPr>
          <w:sz w:val="20"/>
          <w:szCs w:val="20"/>
        </w:rPr>
        <w:cr/>
      </w:r>
    </w:p>
    <w:p w14:paraId="7E97EDB6" w14:textId="77777777" w:rsidR="0098445C" w:rsidRPr="00A019EA" w:rsidRDefault="0098445C" w:rsidP="0098445C">
      <w:pPr>
        <w:pStyle w:val="references"/>
        <w:numPr>
          <w:ilvl w:val="0"/>
          <w:numId w:val="0"/>
        </w:numPr>
        <w:spacing w:after="0" w:line="360" w:lineRule="auto"/>
        <w:ind w:left="720"/>
      </w:pPr>
    </w:p>
    <w:sectPr w:rsidR="0098445C" w:rsidRPr="00A019EA" w:rsidSect="000C19EC">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49D56" w14:textId="77777777" w:rsidR="00304B7E" w:rsidRDefault="00304B7E" w:rsidP="001A3B3D">
      <w:r>
        <w:separator/>
      </w:r>
    </w:p>
  </w:endnote>
  <w:endnote w:type="continuationSeparator" w:id="0">
    <w:p w14:paraId="33CEA614" w14:textId="77777777" w:rsidR="00304B7E" w:rsidRDefault="00304B7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10AEF" w14:textId="77777777" w:rsidR="00F51958" w:rsidRPr="00F51958" w:rsidRDefault="00F51958">
    <w:pPr>
      <w:pStyle w:val="Footer"/>
      <w:rPr>
        <w:sz w:val="24"/>
        <w:szCs w:val="24"/>
      </w:rPr>
    </w:pPr>
    <w:r w:rsidRPr="00F51958">
      <w:rPr>
        <w:sz w:val="24"/>
        <w:szCs w:val="24"/>
      </w:rPr>
      <w:fldChar w:fldCharType="begin"/>
    </w:r>
    <w:r w:rsidRPr="00F51958">
      <w:rPr>
        <w:sz w:val="24"/>
        <w:szCs w:val="24"/>
      </w:rPr>
      <w:instrText xml:space="preserve"> PAGE   \* MERGEFORMAT </w:instrText>
    </w:r>
    <w:r w:rsidRPr="00F51958">
      <w:rPr>
        <w:sz w:val="24"/>
        <w:szCs w:val="24"/>
      </w:rPr>
      <w:fldChar w:fldCharType="separate"/>
    </w:r>
    <w:r w:rsidRPr="00F51958">
      <w:rPr>
        <w:noProof/>
        <w:sz w:val="24"/>
        <w:szCs w:val="24"/>
      </w:rPr>
      <w:t>1</w:t>
    </w:r>
    <w:r w:rsidRPr="00F51958">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DD9FA" w14:textId="77777777" w:rsidR="001A3B3D" w:rsidRPr="00C55DD4" w:rsidRDefault="00C55DD4" w:rsidP="0056610F">
    <w:pPr>
      <w:pStyle w:val="Footer"/>
      <w:jc w:val="left"/>
      <w:rPr>
        <w:sz w:val="24"/>
        <w:szCs w:val="24"/>
      </w:rPr>
    </w:pPr>
    <w:r>
      <w:rPr>
        <w:sz w:val="16"/>
        <w:szCs w:val="16"/>
      </w:rPr>
      <w:tab/>
    </w:r>
    <w:r w:rsidRPr="00C55DD4">
      <w:rPr>
        <w:sz w:val="24"/>
        <w:szCs w:val="24"/>
      </w:rPr>
      <w:fldChar w:fldCharType="begin"/>
    </w:r>
    <w:r w:rsidRPr="00C55DD4">
      <w:rPr>
        <w:sz w:val="24"/>
        <w:szCs w:val="24"/>
      </w:rPr>
      <w:instrText xml:space="preserve"> PAGE   \* MERGEFORMAT </w:instrText>
    </w:r>
    <w:r w:rsidRPr="00C55DD4">
      <w:rPr>
        <w:sz w:val="24"/>
        <w:szCs w:val="24"/>
      </w:rPr>
      <w:fldChar w:fldCharType="separate"/>
    </w:r>
    <w:r w:rsidRPr="00C55DD4">
      <w:rPr>
        <w:noProof/>
        <w:sz w:val="24"/>
        <w:szCs w:val="24"/>
      </w:rPr>
      <w:t>1</w:t>
    </w:r>
    <w:r w:rsidRPr="00C55DD4">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44915" w14:textId="77777777" w:rsidR="00304B7E" w:rsidRDefault="00304B7E" w:rsidP="001A3B3D">
      <w:r>
        <w:separator/>
      </w:r>
    </w:p>
  </w:footnote>
  <w:footnote w:type="continuationSeparator" w:id="0">
    <w:p w14:paraId="11B1E598" w14:textId="77777777" w:rsidR="00304B7E" w:rsidRDefault="00304B7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8D558F"/>
    <w:multiLevelType w:val="hybridMultilevel"/>
    <w:tmpl w:val="4984BC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39812FF"/>
    <w:multiLevelType w:val="hybridMultilevel"/>
    <w:tmpl w:val="FF5AE8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9E05B82"/>
    <w:multiLevelType w:val="hybridMultilevel"/>
    <w:tmpl w:val="89E6D1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95838328">
    <w:abstractNumId w:val="16"/>
  </w:num>
  <w:num w:numId="2" w16cid:durableId="731080351">
    <w:abstractNumId w:val="21"/>
  </w:num>
  <w:num w:numId="3" w16cid:durableId="36976078">
    <w:abstractNumId w:val="14"/>
  </w:num>
  <w:num w:numId="4" w16cid:durableId="357706191">
    <w:abstractNumId w:val="18"/>
  </w:num>
  <w:num w:numId="5" w16cid:durableId="1282303133">
    <w:abstractNumId w:val="18"/>
  </w:num>
  <w:num w:numId="6" w16cid:durableId="1528520126">
    <w:abstractNumId w:val="18"/>
  </w:num>
  <w:num w:numId="7" w16cid:durableId="460422111">
    <w:abstractNumId w:val="18"/>
  </w:num>
  <w:num w:numId="8" w16cid:durableId="1371686015">
    <w:abstractNumId w:val="20"/>
  </w:num>
  <w:num w:numId="9" w16cid:durableId="595404882">
    <w:abstractNumId w:val="22"/>
  </w:num>
  <w:num w:numId="10" w16cid:durableId="1095829996">
    <w:abstractNumId w:val="17"/>
  </w:num>
  <w:num w:numId="11" w16cid:durableId="1678268829">
    <w:abstractNumId w:val="13"/>
  </w:num>
  <w:num w:numId="12" w16cid:durableId="137846000">
    <w:abstractNumId w:val="12"/>
  </w:num>
  <w:num w:numId="13" w16cid:durableId="404112716">
    <w:abstractNumId w:val="0"/>
  </w:num>
  <w:num w:numId="14" w16cid:durableId="1414888355">
    <w:abstractNumId w:val="10"/>
  </w:num>
  <w:num w:numId="15" w16cid:durableId="1443500033">
    <w:abstractNumId w:val="8"/>
  </w:num>
  <w:num w:numId="16" w16cid:durableId="792019026">
    <w:abstractNumId w:val="7"/>
  </w:num>
  <w:num w:numId="17" w16cid:durableId="452019491">
    <w:abstractNumId w:val="6"/>
  </w:num>
  <w:num w:numId="18" w16cid:durableId="1536428884">
    <w:abstractNumId w:val="5"/>
  </w:num>
  <w:num w:numId="19" w16cid:durableId="2078285252">
    <w:abstractNumId w:val="9"/>
  </w:num>
  <w:num w:numId="20" w16cid:durableId="812868055">
    <w:abstractNumId w:val="4"/>
  </w:num>
  <w:num w:numId="21" w16cid:durableId="935600467">
    <w:abstractNumId w:val="3"/>
  </w:num>
  <w:num w:numId="22" w16cid:durableId="2051300129">
    <w:abstractNumId w:val="2"/>
  </w:num>
  <w:num w:numId="23" w16cid:durableId="1125194320">
    <w:abstractNumId w:val="1"/>
  </w:num>
  <w:num w:numId="24" w16cid:durableId="1638729471">
    <w:abstractNumId w:val="19"/>
  </w:num>
  <w:num w:numId="25" w16cid:durableId="1539581885">
    <w:abstractNumId w:val="15"/>
  </w:num>
  <w:num w:numId="26" w16cid:durableId="1133327324">
    <w:abstractNumId w:val="23"/>
  </w:num>
  <w:num w:numId="27" w16cid:durableId="12998725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1MLUwsTS1NDEzMjZW0lEKTi0uzszPAykwrgUAM9UQ0iwAAAA="/>
  </w:docVars>
  <w:rsids>
    <w:rsidRoot w:val="009303D9"/>
    <w:rsid w:val="00010CB7"/>
    <w:rsid w:val="0004781E"/>
    <w:rsid w:val="0008758A"/>
    <w:rsid w:val="00093847"/>
    <w:rsid w:val="0009701E"/>
    <w:rsid w:val="000A3F95"/>
    <w:rsid w:val="000C19EC"/>
    <w:rsid w:val="000C1E68"/>
    <w:rsid w:val="000C2550"/>
    <w:rsid w:val="00104A81"/>
    <w:rsid w:val="00106D7D"/>
    <w:rsid w:val="00127E9C"/>
    <w:rsid w:val="00131AA9"/>
    <w:rsid w:val="001A2EFD"/>
    <w:rsid w:val="001A3B3D"/>
    <w:rsid w:val="001B67DC"/>
    <w:rsid w:val="001E2DB4"/>
    <w:rsid w:val="002072A0"/>
    <w:rsid w:val="002254A9"/>
    <w:rsid w:val="00233D97"/>
    <w:rsid w:val="002347A2"/>
    <w:rsid w:val="00265268"/>
    <w:rsid w:val="00271A67"/>
    <w:rsid w:val="002850E3"/>
    <w:rsid w:val="002D1B8D"/>
    <w:rsid w:val="002D50B1"/>
    <w:rsid w:val="002E6E43"/>
    <w:rsid w:val="00304B7E"/>
    <w:rsid w:val="00354FCF"/>
    <w:rsid w:val="00356DDB"/>
    <w:rsid w:val="003A19E2"/>
    <w:rsid w:val="003A5938"/>
    <w:rsid w:val="003A64CA"/>
    <w:rsid w:val="003B4E04"/>
    <w:rsid w:val="003E44BA"/>
    <w:rsid w:val="003F5A08"/>
    <w:rsid w:val="004061B6"/>
    <w:rsid w:val="00420716"/>
    <w:rsid w:val="004325FB"/>
    <w:rsid w:val="00435B0F"/>
    <w:rsid w:val="004361BA"/>
    <w:rsid w:val="004432BA"/>
    <w:rsid w:val="0044407E"/>
    <w:rsid w:val="0044595E"/>
    <w:rsid w:val="00447BB9"/>
    <w:rsid w:val="00452779"/>
    <w:rsid w:val="0046031D"/>
    <w:rsid w:val="0047373A"/>
    <w:rsid w:val="004A2CFC"/>
    <w:rsid w:val="004B0FED"/>
    <w:rsid w:val="004B553A"/>
    <w:rsid w:val="004B6827"/>
    <w:rsid w:val="004D72B5"/>
    <w:rsid w:val="004E6805"/>
    <w:rsid w:val="00526071"/>
    <w:rsid w:val="005278B1"/>
    <w:rsid w:val="00551B7F"/>
    <w:rsid w:val="00553789"/>
    <w:rsid w:val="00564CFC"/>
    <w:rsid w:val="0056610F"/>
    <w:rsid w:val="00575BCA"/>
    <w:rsid w:val="005B0344"/>
    <w:rsid w:val="005B520E"/>
    <w:rsid w:val="005C6990"/>
    <w:rsid w:val="005E2800"/>
    <w:rsid w:val="005F635C"/>
    <w:rsid w:val="00605825"/>
    <w:rsid w:val="006164CD"/>
    <w:rsid w:val="00645D22"/>
    <w:rsid w:val="00651A08"/>
    <w:rsid w:val="00654204"/>
    <w:rsid w:val="00670434"/>
    <w:rsid w:val="00675C45"/>
    <w:rsid w:val="00687AD1"/>
    <w:rsid w:val="006B6B66"/>
    <w:rsid w:val="006F6D3D"/>
    <w:rsid w:val="00715BEA"/>
    <w:rsid w:val="00740EEA"/>
    <w:rsid w:val="00760108"/>
    <w:rsid w:val="00767481"/>
    <w:rsid w:val="007809DF"/>
    <w:rsid w:val="00794804"/>
    <w:rsid w:val="007B33F1"/>
    <w:rsid w:val="007B6DDA"/>
    <w:rsid w:val="007C0308"/>
    <w:rsid w:val="007C2FF2"/>
    <w:rsid w:val="007D6232"/>
    <w:rsid w:val="007F1F99"/>
    <w:rsid w:val="007F768F"/>
    <w:rsid w:val="0080791D"/>
    <w:rsid w:val="00836367"/>
    <w:rsid w:val="00851DDB"/>
    <w:rsid w:val="008538A3"/>
    <w:rsid w:val="00873603"/>
    <w:rsid w:val="008834BD"/>
    <w:rsid w:val="008A2C7D"/>
    <w:rsid w:val="008B450F"/>
    <w:rsid w:val="008C4B23"/>
    <w:rsid w:val="008F6E2C"/>
    <w:rsid w:val="009303D9"/>
    <w:rsid w:val="00933C64"/>
    <w:rsid w:val="0093411F"/>
    <w:rsid w:val="00936876"/>
    <w:rsid w:val="009612EE"/>
    <w:rsid w:val="00962B2B"/>
    <w:rsid w:val="00972203"/>
    <w:rsid w:val="00972B9F"/>
    <w:rsid w:val="00974D5E"/>
    <w:rsid w:val="0098445C"/>
    <w:rsid w:val="00985FFB"/>
    <w:rsid w:val="009A6DB0"/>
    <w:rsid w:val="009D4DD4"/>
    <w:rsid w:val="009F1D79"/>
    <w:rsid w:val="009F4FC0"/>
    <w:rsid w:val="00A019EA"/>
    <w:rsid w:val="00A059B3"/>
    <w:rsid w:val="00A06850"/>
    <w:rsid w:val="00A425CE"/>
    <w:rsid w:val="00A4699E"/>
    <w:rsid w:val="00A479F8"/>
    <w:rsid w:val="00A528F2"/>
    <w:rsid w:val="00A566CF"/>
    <w:rsid w:val="00A6160D"/>
    <w:rsid w:val="00A62B8C"/>
    <w:rsid w:val="00A87F9C"/>
    <w:rsid w:val="00A90A2D"/>
    <w:rsid w:val="00A96F37"/>
    <w:rsid w:val="00AA250C"/>
    <w:rsid w:val="00AE3409"/>
    <w:rsid w:val="00B11A60"/>
    <w:rsid w:val="00B15FE7"/>
    <w:rsid w:val="00B2024A"/>
    <w:rsid w:val="00B22613"/>
    <w:rsid w:val="00B26B9B"/>
    <w:rsid w:val="00B52B59"/>
    <w:rsid w:val="00B553B2"/>
    <w:rsid w:val="00B66028"/>
    <w:rsid w:val="00B768D1"/>
    <w:rsid w:val="00B845BF"/>
    <w:rsid w:val="00BA1025"/>
    <w:rsid w:val="00BA13F2"/>
    <w:rsid w:val="00BA2113"/>
    <w:rsid w:val="00BC3420"/>
    <w:rsid w:val="00BD670B"/>
    <w:rsid w:val="00BE7A2A"/>
    <w:rsid w:val="00BE7D3C"/>
    <w:rsid w:val="00BF5FF6"/>
    <w:rsid w:val="00C0207F"/>
    <w:rsid w:val="00C16117"/>
    <w:rsid w:val="00C233B0"/>
    <w:rsid w:val="00C3075A"/>
    <w:rsid w:val="00C55DD4"/>
    <w:rsid w:val="00C919A4"/>
    <w:rsid w:val="00CA4392"/>
    <w:rsid w:val="00CB3576"/>
    <w:rsid w:val="00CC393F"/>
    <w:rsid w:val="00CD3143"/>
    <w:rsid w:val="00CD4239"/>
    <w:rsid w:val="00CE341E"/>
    <w:rsid w:val="00CF6B25"/>
    <w:rsid w:val="00D2176E"/>
    <w:rsid w:val="00D44587"/>
    <w:rsid w:val="00D57784"/>
    <w:rsid w:val="00D632BE"/>
    <w:rsid w:val="00D72D06"/>
    <w:rsid w:val="00D7522C"/>
    <w:rsid w:val="00D7536F"/>
    <w:rsid w:val="00D76668"/>
    <w:rsid w:val="00D93ED3"/>
    <w:rsid w:val="00DA79B5"/>
    <w:rsid w:val="00DC2124"/>
    <w:rsid w:val="00DC24D8"/>
    <w:rsid w:val="00E01A43"/>
    <w:rsid w:val="00E07383"/>
    <w:rsid w:val="00E165BC"/>
    <w:rsid w:val="00E32DBF"/>
    <w:rsid w:val="00E348AC"/>
    <w:rsid w:val="00E61C41"/>
    <w:rsid w:val="00E61E12"/>
    <w:rsid w:val="00E7596C"/>
    <w:rsid w:val="00E878F2"/>
    <w:rsid w:val="00E968C9"/>
    <w:rsid w:val="00EB38B0"/>
    <w:rsid w:val="00ED0149"/>
    <w:rsid w:val="00EF7DE3"/>
    <w:rsid w:val="00F03103"/>
    <w:rsid w:val="00F031D6"/>
    <w:rsid w:val="00F271DE"/>
    <w:rsid w:val="00F34FB7"/>
    <w:rsid w:val="00F47211"/>
    <w:rsid w:val="00F47ECA"/>
    <w:rsid w:val="00F51958"/>
    <w:rsid w:val="00F55BED"/>
    <w:rsid w:val="00F627DA"/>
    <w:rsid w:val="00F7288F"/>
    <w:rsid w:val="00F847A6"/>
    <w:rsid w:val="00F84B66"/>
    <w:rsid w:val="00F9441B"/>
    <w:rsid w:val="00F96EDE"/>
    <w:rsid w:val="00FA4C32"/>
    <w:rsid w:val="00FB310A"/>
    <w:rsid w:val="00FB39EF"/>
    <w:rsid w:val="00FB52E1"/>
    <w:rsid w:val="00FD2E01"/>
    <w:rsid w:val="00FE7114"/>
    <w:rsid w:val="00FF0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7FF4A9"/>
  <w15:chartTrackingRefBased/>
  <w15:docId w15:val="{FD8F5848-1EA0-8F4F-B1EA-8835AB113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B553B2"/>
    <w:rPr>
      <w:color w:val="0563C1"/>
      <w:u w:val="single"/>
    </w:rPr>
  </w:style>
  <w:style w:type="character" w:styleId="UnresolvedMention">
    <w:name w:val="Unresolved Mention"/>
    <w:uiPriority w:val="99"/>
    <w:semiHidden/>
    <w:unhideWhenUsed/>
    <w:rsid w:val="00B553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99547">
      <w:bodyDiv w:val="1"/>
      <w:marLeft w:val="0"/>
      <w:marRight w:val="0"/>
      <w:marTop w:val="0"/>
      <w:marBottom w:val="0"/>
      <w:divBdr>
        <w:top w:val="none" w:sz="0" w:space="0" w:color="auto"/>
        <w:left w:val="none" w:sz="0" w:space="0" w:color="auto"/>
        <w:bottom w:val="none" w:sz="0" w:space="0" w:color="auto"/>
        <w:right w:val="none" w:sz="0" w:space="0" w:color="auto"/>
      </w:divBdr>
      <w:divsChild>
        <w:div w:id="1423987623">
          <w:marLeft w:val="0"/>
          <w:marRight w:val="0"/>
          <w:marTop w:val="0"/>
          <w:marBottom w:val="0"/>
          <w:divBdr>
            <w:top w:val="single" w:sz="2" w:space="0" w:color="E3E3E3"/>
            <w:left w:val="single" w:sz="2" w:space="0" w:color="E3E3E3"/>
            <w:bottom w:val="single" w:sz="2" w:space="0" w:color="E3E3E3"/>
            <w:right w:val="single" w:sz="2" w:space="0" w:color="E3E3E3"/>
          </w:divBdr>
          <w:divsChild>
            <w:div w:id="1789159981">
              <w:marLeft w:val="0"/>
              <w:marRight w:val="0"/>
              <w:marTop w:val="0"/>
              <w:marBottom w:val="0"/>
              <w:divBdr>
                <w:top w:val="single" w:sz="2" w:space="0" w:color="E3E3E3"/>
                <w:left w:val="single" w:sz="2" w:space="0" w:color="E3E3E3"/>
                <w:bottom w:val="single" w:sz="2" w:space="0" w:color="E3E3E3"/>
                <w:right w:val="single" w:sz="2" w:space="0" w:color="E3E3E3"/>
              </w:divBdr>
              <w:divsChild>
                <w:div w:id="1090657695">
                  <w:marLeft w:val="0"/>
                  <w:marRight w:val="0"/>
                  <w:marTop w:val="0"/>
                  <w:marBottom w:val="0"/>
                  <w:divBdr>
                    <w:top w:val="single" w:sz="2" w:space="0" w:color="E3E3E3"/>
                    <w:left w:val="single" w:sz="2" w:space="0" w:color="E3E3E3"/>
                    <w:bottom w:val="single" w:sz="2" w:space="0" w:color="E3E3E3"/>
                    <w:right w:val="single" w:sz="2" w:space="0" w:color="E3E3E3"/>
                  </w:divBdr>
                  <w:divsChild>
                    <w:div w:id="94715179">
                      <w:marLeft w:val="0"/>
                      <w:marRight w:val="0"/>
                      <w:marTop w:val="0"/>
                      <w:marBottom w:val="0"/>
                      <w:divBdr>
                        <w:top w:val="single" w:sz="2" w:space="0" w:color="E3E3E3"/>
                        <w:left w:val="single" w:sz="2" w:space="0" w:color="E3E3E3"/>
                        <w:bottom w:val="single" w:sz="2" w:space="0" w:color="E3E3E3"/>
                        <w:right w:val="single" w:sz="2" w:space="0" w:color="E3E3E3"/>
                      </w:divBdr>
                      <w:divsChild>
                        <w:div w:id="986668602">
                          <w:marLeft w:val="0"/>
                          <w:marRight w:val="0"/>
                          <w:marTop w:val="0"/>
                          <w:marBottom w:val="0"/>
                          <w:divBdr>
                            <w:top w:val="single" w:sz="2" w:space="0" w:color="E3E3E3"/>
                            <w:left w:val="single" w:sz="2" w:space="0" w:color="E3E3E3"/>
                            <w:bottom w:val="single" w:sz="2" w:space="0" w:color="E3E3E3"/>
                            <w:right w:val="single" w:sz="2" w:space="0" w:color="E3E3E3"/>
                          </w:divBdr>
                          <w:divsChild>
                            <w:div w:id="1873764981">
                              <w:marLeft w:val="0"/>
                              <w:marRight w:val="0"/>
                              <w:marTop w:val="100"/>
                              <w:marBottom w:val="100"/>
                              <w:divBdr>
                                <w:top w:val="single" w:sz="2" w:space="0" w:color="E3E3E3"/>
                                <w:left w:val="single" w:sz="2" w:space="0" w:color="E3E3E3"/>
                                <w:bottom w:val="single" w:sz="2" w:space="0" w:color="E3E3E3"/>
                                <w:right w:val="single" w:sz="2" w:space="0" w:color="E3E3E3"/>
                              </w:divBdr>
                              <w:divsChild>
                                <w:div w:id="1048334131">
                                  <w:marLeft w:val="0"/>
                                  <w:marRight w:val="0"/>
                                  <w:marTop w:val="0"/>
                                  <w:marBottom w:val="0"/>
                                  <w:divBdr>
                                    <w:top w:val="single" w:sz="2" w:space="0" w:color="E3E3E3"/>
                                    <w:left w:val="single" w:sz="2" w:space="0" w:color="E3E3E3"/>
                                    <w:bottom w:val="single" w:sz="2" w:space="0" w:color="E3E3E3"/>
                                    <w:right w:val="single" w:sz="2" w:space="0" w:color="E3E3E3"/>
                                  </w:divBdr>
                                  <w:divsChild>
                                    <w:div w:id="50659363">
                                      <w:marLeft w:val="0"/>
                                      <w:marRight w:val="0"/>
                                      <w:marTop w:val="0"/>
                                      <w:marBottom w:val="0"/>
                                      <w:divBdr>
                                        <w:top w:val="single" w:sz="2" w:space="0" w:color="E3E3E3"/>
                                        <w:left w:val="single" w:sz="2" w:space="0" w:color="E3E3E3"/>
                                        <w:bottom w:val="single" w:sz="2" w:space="0" w:color="E3E3E3"/>
                                        <w:right w:val="single" w:sz="2" w:space="0" w:color="E3E3E3"/>
                                      </w:divBdr>
                                      <w:divsChild>
                                        <w:div w:id="1417554033">
                                          <w:marLeft w:val="0"/>
                                          <w:marRight w:val="0"/>
                                          <w:marTop w:val="0"/>
                                          <w:marBottom w:val="0"/>
                                          <w:divBdr>
                                            <w:top w:val="single" w:sz="2" w:space="0" w:color="E3E3E3"/>
                                            <w:left w:val="single" w:sz="2" w:space="0" w:color="E3E3E3"/>
                                            <w:bottom w:val="single" w:sz="2" w:space="0" w:color="E3E3E3"/>
                                            <w:right w:val="single" w:sz="2" w:space="0" w:color="E3E3E3"/>
                                          </w:divBdr>
                                          <w:divsChild>
                                            <w:div w:id="920915818">
                                              <w:marLeft w:val="0"/>
                                              <w:marRight w:val="0"/>
                                              <w:marTop w:val="0"/>
                                              <w:marBottom w:val="0"/>
                                              <w:divBdr>
                                                <w:top w:val="single" w:sz="2" w:space="0" w:color="E3E3E3"/>
                                                <w:left w:val="single" w:sz="2" w:space="0" w:color="E3E3E3"/>
                                                <w:bottom w:val="single" w:sz="2" w:space="0" w:color="E3E3E3"/>
                                                <w:right w:val="single" w:sz="2" w:space="0" w:color="E3E3E3"/>
                                              </w:divBdr>
                                              <w:divsChild>
                                                <w:div w:id="1605385061">
                                                  <w:marLeft w:val="0"/>
                                                  <w:marRight w:val="0"/>
                                                  <w:marTop w:val="0"/>
                                                  <w:marBottom w:val="0"/>
                                                  <w:divBdr>
                                                    <w:top w:val="single" w:sz="2" w:space="0" w:color="E3E3E3"/>
                                                    <w:left w:val="single" w:sz="2" w:space="0" w:color="E3E3E3"/>
                                                    <w:bottom w:val="single" w:sz="2" w:space="0" w:color="E3E3E3"/>
                                                    <w:right w:val="single" w:sz="2" w:space="0" w:color="E3E3E3"/>
                                                  </w:divBdr>
                                                  <w:divsChild>
                                                    <w:div w:id="1807234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52923269">
          <w:marLeft w:val="0"/>
          <w:marRight w:val="0"/>
          <w:marTop w:val="0"/>
          <w:marBottom w:val="0"/>
          <w:divBdr>
            <w:top w:val="none" w:sz="0" w:space="0" w:color="auto"/>
            <w:left w:val="none" w:sz="0" w:space="0" w:color="auto"/>
            <w:bottom w:val="none" w:sz="0" w:space="0" w:color="auto"/>
            <w:right w:val="none" w:sz="0" w:space="0" w:color="auto"/>
          </w:divBdr>
        </w:div>
      </w:divsChild>
    </w:div>
    <w:div w:id="175069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hdaram@islander.tamucc.edu"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F65FB-5837-4302-A64C-21B0347D8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2134</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Daram, Harsha Vardhini</cp:lastModifiedBy>
  <cp:revision>2</cp:revision>
  <cp:lastPrinted>2023-11-04T17:51:00Z</cp:lastPrinted>
  <dcterms:created xsi:type="dcterms:W3CDTF">2024-02-21T05:40:00Z</dcterms:created>
  <dcterms:modified xsi:type="dcterms:W3CDTF">2024-02-21T05:40:00Z</dcterms:modified>
</cp:coreProperties>
</file>