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1F3314C"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E1462">
        <w:rPr>
          <w:rFonts w:ascii="Arial" w:hAnsi="Arial" w:cs="Arial"/>
          <w:lang w:val="en"/>
        </w:rPr>
        <w:t>Koushik Maharushi Ravirala</w:t>
      </w:r>
    </w:p>
    <w:p w14:paraId="677DC39A" w14:textId="691F8F2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E1462">
        <w:rPr>
          <w:rFonts w:ascii="Arial" w:hAnsi="Arial" w:cs="Arial"/>
          <w:lang w:val="en"/>
        </w:rPr>
        <w:t>rkmkoushik2004@gmail.com</w:t>
      </w:r>
    </w:p>
    <w:p w14:paraId="4D7EECF3" w14:textId="4D56909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E1462" w:rsidRPr="007E1462">
        <w:rPr>
          <w:rFonts w:ascii="Arial" w:hAnsi="Arial" w:cs="Arial"/>
          <w:b/>
          <w:bCs/>
        </w:rPr>
        <w:t>Social Sciences</w:t>
      </w:r>
    </w:p>
    <w:p w14:paraId="19551121" w14:textId="16B74F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7E1462" w:rsidRPr="007E1462">
        <w:rPr>
          <w:rFonts w:ascii="Arial" w:hAnsi="Arial" w:cs="Arial"/>
          <w:lang w:val="en"/>
        </w:rPr>
        <w:t>https://pubs.aeaweb.org/doi/pdfplus/10.1257/aer.20211218</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7B83B3F" w:rsidR="00234B39" w:rsidRDefault="00000000" w:rsidP="005A5EA3">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5D24FA">
        <w:rPr>
          <w:rFonts w:ascii="Arial" w:hAnsi="Arial" w:cs="Arial"/>
          <w:lang w:val="en"/>
        </w:rPr>
        <w:t xml:space="preserve"> </w:t>
      </w:r>
      <w:r w:rsidR="005D24FA" w:rsidRPr="005D24FA">
        <w:rPr>
          <w:rFonts w:ascii="Arial" w:hAnsi="Arial" w:cs="Arial"/>
          <w:lang w:val="en"/>
        </w:rPr>
        <w:t xml:space="preserve">Summarize the key findings of the research paper on </w:t>
      </w:r>
      <w:proofErr w:type="gramStart"/>
      <w:r w:rsidR="005D24FA" w:rsidRPr="005D24FA">
        <w:rPr>
          <w:rFonts w:ascii="Arial" w:hAnsi="Arial" w:cs="Arial"/>
          <w:lang w:val="en"/>
        </w:rPr>
        <w:t>Social Media</w:t>
      </w:r>
      <w:proofErr w:type="gramEnd"/>
      <w:r w:rsidR="005D24FA" w:rsidRPr="005D24FA">
        <w:rPr>
          <w:rFonts w:ascii="Arial" w:hAnsi="Arial" w:cs="Arial"/>
          <w:lang w:val="en"/>
        </w:rPr>
        <w:t xml:space="preserve"> and Mental Health of the people.</w:t>
      </w:r>
    </w:p>
    <w:p w14:paraId="2A52CA37" w14:textId="51C5D1C7" w:rsidR="00234B39" w:rsidRDefault="00000000" w:rsidP="005D24FA">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5D24FA" w:rsidRPr="005D24FA">
        <w:rPr>
          <w:rFonts w:ascii="Arial" w:hAnsi="Arial" w:cs="Arial"/>
          <w:lang w:val="en"/>
        </w:rPr>
        <w:t xml:space="preserve">The research paper "Social Media and Mental Health" by </w:t>
      </w:r>
      <w:proofErr w:type="spellStart"/>
      <w:r w:rsidR="005D24FA" w:rsidRPr="005D24FA">
        <w:rPr>
          <w:rFonts w:ascii="Arial" w:hAnsi="Arial" w:cs="Arial"/>
          <w:lang w:val="en"/>
        </w:rPr>
        <w:t>Braghieri</w:t>
      </w:r>
      <w:proofErr w:type="spellEnd"/>
      <w:r w:rsidR="005D24FA" w:rsidRPr="005D24FA">
        <w:rPr>
          <w:rFonts w:ascii="Arial" w:hAnsi="Arial" w:cs="Arial"/>
          <w:lang w:val="en"/>
        </w:rPr>
        <w:t xml:space="preserve">, Levy, and </w:t>
      </w:r>
      <w:proofErr w:type="spellStart"/>
      <w:r w:rsidR="005D24FA" w:rsidRPr="005D24FA">
        <w:rPr>
          <w:rFonts w:ascii="Arial" w:hAnsi="Arial" w:cs="Arial"/>
          <w:lang w:val="en"/>
        </w:rPr>
        <w:t>Makarin</w:t>
      </w:r>
      <w:proofErr w:type="spellEnd"/>
      <w:r w:rsidR="005D24FA" w:rsidRPr="005D24FA">
        <w:rPr>
          <w:rFonts w:ascii="Arial" w:hAnsi="Arial" w:cs="Arial"/>
          <w:lang w:val="en"/>
        </w:rPr>
        <w:t xml:space="preserve"> provides quasi-experimental evidence on the negative impact of Facebook’s rollout across U.S. colleges on students' mental health. Using a difference-in-differences approach, the study found that Facebook’s introduction led to an increase in poor mental health symptoms, including depression and anxiety. The research suggests that the negative effects stemmed from unfavorable social comparisons fostered by Facebook use. Additionally, the study noted that academic performance was often impaired due to worsened mental health following Facebook's adoption.</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5CA1F30" w:rsidR="00234B39" w:rsidRDefault="00000000" w:rsidP="005A5EA3">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CB478D" w:rsidRPr="00CB478D">
        <w:rPr>
          <w:rFonts w:ascii="Arial" w:hAnsi="Arial" w:cs="Arial"/>
          <w:lang w:val="en"/>
        </w:rPr>
        <w:t>Elaborate more how the social media affects the mental health of the people and the</w:t>
      </w:r>
      <w:r w:rsidR="00CB478D">
        <w:rPr>
          <w:rFonts w:ascii="Arial" w:hAnsi="Arial" w:cs="Arial"/>
          <w:lang w:val="en"/>
        </w:rPr>
        <w:t xml:space="preserve">ir </w:t>
      </w:r>
      <w:r w:rsidR="00CB478D" w:rsidRPr="00CB478D">
        <w:rPr>
          <w:rFonts w:ascii="Arial" w:hAnsi="Arial" w:cs="Arial"/>
          <w:lang w:val="en"/>
        </w:rPr>
        <w:t>daily life</w:t>
      </w:r>
      <w:r w:rsidR="00CB478D">
        <w:rPr>
          <w:rFonts w:ascii="Arial" w:hAnsi="Arial" w:cs="Arial"/>
          <w:lang w:val="en"/>
        </w:rPr>
        <w:t>.</w:t>
      </w:r>
    </w:p>
    <w:p w14:paraId="3E7B3821" w14:textId="6285BA35" w:rsidR="00234B39" w:rsidRDefault="00000000" w:rsidP="00CB478D">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CB478D" w:rsidRPr="00CB478D">
        <w:rPr>
          <w:rFonts w:ascii="Arial" w:hAnsi="Arial" w:cs="Arial"/>
          <w:lang w:val="en"/>
        </w:rPr>
        <w:t>Social media affects mental health by promoting unfavorable social comparisons, where users constantly compare their lives to curated, idealized portrayals of others. This can lead to feelings of inadequacy, anxiety, and depression. Excessive use of social platforms can disrupt sleep patterns, reduce real-world social interactions, and contribute to loneliness. The constant exposure to filtered realities can distort self-perception, causing emotional distress. Moreover, social media addiction can reduce productivity, impairing daily life and academic or work performance. These platforms also amplify cyberbullying and harassment, which further exacerbates mental health issues, particularly among adolescents and young adults.</w:t>
      </w:r>
    </w:p>
    <w:p w14:paraId="75BD4719" w14:textId="77777777" w:rsidR="00736D60" w:rsidRDefault="00736D60">
      <w:pPr>
        <w:pStyle w:val="Heading3"/>
        <w:divId w:val="465317432"/>
        <w:rPr>
          <w:rFonts w:ascii="Arial" w:eastAsia="Times New Roman" w:hAnsi="Arial" w:cs="Arial"/>
          <w:lang w:val="en"/>
        </w:rPr>
      </w:pPr>
    </w:p>
    <w:p w14:paraId="110B2CD3" w14:textId="77777777" w:rsidR="00736D60" w:rsidRDefault="00736D60">
      <w:pPr>
        <w:pStyle w:val="Heading3"/>
        <w:divId w:val="465317432"/>
        <w:rPr>
          <w:rFonts w:ascii="Arial" w:eastAsia="Times New Roman" w:hAnsi="Arial" w:cs="Arial"/>
          <w:lang w:val="en"/>
        </w:rPr>
      </w:pPr>
    </w:p>
    <w:p w14:paraId="1825179E" w14:textId="54A269AF"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21B62D89" w:rsidR="00234B39" w:rsidRDefault="00000000" w:rsidP="005A5EA3">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736D60" w:rsidRPr="00736D60">
        <w:rPr>
          <w:rFonts w:ascii="Arial" w:hAnsi="Arial" w:cs="Arial"/>
          <w:lang w:val="en"/>
        </w:rPr>
        <w:t>Discuss the methods to overcome the usage of social media and to improve the mental health of the people who ever uses them.</w:t>
      </w:r>
    </w:p>
    <w:p w14:paraId="5EC7C626" w14:textId="77D93986" w:rsidR="00234B39" w:rsidRDefault="00000000" w:rsidP="00736D60">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736D60" w:rsidRPr="00736D60">
        <w:rPr>
          <w:rFonts w:ascii="Arial" w:hAnsi="Arial" w:cs="Arial"/>
          <w:lang w:val="en"/>
        </w:rPr>
        <w:t>To reduce social media usage and improve mental health, individuals can set time limits for daily use and utilize app blockers to minimize distractions. Engaging in offline activities, such as exercising, reading, or pursuing hobbies, helps break the cycle of dependency. Practicing mindfulness and digital detoxes fosters self-awareness and reduces anxiety. Establishing no-phone zones, especially during meals or before bedtime, promotes healthier routines. For severe cases, professional therapy can help address underlying issues. Encouraging meaningful face-to-face interactions and focusing on real-life connections can further combat the negative psychological effects of excessive social media use.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E320C18" w:rsidR="00234B39" w:rsidRDefault="00000000" w:rsidP="005A5EA3">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5A5EA3" w:rsidRPr="005A5EA3">
        <w:rPr>
          <w:rFonts w:ascii="Arial" w:hAnsi="Arial" w:cs="Arial"/>
          <w:lang w:val="en"/>
        </w:rPr>
        <w:t>Discuss the mental health problems increasing due to the usage of social media.</w:t>
      </w:r>
    </w:p>
    <w:p w14:paraId="13093686" w14:textId="3FC2FA07" w:rsidR="00234B39" w:rsidRDefault="00000000" w:rsidP="005A5EA3">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5A5EA3">
        <w:rPr>
          <w:rFonts w:ascii="Arial" w:hAnsi="Arial" w:cs="Arial"/>
          <w:lang w:val="en"/>
        </w:rPr>
        <w:t xml:space="preserve"> </w:t>
      </w:r>
      <w:r w:rsidR="005A5EA3" w:rsidRPr="005A5EA3">
        <w:rPr>
          <w:rFonts w:ascii="Arial" w:hAnsi="Arial" w:cs="Arial"/>
          <w:lang w:val="en"/>
        </w:rPr>
        <w:t>Social media usage has been linked to rising mental health issues, including anxiety, depression, and loneliness. Constant exposure to idealized images of others leads to negative social comparisons, fostering feelings of inadequacy and low self-esteem. Fear of missing out (FOMO) exacerbates anxiety, while cyberbullying and online harassment increase stress and emotional distress. Excessive use can disrupt sleep patterns, reducing mental well-being. Social media addiction also leads to decreased real-life social interactions, worsening isolation and loneliness. These platforms can create a cycle of negative reinforcement, where users seek validation through likes and comments, further affecting emotional health.</w:t>
      </w:r>
      <w:r>
        <w:rPr>
          <w:rFonts w:ascii="Arial" w:hAnsi="Arial" w:cs="Arial"/>
          <w:lang w:val="en"/>
        </w:rPr>
        <w:t xml:space="preserve"> </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2D2EF25" w14:textId="19242A4B" w:rsidR="00596788" w:rsidRPr="00596788" w:rsidRDefault="00000000" w:rsidP="00596788">
      <w:pPr>
        <w:pStyle w:val="NormalWeb"/>
        <w:ind w:right="300"/>
        <w:jc w:val="both"/>
        <w:divId w:val="465317432"/>
        <w:rPr>
          <w:rFonts w:ascii="Arial" w:hAnsi="Arial" w:cs="Arial"/>
          <w:lang w:val="en"/>
        </w:rPr>
      </w:pPr>
      <w:r>
        <w:rPr>
          <w:rStyle w:val="Strong"/>
          <w:rFonts w:ascii="Arial" w:hAnsi="Arial" w:cs="Arial"/>
          <w:lang w:val="en"/>
        </w:rPr>
        <w:t>Key Insights</w:t>
      </w:r>
      <w:r w:rsidR="00596788">
        <w:rPr>
          <w:rFonts w:ascii="Arial" w:hAnsi="Arial" w:cs="Arial"/>
          <w:lang w:val="en"/>
        </w:rPr>
        <w:t xml:space="preserve">: </w:t>
      </w:r>
      <w:r w:rsidR="00596788" w:rsidRPr="00596788">
        <w:rPr>
          <w:rFonts w:ascii="Arial" w:hAnsi="Arial" w:cs="Arial"/>
          <w:lang w:val="en"/>
        </w:rPr>
        <w:t>The paper examines the impact of social media, specifically Facebook, on college students' mental health. Using a quasi-experimental approach based on Facebook's staggered introduction across U.S. colleges, the study finds that Facebook's introduction worsened students' mental health. This included increased reports of depression, anxiety, and impaired academic performance. The negative effects were particularly pronounced among students who were already more susceptible to mental illness, such as those from lower socioeconomic backgrounds or living off-campus. The authors suggest that these results are driven by increased social comparison fostered by Facebook. The study contributes to understanding the broader implications of social media use on mental well-being.</w:t>
      </w:r>
    </w:p>
    <w:p w14:paraId="5E0F6F54" w14:textId="5848F77B" w:rsidR="00234B39" w:rsidRDefault="00234B39" w:rsidP="00596788">
      <w:pPr>
        <w:pStyle w:val="NormalWeb"/>
        <w:divId w:val="465317432"/>
        <w:rPr>
          <w:rFonts w:ascii="Arial" w:hAnsi="Arial" w:cs="Arial"/>
          <w:lang w:val="en"/>
        </w:rPr>
      </w:pPr>
    </w:p>
    <w:p w14:paraId="112EDBB6" w14:textId="1E256CD4" w:rsidR="00234B39" w:rsidRDefault="00000000" w:rsidP="000A6D49">
      <w:pPr>
        <w:pStyle w:val="NormalWeb"/>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r w:rsidR="000A6D49">
        <w:rPr>
          <w:rFonts w:ascii="Arial" w:hAnsi="Arial" w:cs="Arial"/>
          <w:lang w:val="en"/>
        </w:rPr>
        <w:t xml:space="preserve"> </w:t>
      </w:r>
      <w:r w:rsidR="000A6D49" w:rsidRPr="000A6D49">
        <w:rPr>
          <w:rFonts w:ascii="Arial" w:hAnsi="Arial" w:cs="Arial"/>
          <w:lang w:val="en"/>
        </w:rPr>
        <w:t xml:space="preserve">The findings of </w:t>
      </w:r>
      <w:proofErr w:type="spellStart"/>
      <w:r w:rsidR="000A6D49" w:rsidRPr="000A6D49">
        <w:rPr>
          <w:rFonts w:ascii="Arial" w:hAnsi="Arial" w:cs="Arial"/>
          <w:lang w:val="en"/>
        </w:rPr>
        <w:t>Braghieri</w:t>
      </w:r>
      <w:proofErr w:type="spellEnd"/>
      <w:r w:rsidR="000A6D49" w:rsidRPr="000A6D49">
        <w:rPr>
          <w:rFonts w:ascii="Arial" w:hAnsi="Arial" w:cs="Arial"/>
          <w:lang w:val="en"/>
        </w:rPr>
        <w:t xml:space="preserve"> et al.'s study on social media and mental health can have several practical applications. Policymakers and </w:t>
      </w:r>
      <w:r w:rsidR="000A6D49" w:rsidRPr="000A6D49">
        <w:rPr>
          <w:rFonts w:ascii="Arial" w:hAnsi="Arial" w:cs="Arial"/>
          <w:lang w:val="en"/>
        </w:rPr>
        <w:lastRenderedPageBreak/>
        <w:t>educational institutions could use the results to promote mental health awareness and implement programs that mitigate the negative effects of social media on students. Mental health professionals can leverage the insights to better understand the link between social media usage and mental health issues, particularly among vulnerable populations. Additionally, social media platforms might introduce features or policies that encourage healthier online behaviors and reduce harmful social comparisons. In academia, the study’s quasi-experimental methodology could inspire further research into causal links between technology and well-being. Lastly, the study’s insights can be applied in public health campaigns that educate users about balancing social media use and mental health, promoting practices like digital detoxes or social media literacy programs.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52D649A" w:rsidR="00234B39" w:rsidRDefault="00000000" w:rsidP="000A6D49">
      <w:pPr>
        <w:pStyle w:val="NormalWeb"/>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0A6D49" w:rsidRPr="000A6D49">
        <w:rPr>
          <w:rFonts w:ascii="Arial" w:hAnsi="Arial" w:cs="Arial"/>
          <w:lang w:val="en"/>
        </w:rPr>
        <w:t>The final summary and insights are clear and concise, effectively outlining the key applications of the research. It highlights the implications for policymakers, mental health professionals, educational institutions, and social media platforms, while also pointing to further academic research and public health initiatives.</w:t>
      </w:r>
    </w:p>
    <w:p w14:paraId="2C98F647" w14:textId="5CFB5F3C" w:rsidR="00234B39" w:rsidRDefault="00000000" w:rsidP="000A6D49">
      <w:pPr>
        <w:pStyle w:val="NormalWeb"/>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0A6D49" w:rsidRPr="000A6D49">
        <w:rPr>
          <w:rFonts w:ascii="Arial" w:hAnsi="Arial" w:cs="Arial"/>
          <w:lang w:val="en"/>
        </w:rPr>
        <w:t>The final summary and insights are accurate, reflecting the study’s key findings on the negative impact of Facebook on mental health and its broader implications. It correctly identifies applications for policymakers, mental health professionals, and social media platforms, while also emphasizing potential academic research and public health initiatives.</w:t>
      </w:r>
    </w:p>
    <w:p w14:paraId="032CD3EB" w14:textId="16FC3B45" w:rsidR="00234B39" w:rsidRDefault="00000000" w:rsidP="00F550C6">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F550C6" w:rsidRPr="00F550C6">
        <w:rPr>
          <w:rFonts w:ascii="Arial" w:hAnsi="Arial" w:cs="Arial"/>
          <w:lang w:val="en"/>
        </w:rPr>
        <w:t>The insights and applications are highly relevant, addressing key stakeholders such as policymakers, mental health professionals, and educational institutions. They align with contemporary concerns about social media's impact on mental health, providing practical avenues for intervention, policy development, and further research in this critical area.</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5A4C1599" w:rsidR="00234B39" w:rsidRDefault="00F550C6" w:rsidP="00F550C6">
      <w:pPr>
        <w:pStyle w:val="NormalWeb"/>
        <w:ind w:right="600"/>
        <w:jc w:val="both"/>
        <w:divId w:val="465317432"/>
        <w:rPr>
          <w:rFonts w:ascii="Arial" w:hAnsi="Arial" w:cs="Arial"/>
          <w:lang w:val="en"/>
        </w:rPr>
      </w:pPr>
      <w:r w:rsidRPr="00F550C6">
        <w:rPr>
          <w:rFonts w:ascii="Arial" w:hAnsi="Arial" w:cs="Arial"/>
          <w:lang w:val="en"/>
        </w:rPr>
        <w:t>Reflecting on this learning experience, I found it both rewarding and insightful. Engaging with the paper on social media and mental health deepened my understanding of the complex relationship between technology and mental well-being, particularly the causal effects revealed through the quasi-experimental design. This paper offered a clear example of how empirical strategies can be used to uncover important social phenomena, reinforcing the importance of robust research design in drawing reliable conclusions.</w:t>
      </w:r>
      <w:r>
        <w:rPr>
          <w:rFonts w:ascii="Arial" w:hAnsi="Arial" w:cs="Arial"/>
          <w:lang w:val="en"/>
        </w:rPr>
        <w:t xml:space="preserve"> </w:t>
      </w:r>
      <w:proofErr w:type="gramStart"/>
      <w:r w:rsidRPr="00F550C6">
        <w:rPr>
          <w:rFonts w:ascii="Arial" w:hAnsi="Arial" w:cs="Arial"/>
          <w:lang w:val="en"/>
        </w:rPr>
        <w:t>The</w:t>
      </w:r>
      <w:proofErr w:type="gramEnd"/>
      <w:r w:rsidRPr="00F550C6">
        <w:rPr>
          <w:rFonts w:ascii="Arial" w:hAnsi="Arial" w:cs="Arial"/>
          <w:lang w:val="en"/>
        </w:rPr>
        <w:t xml:space="preserve"> main challenge I faced was distilling a detailed and methodologically complex paper into concise, accessible summaries. Striking a balance between clarity, accuracy, and brevity required careful selection of key points without oversimplifying the study's nuances. Another challenge was ensuring that the potential applications were not only reflective of the study’s findings but also forward-looking and practical for various stakeholders.</w:t>
      </w:r>
      <w:r>
        <w:rPr>
          <w:rFonts w:ascii="Arial" w:hAnsi="Arial" w:cs="Arial"/>
          <w:lang w:val="en"/>
        </w:rPr>
        <w:t xml:space="preserve"> </w:t>
      </w:r>
      <w:r w:rsidRPr="00F550C6">
        <w:rPr>
          <w:rFonts w:ascii="Arial" w:hAnsi="Arial" w:cs="Arial"/>
          <w:lang w:val="en"/>
        </w:rPr>
        <w:t xml:space="preserve">Through this process, I gained insights into how research can directly inform policy and societal practices, </w:t>
      </w:r>
      <w:r w:rsidRPr="00F550C6">
        <w:rPr>
          <w:rFonts w:ascii="Arial" w:hAnsi="Arial" w:cs="Arial"/>
          <w:lang w:val="en"/>
        </w:rPr>
        <w:lastRenderedPageBreak/>
        <w:t>especially in the rapidly evolving digital landscape. The study highlighted the importance of addressing the mental health impacts of social media platforms and how targeted interventions could potentially mitigate these effects. Additionally, it underscored the value of examining vulnerable populations when assessing technology’s broader societal impacts. Overall, this experience reinforced the need for interdisciplinary approaches when tackling modern challenges.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6D49"/>
    <w:rsid w:val="00234B39"/>
    <w:rsid w:val="0046607C"/>
    <w:rsid w:val="005244B8"/>
    <w:rsid w:val="00596788"/>
    <w:rsid w:val="005A5EA3"/>
    <w:rsid w:val="005D24FA"/>
    <w:rsid w:val="00736D60"/>
    <w:rsid w:val="007E1462"/>
    <w:rsid w:val="00A958D5"/>
    <w:rsid w:val="00B45D63"/>
    <w:rsid w:val="00CB478D"/>
    <w:rsid w:val="00DD5008"/>
    <w:rsid w:val="00E600BA"/>
    <w:rsid w:val="00E61F17"/>
    <w:rsid w:val="00EB2D84"/>
    <w:rsid w:val="00EB63BE"/>
    <w:rsid w:val="00F5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Koushik Maharushi Ravirala</cp:lastModifiedBy>
  <cp:revision>2</cp:revision>
  <dcterms:created xsi:type="dcterms:W3CDTF">2024-09-07T14:07:00Z</dcterms:created>
  <dcterms:modified xsi:type="dcterms:W3CDTF">2024-09-07T14:07:00Z</dcterms:modified>
</cp:coreProperties>
</file>