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CFF" w:rsidRPr="00D9747D" w:rsidRDefault="00D46CFF" w:rsidP="008F01CA">
      <w:pPr>
        <w:pStyle w:val="Heading1"/>
        <w:numPr>
          <w:ilvl w:val="0"/>
          <w:numId w:val="0"/>
        </w:numPr>
        <w:ind w:left="2880" w:firstLine="720"/>
        <w:jc w:val="both"/>
        <w:rPr>
          <w:sz w:val="44"/>
        </w:rPr>
      </w:pPr>
      <w:r w:rsidRPr="00D9747D">
        <w:rPr>
          <w:sz w:val="44"/>
        </w:rPr>
        <w:t>1.</w:t>
      </w:r>
      <w:bookmarkStart w:id="0" w:name="_Toc439994665"/>
      <w:bookmarkStart w:id="1" w:name="_Toc441230972"/>
      <w:r w:rsidRPr="00D9747D">
        <w:rPr>
          <w:sz w:val="44"/>
        </w:rPr>
        <w:t xml:space="preserve"> Introduction</w:t>
      </w:r>
      <w:bookmarkEnd w:id="0"/>
      <w:bookmarkEnd w:id="1"/>
    </w:p>
    <w:p w:rsidR="00D9747D" w:rsidRDefault="00D9747D" w:rsidP="008F01CA">
      <w:pPr>
        <w:jc w:val="both"/>
      </w:pPr>
    </w:p>
    <w:p w:rsidR="00D9747D" w:rsidRDefault="00D9747D" w:rsidP="008F01CA">
      <w:pPr>
        <w:jc w:val="both"/>
      </w:pPr>
    </w:p>
    <w:p w:rsidR="00D46CFF" w:rsidRPr="00D9747D" w:rsidRDefault="00D46CFF" w:rsidP="008F01CA">
      <w:pPr>
        <w:pStyle w:val="Heading2"/>
        <w:jc w:val="both"/>
        <w:rPr>
          <w:sz w:val="36"/>
        </w:rPr>
      </w:pPr>
      <w:bookmarkStart w:id="2" w:name="_Toc439994667"/>
      <w:bookmarkStart w:id="3" w:name="_Toc441230973"/>
      <w:r w:rsidRPr="00D9747D">
        <w:rPr>
          <w:sz w:val="36"/>
        </w:rPr>
        <w:t>Purpose</w:t>
      </w:r>
      <w:bookmarkEnd w:id="2"/>
      <w:bookmarkEnd w:id="3"/>
      <w:r w:rsidRPr="00D9747D">
        <w:rPr>
          <w:sz w:val="36"/>
        </w:rPr>
        <w:t xml:space="preserve"> </w:t>
      </w:r>
    </w:p>
    <w:p w:rsidR="00D9747D" w:rsidRPr="00D9747D" w:rsidRDefault="00D9747D" w:rsidP="008F01CA">
      <w:pPr>
        <w:jc w:val="both"/>
        <w:rPr>
          <w:rFonts w:ascii="Times New Roman" w:hAnsi="Times New Roman" w:cs="Times New Roman"/>
          <w:sz w:val="24"/>
        </w:rPr>
      </w:pPr>
    </w:p>
    <w:p w:rsidR="00B21F31" w:rsidRPr="00D9747D" w:rsidRDefault="00D46CFF" w:rsidP="008F01CA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</w:pPr>
      <w:r w:rsidRPr="00707B28">
        <w:rPr>
          <w:rFonts w:ascii="Times" w:hAnsi="Times" w:cs="Times"/>
          <w:color w:val="000000"/>
          <w:sz w:val="28"/>
          <w:szCs w:val="21"/>
          <w:shd w:val="clear" w:color="auto" w:fill="FFFFFF"/>
        </w:rPr>
        <w:t>The purpose of this document is to build an online system</w:t>
      </w:r>
      <w:r w:rsidR="004F20D8">
        <w:rPr>
          <w:rFonts w:ascii="Times" w:hAnsi="Times" w:cs="Times"/>
          <w:color w:val="000000"/>
          <w:sz w:val="28"/>
          <w:szCs w:val="21"/>
          <w:shd w:val="clear" w:color="auto" w:fill="FFFFFF"/>
        </w:rPr>
        <w:t xml:space="preserve"> that</w:t>
      </w:r>
      <w:r w:rsidRPr="00707B28">
        <w:rPr>
          <w:rFonts w:ascii="Times" w:hAnsi="Times" w:cs="Times"/>
          <w:color w:val="000000"/>
          <w:sz w:val="28"/>
          <w:szCs w:val="21"/>
          <w:shd w:val="clear" w:color="auto" w:fill="FFFFFF"/>
        </w:rPr>
        <w:t xml:space="preserve"> manage </w:t>
      </w:r>
      <w:proofErr w:type="spellStart"/>
      <w:r w:rsidR="004F20D8">
        <w:rPr>
          <w:rFonts w:ascii="Times" w:hAnsi="Times" w:cs="Times"/>
          <w:color w:val="000000"/>
          <w:sz w:val="28"/>
          <w:szCs w:val="21"/>
          <w:shd w:val="clear" w:color="auto" w:fill="FFFFFF"/>
        </w:rPr>
        <w:t>Korbani</w:t>
      </w:r>
      <w:proofErr w:type="spellEnd"/>
      <w:r w:rsidR="004F20D8">
        <w:rPr>
          <w:rFonts w:ascii="Times" w:hAnsi="Times" w:cs="Times"/>
          <w:color w:val="000000"/>
          <w:sz w:val="28"/>
          <w:szCs w:val="21"/>
          <w:shd w:val="clear" w:color="auto" w:fill="FFFFFF"/>
        </w:rPr>
        <w:t xml:space="preserve"> Animal Provider</w:t>
      </w:r>
      <w:r w:rsidR="00B21F31" w:rsidRPr="00707B28">
        <w:rPr>
          <w:rFonts w:ascii="Times" w:hAnsi="Times" w:cs="Times"/>
          <w:color w:val="000000"/>
          <w:sz w:val="28"/>
          <w:szCs w:val="21"/>
          <w:shd w:val="clear" w:color="auto" w:fill="FFFFFF"/>
        </w:rPr>
        <w:t xml:space="preserve"> to</w:t>
      </w:r>
      <w:r w:rsidRPr="00707B28">
        <w:rPr>
          <w:rFonts w:ascii="Times" w:hAnsi="Times" w:cs="Times"/>
          <w:color w:val="000000"/>
          <w:sz w:val="28"/>
          <w:szCs w:val="21"/>
          <w:shd w:val="clear" w:color="auto" w:fill="FFFFFF"/>
        </w:rPr>
        <w:t xml:space="preserve"> Animal</w:t>
      </w:r>
      <w:r w:rsidR="00B21F31" w:rsidRPr="00707B28">
        <w:rPr>
          <w:rFonts w:ascii="Times" w:hAnsi="Times" w:cs="Times"/>
          <w:color w:val="000000"/>
          <w:sz w:val="28"/>
          <w:szCs w:val="21"/>
          <w:shd w:val="clear" w:color="auto" w:fill="FFFFFF"/>
        </w:rPr>
        <w:t xml:space="preserve"> or Cow provide</w:t>
      </w:r>
      <w:r w:rsidR="004F20D8">
        <w:rPr>
          <w:rFonts w:ascii="Times" w:hAnsi="Times" w:cs="Times"/>
          <w:color w:val="000000"/>
          <w:sz w:val="28"/>
          <w:szCs w:val="21"/>
          <w:shd w:val="clear" w:color="auto" w:fill="FFFFFF"/>
        </w:rPr>
        <w:t xml:space="preserve">/Home </w:t>
      </w:r>
      <w:r w:rsidR="004F20D8" w:rsidRPr="004F20D8">
        <w:rPr>
          <w:rFonts w:ascii="Times" w:hAnsi="Times" w:cs="Times"/>
          <w:color w:val="000000"/>
          <w:sz w:val="28"/>
          <w:szCs w:val="21"/>
          <w:shd w:val="clear" w:color="auto" w:fill="FFFFFF"/>
        </w:rPr>
        <w:t>deliver</w:t>
      </w:r>
      <w:r w:rsidR="004F20D8">
        <w:rPr>
          <w:rFonts w:ascii="Times" w:hAnsi="Times" w:cs="Times"/>
          <w:color w:val="000000"/>
          <w:sz w:val="28"/>
          <w:szCs w:val="21"/>
          <w:shd w:val="clear" w:color="auto" w:fill="FFFFFF"/>
        </w:rPr>
        <w:t>y</w:t>
      </w:r>
      <w:r w:rsidRPr="00707B28">
        <w:rPr>
          <w:rFonts w:ascii="Times" w:hAnsi="Times" w:cs="Times"/>
          <w:color w:val="000000"/>
          <w:sz w:val="28"/>
          <w:szCs w:val="21"/>
          <w:shd w:val="clear" w:color="auto" w:fill="FFFFFF"/>
        </w:rPr>
        <w:t xml:space="preserve"> management</w:t>
      </w:r>
      <w:r w:rsidR="00B21F31" w:rsidRPr="00707B28">
        <w:rPr>
          <w:rFonts w:ascii="Times" w:hAnsi="Times" w:cs="Times"/>
          <w:color w:val="000000"/>
          <w:sz w:val="28"/>
          <w:szCs w:val="21"/>
          <w:shd w:val="clear" w:color="auto" w:fill="FFFFFF"/>
        </w:rPr>
        <w:t xml:space="preserve">. It’s benefit not to go to </w:t>
      </w:r>
      <w:proofErr w:type="spellStart"/>
      <w:r w:rsidR="00B21F31" w:rsidRPr="00707B28">
        <w:rPr>
          <w:rFonts w:ascii="Times" w:hAnsi="Times" w:cs="Times"/>
          <w:color w:val="000000"/>
          <w:sz w:val="28"/>
          <w:szCs w:val="21"/>
          <w:shd w:val="clear" w:color="auto" w:fill="FFFFFF"/>
        </w:rPr>
        <w:t>Goru</w:t>
      </w:r>
      <w:proofErr w:type="spellEnd"/>
      <w:r w:rsidR="00B21F31" w:rsidRPr="00707B28">
        <w:rPr>
          <w:rFonts w:ascii="Times" w:hAnsi="Times" w:cs="Times"/>
          <w:color w:val="000000"/>
          <w:sz w:val="28"/>
          <w:szCs w:val="21"/>
          <w:shd w:val="clear" w:color="auto" w:fill="FFFFFF"/>
        </w:rPr>
        <w:t xml:space="preserve"> Hat in </w:t>
      </w:r>
      <w:proofErr w:type="spellStart"/>
      <w:r w:rsidR="00B21F31" w:rsidRPr="00707B28">
        <w:rPr>
          <w:rFonts w:ascii="Times" w:hAnsi="Times" w:cs="Times"/>
          <w:color w:val="000000"/>
          <w:sz w:val="28"/>
          <w:szCs w:val="21"/>
          <w:shd w:val="clear" w:color="auto" w:fill="FFFFFF"/>
        </w:rPr>
        <w:t>Eid</w:t>
      </w:r>
      <w:proofErr w:type="spellEnd"/>
      <w:r w:rsidR="00B21F31" w:rsidRPr="00707B28">
        <w:rPr>
          <w:rFonts w:ascii="Times" w:hAnsi="Times" w:cs="Times"/>
          <w:color w:val="000000"/>
          <w:sz w:val="28"/>
          <w:szCs w:val="21"/>
          <w:shd w:val="clear" w:color="auto" w:fill="FFFFFF"/>
        </w:rPr>
        <w:t xml:space="preserve">, user can order any type of animal for home </w:t>
      </w:r>
      <w:r w:rsidR="00707B28" w:rsidRPr="00707B28">
        <w:rPr>
          <w:rFonts w:ascii="Times" w:hAnsi="Times" w:cs="Times"/>
          <w:sz w:val="28"/>
          <w:szCs w:val="28"/>
        </w:rPr>
        <w:t>delivery</w:t>
      </w:r>
      <w:r w:rsidR="00B21F31" w:rsidRPr="00D9747D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.</w:t>
      </w:r>
    </w:p>
    <w:p w:rsidR="00B21F31" w:rsidRDefault="00B21F31" w:rsidP="008F01CA">
      <w:pPr>
        <w:ind w:left="72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D9747D" w:rsidRDefault="00D9747D" w:rsidP="008F01CA">
      <w:pPr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B21F31" w:rsidRDefault="00B21F31" w:rsidP="008F01CA">
      <w:pPr>
        <w:pStyle w:val="Heading2"/>
        <w:jc w:val="both"/>
        <w:rPr>
          <w:sz w:val="36"/>
        </w:rPr>
      </w:pPr>
      <w:bookmarkStart w:id="4" w:name="_Toc439994668"/>
      <w:bookmarkStart w:id="5" w:name="_Toc441230974"/>
      <w:r w:rsidRPr="00D9747D">
        <w:rPr>
          <w:sz w:val="36"/>
        </w:rPr>
        <w:t>Document Conventions</w:t>
      </w:r>
      <w:bookmarkStart w:id="6" w:name="_GoBack"/>
      <w:bookmarkEnd w:id="4"/>
      <w:bookmarkEnd w:id="5"/>
      <w:bookmarkEnd w:id="6"/>
    </w:p>
    <w:p w:rsidR="00D9747D" w:rsidRPr="00D9747D" w:rsidRDefault="00D9747D" w:rsidP="008F01CA">
      <w:pPr>
        <w:jc w:val="both"/>
      </w:pPr>
    </w:p>
    <w:p w:rsidR="00792BF9" w:rsidRPr="00707B28" w:rsidRDefault="00792BF9" w:rsidP="008F01CA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" w:eastAsia="Times New Roman" w:hAnsi="Times" w:cs="Times"/>
          <w:color w:val="000000"/>
          <w:sz w:val="28"/>
          <w:szCs w:val="28"/>
          <w:bdr w:val="none" w:sz="0" w:space="0" w:color="auto" w:frame="1"/>
        </w:rPr>
      </w:pPr>
      <w:r w:rsidRPr="00792BF9">
        <w:rPr>
          <w:rFonts w:ascii="Times" w:eastAsia="Times New Roman" w:hAnsi="Times" w:cs="Times"/>
          <w:color w:val="000000"/>
          <w:sz w:val="28"/>
          <w:szCs w:val="28"/>
          <w:bdr w:val="none" w:sz="0" w:space="0" w:color="auto" w:frame="1"/>
        </w:rPr>
        <w:t>This document uses the following conventions.</w:t>
      </w:r>
    </w:p>
    <w:p w:rsidR="00792BF9" w:rsidRDefault="00792BF9" w:rsidP="008F01C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</w:p>
    <w:p w:rsidR="00792BF9" w:rsidRDefault="00792BF9" w:rsidP="008F01C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0"/>
        <w:gridCol w:w="4360"/>
      </w:tblGrid>
      <w:tr w:rsidR="00D9747D" w:rsidTr="00D9747D">
        <w:trPr>
          <w:trHeight w:val="1115"/>
        </w:trPr>
        <w:tc>
          <w:tcPr>
            <w:tcW w:w="4675" w:type="dxa"/>
          </w:tcPr>
          <w:p w:rsidR="00D9747D" w:rsidRDefault="00D9747D" w:rsidP="008F01CA">
            <w:pPr>
              <w:spacing w:line="480" w:lineRule="auto"/>
              <w:jc w:val="both"/>
              <w:rPr>
                <w:rFonts w:ascii="Helvetica" w:hAnsi="Helvetica" w:cs="Helvetica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</w:t>
            </w:r>
          </w:p>
          <w:p w:rsidR="00D9747D" w:rsidRPr="00D9747D" w:rsidRDefault="00D9747D" w:rsidP="008F01CA">
            <w:pPr>
              <w:spacing w:line="480" w:lineRule="auto"/>
              <w:jc w:val="both"/>
              <w:rPr>
                <w:rFonts w:cstheme="minorHAnsi"/>
                <w:color w:val="757575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</w:t>
            </w:r>
            <w:r w:rsidRPr="00D9747D">
              <w:rPr>
                <w:rFonts w:cstheme="minorHAnsi"/>
                <w:color w:val="000000"/>
                <w:sz w:val="24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18"/>
                <w:bdr w:val="none" w:sz="0" w:space="0" w:color="auto" w:frame="1"/>
              </w:rPr>
              <w:t xml:space="preserve">    </w:t>
            </w:r>
            <w:r w:rsidRPr="00D9747D">
              <w:rPr>
                <w:rFonts w:cstheme="minorHAnsi"/>
                <w:color w:val="000000"/>
                <w:sz w:val="24"/>
                <w:szCs w:val="18"/>
                <w:bdr w:val="none" w:sz="0" w:space="0" w:color="auto" w:frame="1"/>
              </w:rPr>
              <w:t>DB</w:t>
            </w:r>
          </w:p>
          <w:p w:rsidR="00D9747D" w:rsidRDefault="00D9747D" w:rsidP="008F01CA">
            <w:pPr>
              <w:jc w:val="both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D9747D" w:rsidRDefault="00D9747D" w:rsidP="008F01CA">
            <w:p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                    </w:t>
            </w:r>
          </w:p>
          <w:p w:rsidR="00D9747D" w:rsidRDefault="00D9747D" w:rsidP="008F01CA">
            <w:p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  <w:p w:rsidR="00D9747D" w:rsidRPr="00D9747D" w:rsidRDefault="00D9747D" w:rsidP="008F01CA">
            <w:pPr>
              <w:jc w:val="both"/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</w:t>
            </w:r>
            <w:r w:rsidRPr="00D9747D">
              <w:rPr>
                <w:rFonts w:cstheme="minorHAnsi"/>
                <w:color w:val="000000"/>
                <w:sz w:val="24"/>
                <w:szCs w:val="18"/>
                <w:shd w:val="clear" w:color="auto" w:fill="FFFFFF"/>
              </w:rPr>
              <w:t xml:space="preserve"> Database</w:t>
            </w:r>
          </w:p>
        </w:tc>
      </w:tr>
      <w:tr w:rsidR="00D9747D" w:rsidTr="00D9747D">
        <w:tc>
          <w:tcPr>
            <w:tcW w:w="4675" w:type="dxa"/>
          </w:tcPr>
          <w:p w:rsidR="00D9747D" w:rsidRDefault="00D9747D" w:rsidP="008F01CA">
            <w:p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                        </w:t>
            </w:r>
          </w:p>
          <w:p w:rsidR="00D9747D" w:rsidRDefault="00D9747D" w:rsidP="008F01CA">
            <w:p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                    </w:t>
            </w:r>
          </w:p>
          <w:p w:rsidR="00D9747D" w:rsidRPr="00D9747D" w:rsidRDefault="00D9747D" w:rsidP="008F01CA">
            <w:pPr>
              <w:jc w:val="both"/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</w:t>
            </w:r>
            <w:r w:rsidRPr="00D9747D">
              <w:rPr>
                <w:rFonts w:cstheme="minorHAnsi"/>
                <w:color w:val="000000"/>
                <w:sz w:val="24"/>
                <w:szCs w:val="18"/>
                <w:shd w:val="clear" w:color="auto" w:fill="FFFFFF"/>
              </w:rPr>
              <w:t xml:space="preserve"> ER</w:t>
            </w:r>
          </w:p>
          <w:p w:rsidR="00D9747D" w:rsidRDefault="00D9747D" w:rsidP="008F01CA">
            <w:p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  <w:p w:rsidR="00D9747D" w:rsidRDefault="00D9747D" w:rsidP="008F01CA">
            <w:pPr>
              <w:jc w:val="both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D9747D" w:rsidRDefault="00D9747D" w:rsidP="008F01CA">
            <w:p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  <w:p w:rsidR="00D9747D" w:rsidRPr="00D9747D" w:rsidRDefault="00D9747D" w:rsidP="008F01CA">
            <w:pPr>
              <w:jc w:val="both"/>
              <w:rPr>
                <w:rFonts w:cstheme="minorHAnsi"/>
                <w:color w:val="000000"/>
                <w:sz w:val="24"/>
                <w:szCs w:val="18"/>
                <w:shd w:val="clear" w:color="auto" w:fill="FFFFFF"/>
              </w:rPr>
            </w:pPr>
          </w:p>
          <w:p w:rsidR="00D9747D" w:rsidRDefault="00D9747D" w:rsidP="008F01CA">
            <w:pPr>
              <w:jc w:val="both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D9747D">
              <w:rPr>
                <w:rFonts w:cstheme="minorHAnsi"/>
                <w:color w:val="000000"/>
                <w:sz w:val="24"/>
                <w:szCs w:val="18"/>
                <w:shd w:val="clear" w:color="auto" w:fill="FFFFFF"/>
              </w:rPr>
              <w:t xml:space="preserve">                          Entity Relationship</w:t>
            </w:r>
          </w:p>
        </w:tc>
      </w:tr>
    </w:tbl>
    <w:p w:rsidR="00C64B5D" w:rsidRDefault="00C64B5D" w:rsidP="008F01CA">
      <w:pPr>
        <w:ind w:left="72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792BF9" w:rsidRPr="00D9747D" w:rsidRDefault="00792BF9" w:rsidP="008F01CA">
      <w:pPr>
        <w:ind w:left="720"/>
        <w:jc w:val="both"/>
        <w:rPr>
          <w:rFonts w:ascii="Times New Roman" w:hAnsi="Times New Roman" w:cs="Times New Roman"/>
          <w:sz w:val="28"/>
        </w:rPr>
      </w:pPr>
      <w:r w:rsidRPr="00707B28">
        <w:rPr>
          <w:rFonts w:ascii="Times" w:hAnsi="Times" w:cs="Times"/>
          <w:sz w:val="28"/>
        </w:rPr>
        <w:t xml:space="preserve">This document features some terminology which readers may be unfamiliar with. See Appendix </w:t>
      </w:r>
      <w:proofErr w:type="gramStart"/>
      <w:r w:rsidRPr="00707B28">
        <w:rPr>
          <w:rFonts w:ascii="Times" w:hAnsi="Times" w:cs="Times"/>
          <w:sz w:val="28"/>
        </w:rPr>
        <w:t>A</w:t>
      </w:r>
      <w:proofErr w:type="gramEnd"/>
      <w:r w:rsidRPr="00707B28">
        <w:rPr>
          <w:rFonts w:ascii="Times" w:hAnsi="Times" w:cs="Times"/>
          <w:sz w:val="28"/>
        </w:rPr>
        <w:t xml:space="preserve"> (Glossary) for a list of these terms and their definitions</w:t>
      </w:r>
      <w:r w:rsidRPr="00D9747D">
        <w:rPr>
          <w:rFonts w:ascii="Times New Roman" w:hAnsi="Times New Roman" w:cs="Times New Roman"/>
          <w:sz w:val="28"/>
        </w:rPr>
        <w:t>.</w:t>
      </w:r>
    </w:p>
    <w:p w:rsidR="00C64B5D" w:rsidRDefault="00C64B5D" w:rsidP="008F01CA">
      <w:pPr>
        <w:jc w:val="both"/>
      </w:pPr>
    </w:p>
    <w:p w:rsidR="00C64B5D" w:rsidRDefault="00C64B5D" w:rsidP="008F01CA">
      <w:pPr>
        <w:ind w:left="720"/>
        <w:jc w:val="both"/>
      </w:pPr>
    </w:p>
    <w:p w:rsidR="00C64B5D" w:rsidRPr="00D9747D" w:rsidRDefault="00C64B5D" w:rsidP="008F01CA">
      <w:pPr>
        <w:pStyle w:val="Heading2"/>
        <w:jc w:val="both"/>
        <w:rPr>
          <w:sz w:val="36"/>
        </w:rPr>
      </w:pPr>
      <w:bookmarkStart w:id="7" w:name="_Toc439994669"/>
      <w:bookmarkStart w:id="8" w:name="_Toc441230975"/>
      <w:r w:rsidRPr="00D9747D">
        <w:rPr>
          <w:sz w:val="36"/>
        </w:rPr>
        <w:lastRenderedPageBreak/>
        <w:t>Intended Audience and Reading Suggestions</w:t>
      </w:r>
      <w:bookmarkEnd w:id="7"/>
      <w:bookmarkEnd w:id="8"/>
    </w:p>
    <w:p w:rsidR="00CA4A1B" w:rsidRDefault="00CA4A1B" w:rsidP="008F01CA">
      <w:pPr>
        <w:ind w:left="720"/>
        <w:jc w:val="both"/>
        <w:rPr>
          <w:rFonts w:ascii="Times New Roman" w:hAnsi="Times New Roman" w:cs="Times New Roman"/>
          <w:sz w:val="28"/>
        </w:rPr>
      </w:pPr>
    </w:p>
    <w:p w:rsidR="00C64B5D" w:rsidRPr="00707B28" w:rsidRDefault="00C64B5D" w:rsidP="008F01CA">
      <w:pPr>
        <w:ind w:left="720"/>
        <w:jc w:val="both"/>
        <w:rPr>
          <w:rFonts w:ascii="Times" w:hAnsi="Times" w:cs="Times"/>
          <w:sz w:val="28"/>
        </w:rPr>
      </w:pPr>
      <w:r w:rsidRPr="00707B28">
        <w:rPr>
          <w:rFonts w:ascii="Times" w:hAnsi="Times" w:cs="Times"/>
          <w:sz w:val="28"/>
        </w:rPr>
        <w:t>This document is intended for all ind</w:t>
      </w:r>
      <w:r w:rsidR="004F20D8">
        <w:rPr>
          <w:rFonts w:ascii="Times" w:hAnsi="Times" w:cs="Times"/>
          <w:sz w:val="28"/>
        </w:rPr>
        <w:t>ividuals participating in and</w:t>
      </w:r>
      <w:r w:rsidRPr="00707B28">
        <w:rPr>
          <w:rFonts w:ascii="Times" w:hAnsi="Times" w:cs="Times"/>
          <w:sz w:val="28"/>
        </w:rPr>
        <w:t xml:space="preserve"> supervising the </w:t>
      </w:r>
      <w:proofErr w:type="spellStart"/>
      <w:r w:rsidRPr="00707B28">
        <w:rPr>
          <w:rFonts w:ascii="Times" w:hAnsi="Times" w:cs="Times"/>
          <w:sz w:val="28"/>
        </w:rPr>
        <w:t>KorbaniAnimalProvider</w:t>
      </w:r>
      <w:proofErr w:type="spellEnd"/>
      <w:r w:rsidRPr="00707B28">
        <w:rPr>
          <w:rFonts w:ascii="Times" w:hAnsi="Times" w:cs="Times"/>
          <w:sz w:val="28"/>
        </w:rPr>
        <w:t xml:space="preserve"> project. Readers interested in a brief overview of the product should focus on the rest of Part 1 (Introduction), as well as Part 2 of the document (Overall Description), which provide a brief overview of each aspect of the project as a whole.</w:t>
      </w:r>
    </w:p>
    <w:p w:rsidR="00C64B5D" w:rsidRPr="00707B28" w:rsidRDefault="00C64B5D" w:rsidP="008F01CA">
      <w:pPr>
        <w:ind w:left="720"/>
        <w:jc w:val="both"/>
        <w:rPr>
          <w:rFonts w:ascii="Times" w:hAnsi="Times" w:cs="Times"/>
          <w:sz w:val="28"/>
        </w:rPr>
      </w:pPr>
    </w:p>
    <w:p w:rsidR="00C64B5D" w:rsidRPr="00707B28" w:rsidRDefault="00C64B5D" w:rsidP="008F01CA">
      <w:pPr>
        <w:ind w:left="720"/>
        <w:jc w:val="both"/>
        <w:rPr>
          <w:rFonts w:ascii="Times" w:hAnsi="Times" w:cs="Times"/>
          <w:sz w:val="28"/>
        </w:rPr>
      </w:pPr>
      <w:r w:rsidRPr="00707B28">
        <w:rPr>
          <w:rFonts w:ascii="Times" w:hAnsi="Times" w:cs="Times"/>
          <w:sz w:val="28"/>
        </w:rPr>
        <w:t>Readers may also be interested in Part 5 (nonfunctional requirement) which describe performance, safety, security and also details about business purpose in this project.</w:t>
      </w:r>
    </w:p>
    <w:p w:rsidR="00C64B5D" w:rsidRPr="00707B28" w:rsidRDefault="00C64B5D" w:rsidP="008F01CA">
      <w:pPr>
        <w:ind w:left="720"/>
        <w:jc w:val="both"/>
        <w:rPr>
          <w:rFonts w:ascii="Times" w:hAnsi="Times" w:cs="Times"/>
          <w:sz w:val="28"/>
        </w:rPr>
      </w:pPr>
    </w:p>
    <w:p w:rsidR="00C64B5D" w:rsidRPr="00707B28" w:rsidRDefault="00C64B5D" w:rsidP="008F01CA">
      <w:pPr>
        <w:ind w:left="720"/>
        <w:jc w:val="both"/>
        <w:rPr>
          <w:rFonts w:ascii="Times" w:hAnsi="Times" w:cs="Times"/>
          <w:sz w:val="28"/>
        </w:rPr>
      </w:pPr>
      <w:r w:rsidRPr="00707B28">
        <w:rPr>
          <w:rFonts w:ascii="Times" w:hAnsi="Times" w:cs="Times"/>
          <w:sz w:val="28"/>
        </w:rPr>
        <w:t xml:space="preserve">Readers who wish to explore the features of </w:t>
      </w:r>
      <w:proofErr w:type="spellStart"/>
      <w:r w:rsidRPr="00707B28">
        <w:rPr>
          <w:rFonts w:ascii="Times" w:hAnsi="Times" w:cs="Times"/>
          <w:sz w:val="28"/>
        </w:rPr>
        <w:t>KorbaniAnimalProvider</w:t>
      </w:r>
      <w:proofErr w:type="spellEnd"/>
      <w:r w:rsidRPr="00707B28">
        <w:rPr>
          <w:rFonts w:ascii="Times" w:hAnsi="Times" w:cs="Times"/>
          <w:sz w:val="28"/>
        </w:rPr>
        <w:t xml:space="preserve"> in more detail should read on to Part 4 (System Features), which expands upon the information laid out in the main overview. Part 3 (External Interface Requirements) offers further technical details, including information on the user interface as well as the hardware and software platforms on which the application will run.</w:t>
      </w:r>
    </w:p>
    <w:p w:rsidR="00C64B5D" w:rsidRPr="00707B28" w:rsidRDefault="00C64B5D" w:rsidP="008F01CA">
      <w:pPr>
        <w:ind w:left="720"/>
        <w:jc w:val="both"/>
        <w:rPr>
          <w:rFonts w:ascii="Times" w:hAnsi="Times" w:cs="Times"/>
          <w:sz w:val="28"/>
        </w:rPr>
      </w:pPr>
    </w:p>
    <w:p w:rsidR="00C64B5D" w:rsidRPr="00707B28" w:rsidRDefault="00C64B5D" w:rsidP="008F01CA">
      <w:pPr>
        <w:ind w:left="720"/>
        <w:jc w:val="both"/>
        <w:rPr>
          <w:rFonts w:ascii="Times" w:hAnsi="Times" w:cs="Times"/>
          <w:sz w:val="28"/>
        </w:rPr>
      </w:pPr>
      <w:r w:rsidRPr="00707B28">
        <w:rPr>
          <w:rFonts w:ascii="Times" w:hAnsi="Times" w:cs="Times"/>
          <w:sz w:val="28"/>
        </w:rPr>
        <w:t>Readers who have not found the information they are looking for should check Part 8 (Other Requirements), which includes any additional information which does not fit logically into the other sections.</w:t>
      </w:r>
    </w:p>
    <w:p w:rsidR="00C64B5D" w:rsidRDefault="00C64B5D" w:rsidP="008F01CA">
      <w:pPr>
        <w:ind w:left="720"/>
        <w:jc w:val="both"/>
      </w:pPr>
    </w:p>
    <w:p w:rsidR="00C64B5D" w:rsidRDefault="00C64B5D" w:rsidP="008F01CA">
      <w:pPr>
        <w:ind w:left="720"/>
        <w:jc w:val="both"/>
      </w:pPr>
    </w:p>
    <w:p w:rsidR="00CA4A1B" w:rsidRDefault="00CA4A1B" w:rsidP="008F01CA">
      <w:pPr>
        <w:ind w:left="720"/>
        <w:jc w:val="both"/>
      </w:pPr>
    </w:p>
    <w:p w:rsidR="00707B28" w:rsidRDefault="00707B28" w:rsidP="008F01CA">
      <w:pPr>
        <w:ind w:left="720"/>
        <w:jc w:val="both"/>
      </w:pPr>
    </w:p>
    <w:p w:rsidR="00CA4A1B" w:rsidRDefault="00CA4A1B" w:rsidP="008F01CA">
      <w:pPr>
        <w:ind w:left="720"/>
        <w:jc w:val="both"/>
      </w:pPr>
    </w:p>
    <w:p w:rsidR="00CA4A1B" w:rsidRDefault="00CA4A1B" w:rsidP="008F01CA">
      <w:pPr>
        <w:ind w:left="720"/>
        <w:jc w:val="both"/>
      </w:pPr>
    </w:p>
    <w:p w:rsidR="00C64B5D" w:rsidRPr="00067AF0" w:rsidRDefault="00C64B5D" w:rsidP="008F01CA">
      <w:pPr>
        <w:pStyle w:val="Heading2"/>
        <w:jc w:val="both"/>
        <w:rPr>
          <w:sz w:val="36"/>
        </w:rPr>
      </w:pPr>
      <w:r w:rsidRPr="00067AF0">
        <w:rPr>
          <w:b w:val="0"/>
          <w:sz w:val="36"/>
        </w:rPr>
        <w:lastRenderedPageBreak/>
        <w:tab/>
      </w:r>
      <w:bookmarkStart w:id="9" w:name="_Toc439994670"/>
      <w:bookmarkStart w:id="10" w:name="_Toc441230976"/>
      <w:r w:rsidRPr="00067AF0">
        <w:rPr>
          <w:sz w:val="36"/>
        </w:rPr>
        <w:t>Product Scope</w:t>
      </w:r>
      <w:bookmarkEnd w:id="9"/>
      <w:bookmarkEnd w:id="10"/>
    </w:p>
    <w:p w:rsidR="00C64B5D" w:rsidRDefault="00C64B5D" w:rsidP="008F01CA">
      <w:pPr>
        <w:ind w:left="720"/>
        <w:jc w:val="both"/>
        <w:rPr>
          <w:b/>
        </w:rPr>
      </w:pPr>
    </w:p>
    <w:p w:rsidR="004F20D8" w:rsidRDefault="00C64B5D" w:rsidP="008F01CA">
      <w:pPr>
        <w:ind w:left="720"/>
        <w:jc w:val="both"/>
        <w:rPr>
          <w:rFonts w:ascii="Times" w:hAnsi="Times" w:cs="Times"/>
          <w:sz w:val="28"/>
          <w:szCs w:val="28"/>
        </w:rPr>
      </w:pPr>
      <w:r w:rsidRPr="00707B28">
        <w:rPr>
          <w:rFonts w:ascii="Times" w:hAnsi="Times" w:cs="Times"/>
          <w:sz w:val="28"/>
          <w:szCs w:val="28"/>
        </w:rPr>
        <w:t xml:space="preserve">The </w:t>
      </w:r>
      <w:proofErr w:type="spellStart"/>
      <w:r w:rsidRPr="00707B28">
        <w:rPr>
          <w:rFonts w:ascii="Times" w:hAnsi="Times" w:cs="Times"/>
          <w:sz w:val="28"/>
          <w:szCs w:val="28"/>
        </w:rPr>
        <w:t>KorbaniAnimalProvider</w:t>
      </w:r>
      <w:proofErr w:type="spellEnd"/>
      <w:r w:rsidRPr="00707B28">
        <w:rPr>
          <w:rFonts w:ascii="Times" w:hAnsi="Times" w:cs="Times"/>
          <w:sz w:val="28"/>
          <w:szCs w:val="28"/>
        </w:rPr>
        <w:t xml:space="preserve"> system is composed of two components one </w:t>
      </w:r>
      <w:r w:rsidR="005059AC" w:rsidRPr="00707B28">
        <w:rPr>
          <w:rFonts w:ascii="Times" w:hAnsi="Times" w:cs="Times"/>
          <w:sz w:val="28"/>
          <w:szCs w:val="28"/>
        </w:rPr>
        <w:t xml:space="preserve">is user and another is admin. Admin can upload every animal picture with details </w:t>
      </w:r>
      <w:r w:rsidR="00792BF9" w:rsidRPr="00707B28">
        <w:rPr>
          <w:rFonts w:ascii="Times" w:hAnsi="Times" w:cs="Times"/>
          <w:sz w:val="28"/>
          <w:szCs w:val="28"/>
        </w:rPr>
        <w:t xml:space="preserve">specification </w:t>
      </w:r>
      <w:r w:rsidR="005059AC" w:rsidRPr="00707B28">
        <w:rPr>
          <w:rFonts w:ascii="Times" w:hAnsi="Times" w:cs="Times"/>
          <w:sz w:val="28"/>
          <w:szCs w:val="28"/>
        </w:rPr>
        <w:t>and user can sign up with name, username, email address, phone number and the location. User get own profile where he/she can update delete and modify his/her profile. User can chose any kind of animal with any range there is a range for money where use define what range he/she buy an animal. One</w:t>
      </w:r>
      <w:r w:rsidR="00677E55" w:rsidRPr="00707B28">
        <w:rPr>
          <w:rFonts w:ascii="Times" w:hAnsi="Times" w:cs="Times"/>
          <w:sz w:val="28"/>
          <w:szCs w:val="28"/>
        </w:rPr>
        <w:t xml:space="preserve"> animal have multiple buyer those</w:t>
      </w:r>
      <w:r w:rsidR="005059AC" w:rsidRPr="00707B28">
        <w:rPr>
          <w:rFonts w:ascii="Times" w:hAnsi="Times" w:cs="Times"/>
          <w:sz w:val="28"/>
          <w:szCs w:val="28"/>
        </w:rPr>
        <w:t xml:space="preserve"> case</w:t>
      </w:r>
      <w:r w:rsidR="00677E55" w:rsidRPr="00707B28">
        <w:rPr>
          <w:rFonts w:ascii="Times" w:hAnsi="Times" w:cs="Times"/>
          <w:sz w:val="28"/>
          <w:szCs w:val="28"/>
        </w:rPr>
        <w:t xml:space="preserve"> there has an auction</w:t>
      </w:r>
      <w:r w:rsidR="005059AC" w:rsidRPr="00707B28">
        <w:rPr>
          <w:rFonts w:ascii="Times" w:hAnsi="Times" w:cs="Times"/>
          <w:sz w:val="28"/>
          <w:szCs w:val="28"/>
        </w:rPr>
        <w:t xml:space="preserve"> who win this </w:t>
      </w:r>
      <w:r w:rsidR="00792BF9" w:rsidRPr="00707B28">
        <w:rPr>
          <w:rFonts w:ascii="Times" w:hAnsi="Times" w:cs="Times"/>
          <w:sz w:val="28"/>
          <w:szCs w:val="28"/>
        </w:rPr>
        <w:t xml:space="preserve">auction </w:t>
      </w:r>
      <w:r w:rsidR="005059AC" w:rsidRPr="00707B28">
        <w:rPr>
          <w:rFonts w:ascii="Times" w:hAnsi="Times" w:cs="Times"/>
          <w:sz w:val="28"/>
          <w:szCs w:val="28"/>
        </w:rPr>
        <w:t>he/she</w:t>
      </w:r>
      <w:r w:rsidR="00792BF9" w:rsidRPr="00707B28">
        <w:rPr>
          <w:rFonts w:ascii="Times" w:hAnsi="Times" w:cs="Times"/>
          <w:sz w:val="28"/>
          <w:szCs w:val="28"/>
        </w:rPr>
        <w:t xml:space="preserve"> can</w:t>
      </w:r>
      <w:r w:rsidR="005059AC" w:rsidRPr="00707B28">
        <w:rPr>
          <w:rFonts w:ascii="Times" w:hAnsi="Times" w:cs="Times"/>
          <w:sz w:val="28"/>
          <w:szCs w:val="28"/>
        </w:rPr>
        <w:t xml:space="preserve"> buy this animal. </w:t>
      </w:r>
    </w:p>
    <w:p w:rsidR="004F20D8" w:rsidRDefault="004F20D8" w:rsidP="008F01CA">
      <w:pPr>
        <w:ind w:left="720"/>
        <w:jc w:val="both"/>
        <w:rPr>
          <w:rFonts w:ascii="Times" w:hAnsi="Times" w:cs="Times"/>
          <w:sz w:val="28"/>
          <w:szCs w:val="28"/>
        </w:rPr>
      </w:pPr>
    </w:p>
    <w:p w:rsidR="00067AF0" w:rsidRPr="00707B28" w:rsidRDefault="005059AC" w:rsidP="008F01CA">
      <w:pPr>
        <w:ind w:left="720"/>
        <w:jc w:val="both"/>
        <w:rPr>
          <w:rFonts w:ascii="Times" w:hAnsi="Times" w:cs="Times"/>
          <w:sz w:val="28"/>
          <w:szCs w:val="28"/>
        </w:rPr>
      </w:pPr>
      <w:r w:rsidRPr="00707B28">
        <w:rPr>
          <w:rFonts w:ascii="Times" w:hAnsi="Times" w:cs="Times"/>
          <w:sz w:val="28"/>
          <w:szCs w:val="28"/>
        </w:rPr>
        <w:t xml:space="preserve">After buying an animal user have a page </w:t>
      </w:r>
      <w:r w:rsidR="00873343" w:rsidRPr="00707B28">
        <w:rPr>
          <w:rFonts w:ascii="Times" w:hAnsi="Times" w:cs="Times"/>
          <w:sz w:val="28"/>
          <w:szCs w:val="28"/>
        </w:rPr>
        <w:t xml:space="preserve">where user look for total money after adding home delivery charge and </w:t>
      </w:r>
      <w:r w:rsidRPr="00707B28">
        <w:rPr>
          <w:rFonts w:ascii="Times" w:hAnsi="Times" w:cs="Times"/>
          <w:sz w:val="28"/>
          <w:szCs w:val="28"/>
        </w:rPr>
        <w:t xml:space="preserve">he/she can modify his/her location where to home </w:t>
      </w:r>
      <w:r w:rsidRPr="00707B28">
        <w:rPr>
          <w:rFonts w:ascii="Times" w:hAnsi="Times" w:cs="Times"/>
          <w:color w:val="000000"/>
          <w:sz w:val="28"/>
          <w:szCs w:val="28"/>
          <w:shd w:val="clear" w:color="auto" w:fill="FFFFFF"/>
        </w:rPr>
        <w:t>delivery and how he/she</w:t>
      </w:r>
      <w:r w:rsidR="00873343" w:rsidRPr="00707B28">
        <w:rPr>
          <w:rFonts w:ascii="Times" w:hAnsi="Times" w:cs="Times"/>
          <w:color w:val="000000"/>
          <w:sz w:val="28"/>
          <w:szCs w:val="28"/>
          <w:shd w:val="clear" w:color="auto" w:fill="FFFFFF"/>
        </w:rPr>
        <w:t xml:space="preserve"> pay for this money (there is multiple</w:t>
      </w:r>
      <w:r w:rsidRPr="00707B28">
        <w:rPr>
          <w:rFonts w:ascii="Times" w:hAnsi="Times" w:cs="Times"/>
          <w:color w:val="000000"/>
          <w:sz w:val="28"/>
          <w:szCs w:val="28"/>
          <w:shd w:val="clear" w:color="auto" w:fill="FFFFFF"/>
        </w:rPr>
        <w:t xml:space="preserve"> option</w:t>
      </w:r>
      <w:r w:rsidR="00873343" w:rsidRPr="00707B28">
        <w:rPr>
          <w:rFonts w:ascii="Times" w:hAnsi="Times" w:cs="Times"/>
          <w:color w:val="000000"/>
          <w:sz w:val="28"/>
          <w:szCs w:val="28"/>
          <w:shd w:val="clear" w:color="auto" w:fill="FFFFFF"/>
        </w:rPr>
        <w:t xml:space="preserve"> for paying money line case on delivery or visa card or </w:t>
      </w:r>
      <w:proofErr w:type="spellStart"/>
      <w:r w:rsidR="00792BF9" w:rsidRPr="00707B28">
        <w:rPr>
          <w:rFonts w:ascii="Times" w:hAnsi="Times" w:cs="Times"/>
          <w:color w:val="000000"/>
          <w:sz w:val="28"/>
          <w:szCs w:val="28"/>
          <w:shd w:val="clear" w:color="auto" w:fill="FFFFFF"/>
        </w:rPr>
        <w:t>bkash</w:t>
      </w:r>
      <w:proofErr w:type="spellEnd"/>
      <w:r w:rsidR="00873343" w:rsidRPr="00707B28">
        <w:rPr>
          <w:rFonts w:ascii="Times" w:hAnsi="Times" w:cs="Times"/>
          <w:color w:val="000000"/>
          <w:sz w:val="28"/>
          <w:szCs w:val="28"/>
          <w:shd w:val="clear" w:color="auto" w:fill="FFFFFF"/>
        </w:rPr>
        <w:t>).</w:t>
      </w:r>
      <w:r w:rsidR="00792BF9" w:rsidRPr="00707B28">
        <w:rPr>
          <w:rFonts w:ascii="Times" w:hAnsi="Times" w:cs="Times"/>
          <w:color w:val="000000"/>
          <w:sz w:val="28"/>
          <w:szCs w:val="28"/>
          <w:shd w:val="clear" w:color="auto" w:fill="FFFFFF"/>
        </w:rPr>
        <w:t xml:space="preserve"> There is an option for Kasai, we provide different Ka</w:t>
      </w:r>
      <w:r w:rsidR="00873343" w:rsidRPr="00707B28">
        <w:rPr>
          <w:rFonts w:ascii="Times" w:hAnsi="Times" w:cs="Times"/>
          <w:color w:val="000000"/>
          <w:sz w:val="28"/>
          <w:szCs w:val="28"/>
          <w:shd w:val="clear" w:color="auto" w:fill="FFFFFF"/>
        </w:rPr>
        <w:t xml:space="preserve">sai for different </w:t>
      </w:r>
      <w:proofErr w:type="spellStart"/>
      <w:r w:rsidR="00792BF9" w:rsidRPr="00707B28">
        <w:rPr>
          <w:rFonts w:ascii="Times" w:hAnsi="Times" w:cs="Times"/>
          <w:color w:val="000000"/>
          <w:sz w:val="28"/>
          <w:szCs w:val="28"/>
          <w:shd w:val="clear" w:color="auto" w:fill="FFFFFF"/>
        </w:rPr>
        <w:t>different</w:t>
      </w:r>
      <w:proofErr w:type="spellEnd"/>
      <w:r w:rsidR="00792BF9" w:rsidRPr="00707B28">
        <w:rPr>
          <w:rFonts w:ascii="Times" w:hAnsi="Times" w:cs="Times"/>
          <w:color w:val="000000"/>
          <w:sz w:val="28"/>
          <w:szCs w:val="28"/>
          <w:shd w:val="clear" w:color="auto" w:fill="FFFFFF"/>
        </w:rPr>
        <w:t xml:space="preserve"> </w:t>
      </w:r>
      <w:r w:rsidR="00873343" w:rsidRPr="00707B28">
        <w:rPr>
          <w:rFonts w:ascii="Times" w:hAnsi="Times" w:cs="Times"/>
          <w:color w:val="000000"/>
          <w:sz w:val="28"/>
          <w:szCs w:val="28"/>
          <w:shd w:val="clear" w:color="auto" w:fill="FFFFFF"/>
        </w:rPr>
        <w:t xml:space="preserve">location phone number, user can </w:t>
      </w:r>
      <w:r w:rsidR="00677E55" w:rsidRPr="00707B28">
        <w:rPr>
          <w:rFonts w:ascii="Times" w:hAnsi="Times" w:cs="Times"/>
          <w:color w:val="000000"/>
          <w:sz w:val="28"/>
          <w:szCs w:val="28"/>
          <w:shd w:val="clear" w:color="auto" w:fill="FFFFFF"/>
        </w:rPr>
        <w:t>directly contact</w:t>
      </w:r>
      <w:r w:rsidR="00873343" w:rsidRPr="00707B28">
        <w:rPr>
          <w:rFonts w:ascii="Times" w:hAnsi="Times" w:cs="Times"/>
          <w:color w:val="000000"/>
          <w:sz w:val="28"/>
          <w:szCs w:val="28"/>
          <w:shd w:val="clear" w:color="auto" w:fill="FFFFFF"/>
        </w:rPr>
        <w:t xml:space="preserve"> with </w:t>
      </w:r>
      <w:proofErr w:type="spellStart"/>
      <w:r w:rsidR="00873343" w:rsidRPr="00707B28">
        <w:rPr>
          <w:rFonts w:ascii="Times" w:hAnsi="Times" w:cs="Times"/>
          <w:color w:val="000000"/>
          <w:sz w:val="28"/>
          <w:szCs w:val="28"/>
          <w:shd w:val="clear" w:color="auto" w:fill="FFFFFF"/>
        </w:rPr>
        <w:t>Kosai</w:t>
      </w:r>
      <w:proofErr w:type="spellEnd"/>
      <w:r w:rsidR="00873343" w:rsidRPr="00707B28">
        <w:rPr>
          <w:rFonts w:ascii="Times" w:hAnsi="Times" w:cs="Times"/>
          <w:color w:val="000000"/>
          <w:sz w:val="28"/>
          <w:szCs w:val="28"/>
          <w:shd w:val="clear" w:color="auto" w:fill="FFFFFF"/>
        </w:rPr>
        <w:t xml:space="preserve"> without any charge. The </w:t>
      </w:r>
      <w:r w:rsidR="00873343" w:rsidRPr="00707B28">
        <w:rPr>
          <w:rFonts w:ascii="Times" w:hAnsi="Times" w:cs="Times"/>
          <w:sz w:val="28"/>
          <w:szCs w:val="28"/>
        </w:rPr>
        <w:t xml:space="preserve">benefits of this project is not to go in </w:t>
      </w:r>
      <w:proofErr w:type="spellStart"/>
      <w:r w:rsidR="00873343" w:rsidRPr="00707B28">
        <w:rPr>
          <w:rFonts w:ascii="Times" w:hAnsi="Times" w:cs="Times"/>
          <w:sz w:val="28"/>
          <w:szCs w:val="28"/>
        </w:rPr>
        <w:t>Goru</w:t>
      </w:r>
      <w:proofErr w:type="spellEnd"/>
      <w:r w:rsidR="00873343" w:rsidRPr="00707B28">
        <w:rPr>
          <w:rFonts w:ascii="Times" w:hAnsi="Times" w:cs="Times"/>
          <w:sz w:val="28"/>
          <w:szCs w:val="28"/>
        </w:rPr>
        <w:t xml:space="preserve"> hat to buy an animal, </w:t>
      </w:r>
      <w:r w:rsidR="00B9570B" w:rsidRPr="00707B28">
        <w:rPr>
          <w:rFonts w:ascii="Times" w:hAnsi="Times" w:cs="Times"/>
          <w:sz w:val="28"/>
          <w:szCs w:val="28"/>
        </w:rPr>
        <w:t xml:space="preserve">we know that our country </w:t>
      </w:r>
      <w:proofErr w:type="spellStart"/>
      <w:r w:rsidR="00B9570B" w:rsidRPr="00707B28">
        <w:rPr>
          <w:rFonts w:ascii="Times" w:hAnsi="Times" w:cs="Times"/>
          <w:sz w:val="28"/>
          <w:szCs w:val="28"/>
        </w:rPr>
        <w:t>Goru</w:t>
      </w:r>
      <w:proofErr w:type="spellEnd"/>
      <w:r w:rsidR="00B9570B" w:rsidRPr="00707B28">
        <w:rPr>
          <w:rFonts w:ascii="Times" w:hAnsi="Times" w:cs="Times"/>
          <w:sz w:val="28"/>
          <w:szCs w:val="28"/>
        </w:rPr>
        <w:t xml:space="preserve"> Hat is full of dirty and messy, So that we provide a fully noise and harassment free buying </w:t>
      </w:r>
      <w:r w:rsidR="00792BF9" w:rsidRPr="00707B28">
        <w:rPr>
          <w:rFonts w:ascii="Times" w:hAnsi="Times" w:cs="Times"/>
          <w:sz w:val="28"/>
          <w:szCs w:val="28"/>
        </w:rPr>
        <w:t xml:space="preserve">an </w:t>
      </w:r>
      <w:r w:rsidR="00B9570B" w:rsidRPr="00707B28">
        <w:rPr>
          <w:rFonts w:ascii="Times" w:hAnsi="Times" w:cs="Times"/>
          <w:sz w:val="28"/>
          <w:szCs w:val="28"/>
        </w:rPr>
        <w:t xml:space="preserve">animal online </w:t>
      </w:r>
      <w:r w:rsidR="00792BF9" w:rsidRPr="00707B28">
        <w:rPr>
          <w:rFonts w:ascii="Times" w:hAnsi="Times" w:cs="Times"/>
          <w:sz w:val="28"/>
          <w:szCs w:val="28"/>
        </w:rPr>
        <w:t>management system</w:t>
      </w:r>
      <w:r w:rsidR="00B9570B" w:rsidRPr="00707B28">
        <w:rPr>
          <w:rFonts w:ascii="Times" w:hAnsi="Times" w:cs="Times"/>
          <w:sz w:val="28"/>
          <w:szCs w:val="28"/>
        </w:rPr>
        <w:t xml:space="preserve"> where user buy any animal sit in his/her house and there is no harassment it’s that simple. Our goal is to provide an </w:t>
      </w:r>
      <w:r w:rsidR="00677E55" w:rsidRPr="00707B28">
        <w:rPr>
          <w:rFonts w:ascii="Times" w:hAnsi="Times" w:cs="Times"/>
          <w:sz w:val="28"/>
          <w:szCs w:val="28"/>
        </w:rPr>
        <w:t>online management system which will be not harmful for environment and easy process buy an animal.</w:t>
      </w:r>
    </w:p>
    <w:p w:rsidR="005059AC" w:rsidRPr="00067AF0" w:rsidRDefault="00677E55" w:rsidP="008F01C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67AF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9747D" w:rsidRDefault="00D9747D" w:rsidP="008F01CA">
      <w:pPr>
        <w:ind w:left="720"/>
        <w:jc w:val="both"/>
      </w:pPr>
    </w:p>
    <w:p w:rsidR="00D9747D" w:rsidRDefault="00D9747D" w:rsidP="008F01CA">
      <w:pPr>
        <w:pStyle w:val="Heading2"/>
        <w:jc w:val="both"/>
      </w:pPr>
      <w:bookmarkStart w:id="11" w:name="_Toc439994672"/>
      <w:bookmarkStart w:id="12" w:name="_Toc441230977"/>
      <w:r>
        <w:t>References</w:t>
      </w:r>
      <w:bookmarkEnd w:id="11"/>
      <w:bookmarkEnd w:id="12"/>
    </w:p>
    <w:p w:rsidR="00D9747D" w:rsidRDefault="00D9747D" w:rsidP="008F01CA">
      <w:pPr>
        <w:ind w:left="720"/>
        <w:jc w:val="both"/>
      </w:pPr>
    </w:p>
    <w:p w:rsidR="00CA4A1B" w:rsidRPr="00707B28" w:rsidRDefault="00CA4A1B" w:rsidP="008F01CA">
      <w:pPr>
        <w:ind w:left="720"/>
        <w:jc w:val="both"/>
        <w:rPr>
          <w:rFonts w:ascii="Times" w:hAnsi="Times" w:cs="Times"/>
          <w:sz w:val="28"/>
        </w:rPr>
      </w:pPr>
      <w:r w:rsidRPr="00707B28">
        <w:rPr>
          <w:rFonts w:ascii="Times" w:hAnsi="Times" w:cs="Times"/>
          <w:sz w:val="28"/>
        </w:rPr>
        <w:t xml:space="preserve">Software engineering </w:t>
      </w:r>
      <w:proofErr w:type="gramStart"/>
      <w:r w:rsidRPr="00707B28">
        <w:rPr>
          <w:rFonts w:ascii="Times" w:hAnsi="Times" w:cs="Times"/>
          <w:sz w:val="28"/>
        </w:rPr>
        <w:t>by  Ian</w:t>
      </w:r>
      <w:proofErr w:type="gramEnd"/>
      <w:r w:rsidRPr="00707B28">
        <w:rPr>
          <w:rFonts w:ascii="Times" w:hAnsi="Times" w:cs="Times"/>
          <w:sz w:val="28"/>
        </w:rPr>
        <w:t xml:space="preserve"> </w:t>
      </w:r>
      <w:proofErr w:type="spellStart"/>
      <w:r w:rsidRPr="00707B28">
        <w:rPr>
          <w:rFonts w:ascii="Times" w:hAnsi="Times" w:cs="Times"/>
          <w:sz w:val="28"/>
        </w:rPr>
        <w:t>Sommerville</w:t>
      </w:r>
      <w:proofErr w:type="spellEnd"/>
      <w:r w:rsidRPr="00707B28">
        <w:rPr>
          <w:rFonts w:ascii="Times" w:hAnsi="Times" w:cs="Times"/>
          <w:sz w:val="28"/>
        </w:rPr>
        <w:t>.</w:t>
      </w:r>
    </w:p>
    <w:sectPr w:rsidR="00CA4A1B" w:rsidRPr="00707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FF"/>
    <w:rsid w:val="00067AF0"/>
    <w:rsid w:val="0043594C"/>
    <w:rsid w:val="004F20D8"/>
    <w:rsid w:val="005059AC"/>
    <w:rsid w:val="00677E55"/>
    <w:rsid w:val="00707B28"/>
    <w:rsid w:val="00792BF9"/>
    <w:rsid w:val="00862914"/>
    <w:rsid w:val="00873343"/>
    <w:rsid w:val="008F01CA"/>
    <w:rsid w:val="00AE26CB"/>
    <w:rsid w:val="00B21F31"/>
    <w:rsid w:val="00B9570B"/>
    <w:rsid w:val="00C64B5D"/>
    <w:rsid w:val="00CA4A1B"/>
    <w:rsid w:val="00D46CFF"/>
    <w:rsid w:val="00D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AD060-EFFE-49F9-ACC0-CB17C0B7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6CFF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D46CFF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D46CFF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D46CFF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D46CFF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D46CFF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D46CFF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D46CFF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D46CFF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6CFF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D46CF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D46CF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46CF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D46CF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46CF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46CF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46CF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46CFF"/>
    <w:rPr>
      <w:rFonts w:ascii="Arial" w:eastAsia="Times New Roman" w:hAnsi="Arial" w:cs="Times New Roman"/>
      <w:i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792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974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Saha</dc:creator>
  <cp:keywords/>
  <dc:description/>
  <cp:lastModifiedBy>Koushik Saha</cp:lastModifiedBy>
  <cp:revision>4</cp:revision>
  <dcterms:created xsi:type="dcterms:W3CDTF">2017-10-07T13:22:00Z</dcterms:created>
  <dcterms:modified xsi:type="dcterms:W3CDTF">2017-10-08T14:45:00Z</dcterms:modified>
</cp:coreProperties>
</file>