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DAE" w:rsidRDefault="00835DAE" w:rsidP="00835DAE">
      <w:pPr>
        <w:spacing w:after="0"/>
        <w:ind w:left="-1425" w:right="9977"/>
      </w:pPr>
    </w:p>
    <w:tbl>
      <w:tblPr>
        <w:tblStyle w:val="TableGrid"/>
        <w:tblW w:w="11612" w:type="dxa"/>
        <w:tblInd w:w="-1183" w:type="dxa"/>
        <w:tblCellMar>
          <w:top w:w="66" w:type="dxa"/>
          <w:left w:w="72" w:type="dxa"/>
          <w:bottom w:w="5" w:type="dxa"/>
          <w:right w:w="115" w:type="dxa"/>
        </w:tblCellMar>
        <w:tblLook w:val="04A0" w:firstRow="1" w:lastRow="0" w:firstColumn="1" w:lastColumn="0" w:noHBand="0" w:noVBand="1"/>
      </w:tblPr>
      <w:tblGrid>
        <w:gridCol w:w="7176"/>
        <w:gridCol w:w="4436"/>
      </w:tblGrid>
      <w:tr w:rsidR="00835DAE" w:rsidTr="005C6947">
        <w:trPr>
          <w:trHeight w:val="11510"/>
        </w:trPr>
        <w:tc>
          <w:tcPr>
            <w:tcW w:w="11612" w:type="dxa"/>
            <w:gridSpan w:val="2"/>
            <w:tcBorders>
              <w:top w:val="single" w:sz="4" w:space="0" w:color="000000"/>
              <w:left w:val="single" w:sz="4" w:space="0" w:color="000000"/>
              <w:bottom w:val="single" w:sz="6" w:space="0" w:color="000000"/>
              <w:right w:val="single" w:sz="4" w:space="0" w:color="000000"/>
            </w:tcBorders>
            <w:vAlign w:val="bottom"/>
          </w:tcPr>
          <w:p w:rsidR="00835DAE" w:rsidRDefault="00835DAE" w:rsidP="005C6947">
            <w:pPr>
              <w:spacing w:after="163"/>
              <w:ind w:left="4338"/>
            </w:pPr>
            <w:r>
              <w:rPr>
                <w:noProof/>
              </w:rPr>
              <w:drawing>
                <wp:inline distT="0" distB="0" distL="0" distR="0" wp14:anchorId="17C48F55" wp14:editId="6ABB752F">
                  <wp:extent cx="1783860" cy="202704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783860" cy="2027048"/>
                          </a:xfrm>
                          <a:prstGeom prst="rect">
                            <a:avLst/>
                          </a:prstGeom>
                        </pic:spPr>
                      </pic:pic>
                    </a:graphicData>
                  </a:graphic>
                </wp:inline>
              </w:drawing>
            </w:r>
          </w:p>
          <w:p w:rsidR="00835DAE" w:rsidRDefault="00835DAE" w:rsidP="005C6947">
            <w:pPr>
              <w:spacing w:after="0"/>
              <w:ind w:right="176"/>
              <w:jc w:val="center"/>
            </w:pPr>
            <w:r>
              <w:rPr>
                <w:rFonts w:ascii="Times New Roman" w:eastAsia="Times New Roman" w:hAnsi="Times New Roman" w:cs="Times New Roman"/>
                <w:b/>
                <w:sz w:val="36"/>
              </w:rPr>
              <w:t>North South University</w:t>
            </w:r>
            <w:r>
              <w:rPr>
                <w:rFonts w:ascii="Times New Roman" w:eastAsia="Times New Roman" w:hAnsi="Times New Roman" w:cs="Times New Roman"/>
                <w:sz w:val="36"/>
              </w:rPr>
              <w:t xml:space="preserve"> </w:t>
            </w:r>
          </w:p>
          <w:p w:rsidR="00835DAE" w:rsidRDefault="00835DAE" w:rsidP="005C6947">
            <w:pPr>
              <w:spacing w:after="0"/>
              <w:ind w:right="176"/>
              <w:jc w:val="center"/>
            </w:pPr>
            <w:r>
              <w:rPr>
                <w:rFonts w:ascii="Times New Roman" w:eastAsia="Times New Roman" w:hAnsi="Times New Roman" w:cs="Times New Roman"/>
                <w:sz w:val="36"/>
              </w:rPr>
              <w:t xml:space="preserve">Department of Electrical &amp; Computer Engineering </w:t>
            </w:r>
          </w:p>
          <w:p w:rsidR="00835DAE" w:rsidRDefault="00835DAE" w:rsidP="005C6947">
            <w:pPr>
              <w:spacing w:after="14"/>
              <w:ind w:left="4"/>
              <w:jc w:val="center"/>
            </w:pPr>
            <w:r>
              <w:rPr>
                <w:rFonts w:ascii="Times New Roman" w:eastAsia="Times New Roman" w:hAnsi="Times New Roman" w:cs="Times New Roman"/>
                <w:b/>
                <w:sz w:val="32"/>
              </w:rPr>
              <w:t xml:space="preserve"> </w:t>
            </w:r>
          </w:p>
          <w:p w:rsidR="00835DAE" w:rsidRDefault="00835DAE" w:rsidP="005C6947">
            <w:pPr>
              <w:spacing w:after="880"/>
              <w:ind w:right="176"/>
              <w:jc w:val="center"/>
            </w:pPr>
            <w:r>
              <w:rPr>
                <w:rFonts w:ascii="Times New Roman" w:eastAsia="Times New Roman" w:hAnsi="Times New Roman" w:cs="Times New Roman"/>
                <w:b/>
                <w:sz w:val="36"/>
                <w:u w:val="single" w:color="000000"/>
              </w:rPr>
              <w:t xml:space="preserve">LAB REPORT </w:t>
            </w:r>
          </w:p>
          <w:p w:rsidR="00835DAE" w:rsidRDefault="00835DAE" w:rsidP="005C6947">
            <w:pPr>
              <w:tabs>
                <w:tab w:val="center" w:pos="1317"/>
                <w:tab w:val="center" w:pos="3571"/>
              </w:tabs>
              <w:spacing w:after="90"/>
            </w:pPr>
            <w:r>
              <w:tab/>
            </w:r>
            <w:r>
              <w:rPr>
                <w:rFonts w:ascii="Times New Roman" w:eastAsia="Times New Roman" w:hAnsi="Times New Roman" w:cs="Times New Roman"/>
                <w:sz w:val="28"/>
              </w:rPr>
              <w:t>Course Name:</w:t>
            </w:r>
            <w:r>
              <w:rPr>
                <w:b/>
                <w:sz w:val="28"/>
              </w:rPr>
              <w:t xml:space="preserve"> CSE231L </w:t>
            </w:r>
            <w:r>
              <w:rPr>
                <w:sz w:val="28"/>
              </w:rPr>
              <w:t xml:space="preserve">  </w:t>
            </w:r>
            <w:r>
              <w:rPr>
                <w:sz w:val="28"/>
              </w:rPr>
              <w:tab/>
              <w:t xml:space="preserve"> </w:t>
            </w:r>
          </w:p>
          <w:p w:rsidR="00835DAE" w:rsidRDefault="00835DAE" w:rsidP="005C6947">
            <w:pPr>
              <w:spacing w:after="12"/>
              <w:ind w:left="3"/>
            </w:pPr>
            <w:r>
              <w:rPr>
                <w:rFonts w:ascii="Times New Roman" w:eastAsia="Times New Roman" w:hAnsi="Times New Roman" w:cs="Times New Roman"/>
                <w:sz w:val="28"/>
              </w:rPr>
              <w:t>Experiment No: 02</w:t>
            </w:r>
            <w:bookmarkStart w:id="0" w:name="_GoBack"/>
            <w:bookmarkEnd w:id="0"/>
          </w:p>
          <w:p w:rsidR="00835DAE" w:rsidRDefault="00835DAE" w:rsidP="005C6947">
            <w:pPr>
              <w:spacing w:after="156"/>
              <w:ind w:left="723"/>
            </w:pPr>
            <w:r>
              <w:rPr>
                <w:sz w:val="28"/>
              </w:rPr>
              <w:t xml:space="preserve"> </w:t>
            </w:r>
          </w:p>
          <w:p w:rsidR="00835DAE" w:rsidRDefault="00835DAE" w:rsidP="005C6947">
            <w:pPr>
              <w:spacing w:after="503"/>
              <w:ind w:left="123"/>
            </w:pPr>
            <w:r>
              <w:rPr>
                <w:rFonts w:ascii="Times New Roman" w:eastAsia="Times New Roman" w:hAnsi="Times New Roman" w:cs="Times New Roman"/>
                <w:sz w:val="28"/>
              </w:rPr>
              <w:t>Experiment Name:</w:t>
            </w:r>
            <w:r>
              <w:rPr>
                <w:rFonts w:ascii="Times New Roman" w:eastAsia="Times New Roman" w:hAnsi="Times New Roman" w:cs="Times New Roman"/>
                <w:vertAlign w:val="subscript"/>
              </w:rPr>
              <w:t xml:space="preserve"> </w:t>
            </w:r>
            <w:r>
              <w:rPr>
                <w:b/>
                <w:sz w:val="28"/>
              </w:rPr>
              <w:t>Universal Gates</w:t>
            </w:r>
          </w:p>
          <w:p w:rsidR="00835DAE" w:rsidRDefault="00835DAE" w:rsidP="005C6947">
            <w:pPr>
              <w:tabs>
                <w:tab w:val="center" w:pos="1592"/>
                <w:tab w:val="center" w:pos="3600"/>
              </w:tabs>
              <w:spacing w:after="165"/>
            </w:pPr>
            <w:r>
              <w:tab/>
            </w:r>
            <w:r>
              <w:rPr>
                <w:rFonts w:ascii="Times New Roman" w:eastAsia="Times New Roman" w:hAnsi="Times New Roman" w:cs="Times New Roman"/>
                <w:sz w:val="28"/>
              </w:rPr>
              <w:t xml:space="preserve"> Experiment Date:</w:t>
            </w:r>
            <w:r>
              <w:rPr>
                <w:sz w:val="28"/>
              </w:rPr>
              <w:t xml:space="preserve"> 15</w:t>
            </w:r>
            <w:r>
              <w:rPr>
                <w:sz w:val="28"/>
              </w:rPr>
              <w:t xml:space="preserve">/11/20 </w:t>
            </w:r>
            <w:r>
              <w:rPr>
                <w:sz w:val="28"/>
              </w:rPr>
              <w:tab/>
              <w:t xml:space="preserve"> </w:t>
            </w:r>
          </w:p>
          <w:p w:rsidR="00835DAE" w:rsidRDefault="00835DAE" w:rsidP="005C6947">
            <w:pPr>
              <w:spacing w:after="165"/>
              <w:ind w:left="94"/>
            </w:pPr>
            <w:r>
              <w:rPr>
                <w:rFonts w:ascii="Times New Roman" w:eastAsia="Times New Roman" w:hAnsi="Times New Roman" w:cs="Times New Roman"/>
                <w:sz w:val="28"/>
              </w:rPr>
              <w:t>Report Submission Date:</w:t>
            </w:r>
            <w:r>
              <w:rPr>
                <w:sz w:val="28"/>
              </w:rPr>
              <w:t xml:space="preserve"> 21</w:t>
            </w:r>
            <w:r>
              <w:rPr>
                <w:sz w:val="28"/>
              </w:rPr>
              <w:t>/11/20</w:t>
            </w:r>
          </w:p>
          <w:p w:rsidR="00835DAE" w:rsidRDefault="00835DAE" w:rsidP="005C6947">
            <w:pPr>
              <w:spacing w:after="0"/>
              <w:ind w:left="94"/>
            </w:pPr>
            <w:r>
              <w:rPr>
                <w:rFonts w:ascii="Times New Roman" w:eastAsia="Times New Roman" w:hAnsi="Times New Roman" w:cs="Times New Roman"/>
                <w:sz w:val="28"/>
              </w:rPr>
              <w:t>Section:</w:t>
            </w:r>
            <w:r>
              <w:rPr>
                <w:sz w:val="28"/>
              </w:rPr>
              <w:t xml:space="preserve">  03</w:t>
            </w:r>
          </w:p>
        </w:tc>
      </w:tr>
      <w:tr w:rsidR="00835DAE" w:rsidTr="005C6947">
        <w:trPr>
          <w:trHeight w:val="731"/>
        </w:trPr>
        <w:tc>
          <w:tcPr>
            <w:tcW w:w="7176" w:type="dxa"/>
            <w:tcBorders>
              <w:top w:val="single" w:sz="6" w:space="0" w:color="000000"/>
              <w:left w:val="single" w:sz="6" w:space="0" w:color="000000"/>
              <w:bottom w:val="single" w:sz="4" w:space="0" w:color="000000"/>
              <w:right w:val="single" w:sz="6" w:space="0" w:color="000000"/>
            </w:tcBorders>
          </w:tcPr>
          <w:p w:rsidR="00835DAE" w:rsidRDefault="00835DAE" w:rsidP="005C6947">
            <w:pPr>
              <w:spacing w:after="47"/>
              <w:ind w:left="3"/>
            </w:pPr>
            <w:r>
              <w:rPr>
                <w:rFonts w:ascii="Arial" w:eastAsia="Arial" w:hAnsi="Arial" w:cs="Arial"/>
                <w:sz w:val="28"/>
              </w:rPr>
              <w:t xml:space="preserve"> </w:t>
            </w:r>
          </w:p>
          <w:p w:rsidR="00835DAE" w:rsidRDefault="00835DAE" w:rsidP="005C6947">
            <w:pPr>
              <w:spacing w:after="0"/>
              <w:ind w:left="80"/>
            </w:pPr>
            <w:r>
              <w:rPr>
                <w:rFonts w:ascii="Times New Roman" w:eastAsia="Times New Roman" w:hAnsi="Times New Roman" w:cs="Times New Roman"/>
                <w:sz w:val="28"/>
              </w:rPr>
              <w:t>Student Name:</w:t>
            </w:r>
            <w:r>
              <w:rPr>
                <w:rFonts w:ascii="Times New Roman" w:eastAsia="Times New Roman" w:hAnsi="Times New Roman" w:cs="Times New Roman"/>
                <w:b/>
                <w:sz w:val="30"/>
              </w:rPr>
              <w:t xml:space="preserve"> Koushik Banerjee</w:t>
            </w:r>
            <w:r>
              <w:rPr>
                <w:rFonts w:ascii="Times New Roman" w:eastAsia="Times New Roman" w:hAnsi="Times New Roman" w:cs="Times New Roman"/>
                <w:sz w:val="28"/>
              </w:rPr>
              <w:t xml:space="preserve"> </w:t>
            </w:r>
          </w:p>
        </w:tc>
        <w:tc>
          <w:tcPr>
            <w:tcW w:w="4436" w:type="dxa"/>
            <w:tcBorders>
              <w:top w:val="single" w:sz="6" w:space="0" w:color="000000"/>
              <w:left w:val="single" w:sz="6" w:space="0" w:color="000000"/>
              <w:bottom w:val="single" w:sz="4" w:space="0" w:color="000000"/>
              <w:right w:val="single" w:sz="6" w:space="0" w:color="000000"/>
            </w:tcBorders>
            <w:vAlign w:val="bottom"/>
          </w:tcPr>
          <w:p w:rsidR="00835DAE" w:rsidRDefault="00835DAE" w:rsidP="005C6947">
            <w:pPr>
              <w:spacing w:after="0"/>
              <w:ind w:right="176"/>
              <w:jc w:val="center"/>
            </w:pPr>
            <w:r>
              <w:rPr>
                <w:rFonts w:ascii="Times New Roman" w:eastAsia="Times New Roman" w:hAnsi="Times New Roman" w:cs="Times New Roman"/>
                <w:sz w:val="36"/>
              </w:rPr>
              <w:t xml:space="preserve">Score </w:t>
            </w:r>
          </w:p>
        </w:tc>
      </w:tr>
      <w:tr w:rsidR="00835DAE" w:rsidTr="005C6947">
        <w:trPr>
          <w:trHeight w:val="886"/>
        </w:trPr>
        <w:tc>
          <w:tcPr>
            <w:tcW w:w="7176" w:type="dxa"/>
            <w:tcBorders>
              <w:top w:val="single" w:sz="4" w:space="0" w:color="000000"/>
              <w:left w:val="single" w:sz="6" w:space="0" w:color="000000"/>
              <w:bottom w:val="single" w:sz="6" w:space="0" w:color="000000"/>
              <w:right w:val="single" w:sz="6" w:space="0" w:color="000000"/>
            </w:tcBorders>
          </w:tcPr>
          <w:p w:rsidR="00835DAE" w:rsidRDefault="00835DAE" w:rsidP="005C6947">
            <w:pPr>
              <w:spacing w:after="0"/>
              <w:ind w:left="80"/>
            </w:pPr>
            <w:r>
              <w:rPr>
                <w:rFonts w:ascii="Times New Roman" w:eastAsia="Times New Roman" w:hAnsi="Times New Roman" w:cs="Times New Roman"/>
                <w:sz w:val="32"/>
              </w:rPr>
              <w:t xml:space="preserve"> </w:t>
            </w:r>
          </w:p>
          <w:p w:rsidR="00835DAE" w:rsidRDefault="00835DAE" w:rsidP="005C6947">
            <w:pPr>
              <w:spacing w:after="0"/>
              <w:ind w:left="80"/>
            </w:pPr>
            <w:r>
              <w:rPr>
                <w:rFonts w:ascii="Times New Roman" w:eastAsia="Times New Roman" w:hAnsi="Times New Roman" w:cs="Times New Roman"/>
                <w:sz w:val="28"/>
              </w:rPr>
              <w:t>Student ID:</w:t>
            </w:r>
            <w:r>
              <w:rPr>
                <w:rFonts w:ascii="Times New Roman" w:eastAsia="Times New Roman" w:hAnsi="Times New Roman" w:cs="Times New Roman"/>
                <w:b/>
              </w:rPr>
              <w:t xml:space="preserve"> 1812171642</w:t>
            </w:r>
          </w:p>
        </w:tc>
        <w:tc>
          <w:tcPr>
            <w:tcW w:w="4436" w:type="dxa"/>
            <w:vMerge w:val="restart"/>
            <w:tcBorders>
              <w:top w:val="single" w:sz="4" w:space="0" w:color="000000"/>
              <w:left w:val="single" w:sz="6" w:space="0" w:color="000000"/>
              <w:bottom w:val="single" w:sz="6" w:space="0" w:color="000000"/>
              <w:right w:val="single" w:sz="6" w:space="0" w:color="000000"/>
            </w:tcBorders>
          </w:tcPr>
          <w:p w:rsidR="00835DAE" w:rsidRDefault="00835DAE" w:rsidP="005C6947"/>
        </w:tc>
      </w:tr>
      <w:tr w:rsidR="00835DAE" w:rsidTr="005C6947">
        <w:trPr>
          <w:trHeight w:val="548"/>
        </w:trPr>
        <w:tc>
          <w:tcPr>
            <w:tcW w:w="7176" w:type="dxa"/>
            <w:tcBorders>
              <w:top w:val="single" w:sz="6" w:space="0" w:color="000000"/>
              <w:left w:val="single" w:sz="6" w:space="0" w:color="000000"/>
              <w:bottom w:val="single" w:sz="6" w:space="0" w:color="000000"/>
              <w:right w:val="single" w:sz="6" w:space="0" w:color="000000"/>
            </w:tcBorders>
          </w:tcPr>
          <w:p w:rsidR="00835DAE" w:rsidRDefault="00835DAE" w:rsidP="005C6947">
            <w:pPr>
              <w:spacing w:after="0"/>
              <w:ind w:left="80"/>
            </w:pPr>
            <w:r>
              <w:rPr>
                <w:rFonts w:ascii="Times New Roman" w:eastAsia="Times New Roman" w:hAnsi="Times New Roman" w:cs="Times New Roman"/>
                <w:sz w:val="28"/>
              </w:rPr>
              <w:t xml:space="preserve">Remarks: </w:t>
            </w:r>
          </w:p>
        </w:tc>
        <w:tc>
          <w:tcPr>
            <w:tcW w:w="0" w:type="auto"/>
            <w:vMerge/>
            <w:tcBorders>
              <w:top w:val="nil"/>
              <w:left w:val="single" w:sz="6" w:space="0" w:color="000000"/>
              <w:bottom w:val="single" w:sz="6" w:space="0" w:color="000000"/>
              <w:right w:val="single" w:sz="6" w:space="0" w:color="000000"/>
            </w:tcBorders>
          </w:tcPr>
          <w:p w:rsidR="00835DAE" w:rsidRDefault="00835DAE" w:rsidP="005C6947"/>
        </w:tc>
      </w:tr>
    </w:tbl>
    <w:p w:rsidR="008070CE" w:rsidRDefault="008070CE">
      <w:pPr>
        <w:spacing w:after="0"/>
        <w:ind w:left="-1440" w:right="10767"/>
      </w:pPr>
    </w:p>
    <w:p w:rsidR="00835DAE" w:rsidRDefault="00835DAE">
      <w:pPr>
        <w:spacing w:after="105"/>
        <w:ind w:left="31"/>
        <w:jc w:val="center"/>
        <w:rPr>
          <w:b/>
          <w:sz w:val="32"/>
          <w:u w:val="single" w:color="000000"/>
        </w:rPr>
      </w:pPr>
    </w:p>
    <w:p w:rsidR="00835DAE" w:rsidRDefault="00835DAE">
      <w:pPr>
        <w:spacing w:after="105"/>
        <w:ind w:left="31"/>
        <w:jc w:val="center"/>
        <w:rPr>
          <w:b/>
          <w:sz w:val="32"/>
          <w:u w:val="single" w:color="000000"/>
        </w:rPr>
      </w:pPr>
    </w:p>
    <w:p w:rsidR="008070CE" w:rsidRDefault="00835DAE">
      <w:pPr>
        <w:spacing w:after="105"/>
        <w:ind w:left="31"/>
        <w:jc w:val="center"/>
      </w:pPr>
      <w:r>
        <w:rPr>
          <w:b/>
          <w:sz w:val="32"/>
          <w:u w:val="single" w:color="000000"/>
        </w:rPr>
        <w:t>LAB-02: Universal Gates</w:t>
      </w:r>
      <w:r>
        <w:rPr>
          <w:b/>
          <w:sz w:val="32"/>
        </w:rPr>
        <w:t xml:space="preserve"> </w:t>
      </w:r>
    </w:p>
    <w:p w:rsidR="008070CE" w:rsidRDefault="00835DAE">
      <w:pPr>
        <w:spacing w:after="134"/>
        <w:ind w:left="-5" w:hanging="10"/>
      </w:pPr>
      <w:r w:rsidRPr="00F70F6A">
        <w:rPr>
          <w:b/>
          <w:sz w:val="26"/>
          <w:u w:color="000000"/>
        </w:rPr>
        <w:t>Objectives</w:t>
      </w:r>
      <w:r>
        <w:rPr>
          <w:b/>
          <w:sz w:val="26"/>
          <w:u w:val="single" w:color="000000"/>
        </w:rPr>
        <w:t>:</w:t>
      </w:r>
      <w:r>
        <w:rPr>
          <w:b/>
          <w:sz w:val="26"/>
        </w:rPr>
        <w:t xml:space="preserve">  </w:t>
      </w:r>
    </w:p>
    <w:p w:rsidR="008070CE" w:rsidRPr="00F70F6A" w:rsidRDefault="00835DAE">
      <w:pPr>
        <w:numPr>
          <w:ilvl w:val="0"/>
          <w:numId w:val="1"/>
        </w:numPr>
        <w:spacing w:after="1"/>
        <w:ind w:hanging="142"/>
        <w:rPr>
          <w:sz w:val="24"/>
          <w:szCs w:val="24"/>
        </w:rPr>
      </w:pPr>
      <w:r w:rsidRPr="00F70F6A">
        <w:rPr>
          <w:rFonts w:ascii="Arial" w:eastAsia="Arial" w:hAnsi="Arial" w:cs="Arial"/>
          <w:sz w:val="24"/>
          <w:szCs w:val="24"/>
        </w:rPr>
        <w:t xml:space="preserve">Understand the concept of Universal Gates (NAND &amp; NOR) </w:t>
      </w:r>
    </w:p>
    <w:p w:rsidR="008070CE" w:rsidRPr="00F70F6A" w:rsidRDefault="00835DAE">
      <w:pPr>
        <w:numPr>
          <w:ilvl w:val="0"/>
          <w:numId w:val="1"/>
        </w:numPr>
        <w:spacing w:after="1"/>
        <w:ind w:hanging="142"/>
        <w:rPr>
          <w:sz w:val="24"/>
          <w:szCs w:val="24"/>
        </w:rPr>
      </w:pPr>
      <w:r w:rsidRPr="00F70F6A">
        <w:rPr>
          <w:rFonts w:ascii="Arial" w:eastAsia="Arial" w:hAnsi="Arial" w:cs="Arial"/>
          <w:sz w:val="24"/>
          <w:szCs w:val="24"/>
        </w:rPr>
        <w:t xml:space="preserve">Implement the basic logic gates using universal gates </w:t>
      </w:r>
    </w:p>
    <w:p w:rsidR="008070CE" w:rsidRPr="00F70F6A" w:rsidRDefault="00835DAE">
      <w:pPr>
        <w:numPr>
          <w:ilvl w:val="0"/>
          <w:numId w:val="1"/>
        </w:numPr>
        <w:spacing w:after="1"/>
        <w:ind w:hanging="142"/>
        <w:rPr>
          <w:sz w:val="24"/>
          <w:szCs w:val="24"/>
        </w:rPr>
      </w:pPr>
      <w:r w:rsidRPr="00F70F6A">
        <w:rPr>
          <w:rFonts w:ascii="Arial" w:eastAsia="Arial" w:hAnsi="Arial" w:cs="Arial"/>
          <w:sz w:val="24"/>
          <w:szCs w:val="24"/>
        </w:rPr>
        <w:t xml:space="preserve">Implement Boolean functions using universal gates </w:t>
      </w:r>
    </w:p>
    <w:p w:rsidR="008070CE" w:rsidRPr="00F70F6A" w:rsidRDefault="00835DAE">
      <w:pPr>
        <w:numPr>
          <w:ilvl w:val="0"/>
          <w:numId w:val="1"/>
        </w:numPr>
        <w:spacing w:after="1"/>
        <w:ind w:hanging="142"/>
        <w:rPr>
          <w:sz w:val="24"/>
          <w:szCs w:val="24"/>
        </w:rPr>
      </w:pPr>
      <w:r w:rsidRPr="00F70F6A">
        <w:rPr>
          <w:rFonts w:ascii="Arial" w:eastAsia="Arial" w:hAnsi="Arial" w:cs="Arial"/>
          <w:sz w:val="24"/>
          <w:szCs w:val="24"/>
        </w:rPr>
        <w:t xml:space="preserve">Understand gate level minimization </w:t>
      </w:r>
    </w:p>
    <w:p w:rsidR="008070CE" w:rsidRDefault="00835DAE">
      <w:pPr>
        <w:spacing w:after="1"/>
        <w:ind w:left="720"/>
      </w:pPr>
      <w:r>
        <w:rPr>
          <w:sz w:val="26"/>
        </w:rPr>
        <w:t xml:space="preserve"> </w:t>
      </w:r>
    </w:p>
    <w:p w:rsidR="008070CE" w:rsidRDefault="00835DAE">
      <w:pPr>
        <w:spacing w:after="1"/>
        <w:ind w:left="720"/>
      </w:pPr>
      <w:r>
        <w:rPr>
          <w:sz w:val="26"/>
        </w:rPr>
        <w:t xml:space="preserve"> </w:t>
      </w:r>
    </w:p>
    <w:p w:rsidR="008070CE" w:rsidRDefault="00835DAE">
      <w:pPr>
        <w:spacing w:after="0"/>
        <w:ind w:left="720"/>
      </w:pPr>
      <w:r>
        <w:rPr>
          <w:sz w:val="26"/>
        </w:rPr>
        <w:t xml:space="preserve"> </w:t>
      </w:r>
    </w:p>
    <w:p w:rsidR="008070CE" w:rsidRDefault="00835DAE">
      <w:pPr>
        <w:spacing w:after="1"/>
        <w:ind w:left="720"/>
      </w:pPr>
      <w:r>
        <w:rPr>
          <w:sz w:val="26"/>
        </w:rPr>
        <w:t xml:space="preserve"> </w:t>
      </w:r>
    </w:p>
    <w:p w:rsidR="008070CE" w:rsidRDefault="00835DAE">
      <w:pPr>
        <w:spacing w:after="1"/>
        <w:ind w:left="720"/>
      </w:pPr>
      <w:r>
        <w:rPr>
          <w:sz w:val="26"/>
        </w:rPr>
        <w:t xml:space="preserve"> </w:t>
      </w:r>
    </w:p>
    <w:p w:rsidR="008070CE" w:rsidRDefault="00835DAE">
      <w:pPr>
        <w:spacing w:after="0"/>
        <w:ind w:left="-5" w:hanging="10"/>
      </w:pPr>
      <w:r>
        <w:rPr>
          <w:b/>
          <w:sz w:val="26"/>
          <w:u w:val="single" w:color="000000"/>
        </w:rPr>
        <w:t>Apparatus:</w:t>
      </w:r>
      <w:r>
        <w:rPr>
          <w:sz w:val="26"/>
        </w:rPr>
        <w:t xml:space="preserve"> </w:t>
      </w:r>
    </w:p>
    <w:p w:rsidR="008070CE" w:rsidRDefault="00835DAE">
      <w:pPr>
        <w:spacing w:after="0"/>
        <w:ind w:left="360"/>
      </w:pPr>
      <w:r>
        <w:t xml:space="preserve"> </w:t>
      </w:r>
    </w:p>
    <w:p w:rsidR="008070CE" w:rsidRDefault="008070CE">
      <w:pPr>
        <w:spacing w:after="60"/>
        <w:ind w:left="360"/>
      </w:pPr>
    </w:p>
    <w:p w:rsidR="008070CE" w:rsidRPr="00F70F6A" w:rsidRDefault="00835DAE">
      <w:pPr>
        <w:numPr>
          <w:ilvl w:val="0"/>
          <w:numId w:val="2"/>
        </w:numPr>
        <w:spacing w:after="143"/>
        <w:ind w:hanging="125"/>
        <w:rPr>
          <w:sz w:val="24"/>
          <w:szCs w:val="24"/>
        </w:rPr>
      </w:pPr>
      <w:r w:rsidRPr="00F70F6A">
        <w:rPr>
          <w:rFonts w:ascii="Arial" w:eastAsia="Arial" w:hAnsi="Arial" w:cs="Arial"/>
          <w:sz w:val="24"/>
          <w:szCs w:val="24"/>
        </w:rPr>
        <w:t xml:space="preserve">Trainer Board </w:t>
      </w:r>
    </w:p>
    <w:p w:rsidR="008070CE" w:rsidRPr="00F70F6A" w:rsidRDefault="00835DAE">
      <w:pPr>
        <w:numPr>
          <w:ilvl w:val="0"/>
          <w:numId w:val="2"/>
        </w:numPr>
        <w:spacing w:after="146"/>
        <w:ind w:hanging="125"/>
        <w:rPr>
          <w:sz w:val="24"/>
          <w:szCs w:val="24"/>
        </w:rPr>
      </w:pPr>
      <w:r w:rsidRPr="00F70F6A">
        <w:rPr>
          <w:rFonts w:ascii="Arial" w:eastAsia="Arial" w:hAnsi="Arial" w:cs="Arial"/>
          <w:sz w:val="24"/>
          <w:szCs w:val="24"/>
        </w:rPr>
        <w:t xml:space="preserve">IC 7400 Quadruple 2-input NAND gates </w:t>
      </w:r>
    </w:p>
    <w:p w:rsidR="008070CE" w:rsidRPr="00F70F6A" w:rsidRDefault="00835DAE">
      <w:pPr>
        <w:numPr>
          <w:ilvl w:val="0"/>
          <w:numId w:val="2"/>
        </w:numPr>
        <w:spacing w:after="1"/>
        <w:ind w:hanging="125"/>
        <w:rPr>
          <w:sz w:val="24"/>
          <w:szCs w:val="24"/>
        </w:rPr>
      </w:pPr>
      <w:r w:rsidRPr="00F70F6A">
        <w:rPr>
          <w:rFonts w:ascii="Arial" w:eastAsia="Arial" w:hAnsi="Arial" w:cs="Arial"/>
          <w:sz w:val="24"/>
          <w:szCs w:val="24"/>
        </w:rPr>
        <w:t>IC 7402 Quadruple 2-input NOR gates</w:t>
      </w:r>
      <w:r w:rsidRPr="00F70F6A">
        <w:rPr>
          <w:sz w:val="24"/>
          <w:szCs w:val="24"/>
        </w:rPr>
        <w:t xml:space="preserve"> </w:t>
      </w:r>
    </w:p>
    <w:p w:rsidR="008070CE" w:rsidRDefault="00835DAE">
      <w:pPr>
        <w:spacing w:after="0"/>
        <w:ind w:left="360"/>
      </w:pPr>
      <w:r>
        <w:t xml:space="preserve"> </w:t>
      </w:r>
    </w:p>
    <w:p w:rsidR="008070CE" w:rsidRDefault="00835DAE">
      <w:pPr>
        <w:spacing w:after="0"/>
        <w:ind w:left="360"/>
      </w:pPr>
      <w:r>
        <w:t xml:space="preserve"> </w:t>
      </w:r>
    </w:p>
    <w:p w:rsidR="008070CE" w:rsidRDefault="00835DAE">
      <w:pPr>
        <w:spacing w:after="0"/>
        <w:ind w:left="360"/>
      </w:pPr>
      <w:r>
        <w:t xml:space="preserve"> </w:t>
      </w:r>
    </w:p>
    <w:p w:rsidR="008070CE" w:rsidRDefault="00835DAE">
      <w:pPr>
        <w:spacing w:after="0"/>
        <w:ind w:left="360"/>
      </w:pPr>
      <w:r>
        <w:t xml:space="preserve"> </w:t>
      </w:r>
    </w:p>
    <w:p w:rsidR="008070CE" w:rsidRDefault="00835DAE">
      <w:pPr>
        <w:spacing w:after="38"/>
        <w:ind w:left="360"/>
      </w:pPr>
      <w:r>
        <w:t xml:space="preserve"> </w:t>
      </w:r>
    </w:p>
    <w:p w:rsidR="008070CE" w:rsidRDefault="00835DAE">
      <w:pPr>
        <w:spacing w:after="201"/>
        <w:ind w:left="-5" w:hanging="10"/>
      </w:pPr>
      <w:r>
        <w:rPr>
          <w:b/>
          <w:sz w:val="28"/>
          <w:u w:val="single" w:color="000000"/>
        </w:rPr>
        <w:t>Theory:</w:t>
      </w:r>
      <w:r>
        <w:rPr>
          <w:b/>
          <w:sz w:val="28"/>
        </w:rPr>
        <w:t xml:space="preserve"> </w:t>
      </w:r>
    </w:p>
    <w:p w:rsidR="008070CE" w:rsidRDefault="00C7141C">
      <w:pPr>
        <w:tabs>
          <w:tab w:val="center" w:pos="1671"/>
        </w:tabs>
        <w:spacing w:after="0"/>
        <w:rPr>
          <w:rFonts w:ascii="Arial" w:eastAsia="Arial" w:hAnsi="Arial" w:cs="Arial"/>
          <w:color w:val="808080"/>
          <w:sz w:val="28"/>
          <w:u w:val="single"/>
        </w:rPr>
      </w:pPr>
      <w:r>
        <w:rPr>
          <w:b/>
          <w:sz w:val="26"/>
        </w:rPr>
        <w:t xml:space="preserve"> </w:t>
      </w:r>
      <w:r w:rsidR="00835DAE" w:rsidRPr="00C7141C">
        <w:rPr>
          <w:b/>
          <w:sz w:val="28"/>
          <w:u w:val="single"/>
        </w:rPr>
        <w:t xml:space="preserve">Universal Gates: </w:t>
      </w:r>
      <w:r w:rsidR="00835DAE" w:rsidRPr="00C7141C">
        <w:rPr>
          <w:rFonts w:ascii="Arial" w:eastAsia="Arial" w:hAnsi="Arial" w:cs="Arial"/>
          <w:color w:val="808080"/>
          <w:sz w:val="28"/>
          <w:u w:val="single"/>
        </w:rPr>
        <w:t xml:space="preserve">  </w:t>
      </w:r>
    </w:p>
    <w:p w:rsidR="00EF5A18" w:rsidRDefault="00E26593">
      <w:pPr>
        <w:tabs>
          <w:tab w:val="center" w:pos="1671"/>
        </w:tabs>
        <w:spacing w:after="0"/>
        <w:rPr>
          <w:rFonts w:ascii="Arial" w:hAnsi="Arial" w:cs="Arial"/>
          <w:color w:val="202124"/>
          <w:shd w:val="clear" w:color="auto" w:fill="FFFFFF"/>
        </w:rPr>
      </w:pPr>
      <w:r w:rsidRPr="00E26593">
        <w:rPr>
          <w:rFonts w:ascii="Arial" w:hAnsi="Arial" w:cs="Arial"/>
          <w:shd w:val="clear" w:color="auto" w:fill="FFFFFF"/>
        </w:rPr>
        <w:t>Universal Logic gates can be used to produce any other logic or Boolean function with the NAND and NOR gates being minimal</w:t>
      </w:r>
      <w:r w:rsidRPr="00E26593">
        <w:rPr>
          <w:rFonts w:ascii="Arial" w:hAnsi="Arial" w:cs="Arial"/>
          <w:shd w:val="clear" w:color="auto" w:fill="FFFFFF"/>
        </w:rPr>
        <w:t xml:space="preserve">. </w:t>
      </w:r>
      <w:r w:rsidRPr="00E26593">
        <w:rPr>
          <w:rFonts w:ascii="Arial" w:hAnsi="Arial" w:cs="Arial"/>
          <w:bCs/>
          <w:color w:val="202124"/>
          <w:shd w:val="clear" w:color="auto" w:fill="FFFFFF"/>
        </w:rPr>
        <w:t>NAND</w:t>
      </w:r>
      <w:r w:rsidRPr="00E26593">
        <w:rPr>
          <w:rFonts w:ascii="Arial" w:hAnsi="Arial" w:cs="Arial"/>
          <w:color w:val="202124"/>
          <w:shd w:val="clear" w:color="auto" w:fill="FFFFFF"/>
        </w:rPr>
        <w:t> and NOR gates are called universal gates because they can perform all the three basic </w:t>
      </w:r>
      <w:r w:rsidRPr="00E26593">
        <w:rPr>
          <w:rFonts w:ascii="Arial" w:hAnsi="Arial" w:cs="Arial"/>
          <w:bCs/>
          <w:color w:val="202124"/>
          <w:shd w:val="clear" w:color="auto" w:fill="FFFFFF"/>
        </w:rPr>
        <w:t>logic functions</w:t>
      </w:r>
      <w:r w:rsidRPr="00E26593">
        <w:rPr>
          <w:rFonts w:ascii="Arial" w:hAnsi="Arial" w:cs="Arial"/>
          <w:color w:val="202124"/>
          <w:shd w:val="clear" w:color="auto" w:fill="FFFFFF"/>
        </w:rPr>
        <w:t> OR, AND and NOT.</w:t>
      </w:r>
      <w:r w:rsidR="00EF5A18">
        <w:rPr>
          <w:rFonts w:ascii="Arial" w:hAnsi="Arial" w:cs="Arial"/>
          <w:color w:val="202124"/>
          <w:shd w:val="clear" w:color="auto" w:fill="FFFFFF"/>
        </w:rPr>
        <w:t xml:space="preserve"> In practice, this is advantageous since NAND and NOR gates are economical and easier to fabricate and are the basic gates used in all IC digital logic families. Universal means you can build every possible logic function with all NAND gates or all NOR gates.</w:t>
      </w:r>
    </w:p>
    <w:p w:rsidR="008070CE" w:rsidRDefault="008070CE">
      <w:pPr>
        <w:spacing w:after="21"/>
      </w:pPr>
    </w:p>
    <w:p w:rsidR="008070CE" w:rsidRDefault="00835DAE">
      <w:pPr>
        <w:spacing w:after="21"/>
      </w:pPr>
      <w:r>
        <w:rPr>
          <w:rFonts w:ascii="Arial" w:eastAsia="Arial" w:hAnsi="Arial" w:cs="Arial"/>
          <w:color w:val="808080"/>
          <w:sz w:val="28"/>
        </w:rPr>
        <w:t xml:space="preserve"> </w:t>
      </w:r>
    </w:p>
    <w:p w:rsidR="008070CE" w:rsidRDefault="00835DAE">
      <w:pPr>
        <w:spacing w:after="21"/>
      </w:pPr>
      <w:r>
        <w:rPr>
          <w:rFonts w:ascii="Arial" w:eastAsia="Arial" w:hAnsi="Arial" w:cs="Arial"/>
          <w:color w:val="808080"/>
          <w:sz w:val="28"/>
        </w:rPr>
        <w:t xml:space="preserve"> </w:t>
      </w:r>
    </w:p>
    <w:p w:rsidR="008070CE" w:rsidRDefault="00835DAE">
      <w:pPr>
        <w:spacing w:after="23"/>
      </w:pPr>
      <w:r>
        <w:rPr>
          <w:rFonts w:ascii="Arial" w:eastAsia="Arial" w:hAnsi="Arial" w:cs="Arial"/>
          <w:color w:val="808080"/>
          <w:sz w:val="28"/>
        </w:rPr>
        <w:t xml:space="preserve"> </w:t>
      </w:r>
    </w:p>
    <w:p w:rsidR="008070CE" w:rsidRDefault="00835DAE">
      <w:pPr>
        <w:spacing w:after="21"/>
      </w:pPr>
      <w:r>
        <w:rPr>
          <w:rFonts w:ascii="Arial" w:eastAsia="Arial" w:hAnsi="Arial" w:cs="Arial"/>
          <w:color w:val="808080"/>
          <w:sz w:val="28"/>
        </w:rPr>
        <w:t xml:space="preserve"> </w:t>
      </w:r>
    </w:p>
    <w:p w:rsidR="008070CE" w:rsidRDefault="00835DAE">
      <w:pPr>
        <w:spacing w:after="0"/>
      </w:pPr>
      <w:r>
        <w:rPr>
          <w:rFonts w:ascii="Arial" w:eastAsia="Arial" w:hAnsi="Arial" w:cs="Arial"/>
          <w:color w:val="808080"/>
          <w:sz w:val="28"/>
        </w:rPr>
        <w:t xml:space="preserve"> </w:t>
      </w:r>
    </w:p>
    <w:p w:rsidR="008070CE" w:rsidRDefault="00835DAE">
      <w:pPr>
        <w:spacing w:after="21"/>
      </w:pPr>
      <w:r>
        <w:rPr>
          <w:rFonts w:ascii="Arial" w:eastAsia="Arial" w:hAnsi="Arial" w:cs="Arial"/>
          <w:color w:val="808080"/>
          <w:sz w:val="28"/>
        </w:rPr>
        <w:t xml:space="preserve"> </w:t>
      </w:r>
    </w:p>
    <w:p w:rsidR="008070CE" w:rsidRDefault="00835DAE">
      <w:pPr>
        <w:spacing w:after="23"/>
      </w:pPr>
      <w:r>
        <w:rPr>
          <w:rFonts w:ascii="Arial" w:eastAsia="Arial" w:hAnsi="Arial" w:cs="Arial"/>
          <w:color w:val="808080"/>
          <w:sz w:val="28"/>
        </w:rPr>
        <w:t xml:space="preserve"> </w:t>
      </w:r>
    </w:p>
    <w:p w:rsidR="008070CE" w:rsidRDefault="00835DAE">
      <w:pPr>
        <w:spacing w:after="21"/>
      </w:pPr>
      <w:r>
        <w:rPr>
          <w:rFonts w:ascii="Arial" w:eastAsia="Arial" w:hAnsi="Arial" w:cs="Arial"/>
          <w:color w:val="808080"/>
          <w:sz w:val="28"/>
        </w:rPr>
        <w:t xml:space="preserve"> </w:t>
      </w:r>
    </w:p>
    <w:p w:rsidR="008070CE" w:rsidRDefault="00835DAE" w:rsidP="00EF5A18">
      <w:pPr>
        <w:spacing w:after="21"/>
      </w:pPr>
      <w:r>
        <w:rPr>
          <w:rFonts w:ascii="Arial" w:eastAsia="Arial" w:hAnsi="Arial" w:cs="Arial"/>
          <w:color w:val="808080"/>
          <w:sz w:val="28"/>
        </w:rPr>
        <w:t xml:space="preserve"> </w:t>
      </w:r>
    </w:p>
    <w:p w:rsidR="008070CE" w:rsidRDefault="00835DAE">
      <w:pPr>
        <w:spacing w:after="117"/>
        <w:ind w:left="-5" w:hanging="10"/>
      </w:pPr>
      <w:r>
        <w:rPr>
          <w:b/>
          <w:sz w:val="28"/>
          <w:u w:val="single" w:color="000000"/>
        </w:rPr>
        <w:lastRenderedPageBreak/>
        <w:t>Circuit Diagram:</w:t>
      </w:r>
      <w:r>
        <w:rPr>
          <w:b/>
          <w:sz w:val="28"/>
        </w:rPr>
        <w:t xml:space="preserve"> </w:t>
      </w:r>
    </w:p>
    <w:p w:rsidR="00F70F6A" w:rsidRDefault="00835DAE">
      <w:pPr>
        <w:spacing w:after="3"/>
        <w:ind w:left="10" w:right="1491" w:hanging="10"/>
        <w:jc w:val="right"/>
        <w:rPr>
          <w:b/>
          <w:sz w:val="24"/>
        </w:rPr>
      </w:pPr>
      <w:r>
        <w:rPr>
          <w:b/>
          <w:sz w:val="24"/>
        </w:rPr>
        <w:t xml:space="preserve">Figure F1: Implementation of XOR and XNOR using NAND gates </w:t>
      </w:r>
    </w:p>
    <w:p w:rsidR="008070CE" w:rsidRDefault="00F70F6A">
      <w:pPr>
        <w:spacing w:after="3"/>
        <w:ind w:left="10" w:right="1491" w:hanging="10"/>
        <w:jc w:val="right"/>
      </w:pPr>
      <w:r>
        <w:rPr>
          <w:noProof/>
        </w:rPr>
        <w:drawing>
          <wp:inline distT="0" distB="0" distL="0" distR="0">
            <wp:extent cx="5922645" cy="40055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22645" cy="4005580"/>
                    </a:xfrm>
                    <a:prstGeom prst="rect">
                      <a:avLst/>
                    </a:prstGeom>
                  </pic:spPr>
                </pic:pic>
              </a:graphicData>
            </a:graphic>
          </wp:inline>
        </w:drawing>
      </w:r>
      <w:r w:rsidR="00835DAE">
        <w:br w:type="page"/>
      </w:r>
    </w:p>
    <w:p w:rsidR="008070CE" w:rsidRDefault="008070CE">
      <w:pPr>
        <w:spacing w:after="238"/>
        <w:ind w:left="-113" w:right="-148"/>
      </w:pPr>
    </w:p>
    <w:p w:rsidR="008070CE" w:rsidRDefault="00835DAE">
      <w:pPr>
        <w:spacing w:after="3"/>
        <w:ind w:left="-5" w:hanging="10"/>
        <w:rPr>
          <w:b/>
          <w:sz w:val="24"/>
        </w:rPr>
      </w:pPr>
      <w:r>
        <w:rPr>
          <w:b/>
          <w:sz w:val="24"/>
        </w:rPr>
        <w:t xml:space="preserve">              Figure F2: implementation of NOT, AND, OR, XOR and XNOR using NOR gates </w:t>
      </w:r>
    </w:p>
    <w:p w:rsidR="00C7141C" w:rsidRDefault="00C7141C">
      <w:pPr>
        <w:spacing w:after="3"/>
        <w:ind w:left="-5" w:hanging="10"/>
      </w:pPr>
    </w:p>
    <w:p w:rsidR="008070CE" w:rsidRDefault="000B05EB">
      <w:pPr>
        <w:spacing w:after="247"/>
        <w:ind w:left="-118" w:right="-143"/>
      </w:pPr>
      <w:r>
        <w:rPr>
          <w:noProof/>
        </w:rPr>
        <w:drawing>
          <wp:inline distT="0" distB="0" distL="0" distR="0">
            <wp:extent cx="5922645" cy="46374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5922645" cy="4637405"/>
                    </a:xfrm>
                    <a:prstGeom prst="rect">
                      <a:avLst/>
                    </a:prstGeom>
                  </pic:spPr>
                </pic:pic>
              </a:graphicData>
            </a:graphic>
          </wp:inline>
        </w:drawing>
      </w:r>
    </w:p>
    <w:p w:rsidR="008070CE" w:rsidRDefault="00835DAE">
      <w:pPr>
        <w:spacing w:after="161"/>
        <w:jc w:val="both"/>
      </w:pPr>
      <w:r>
        <w:rPr>
          <w:b/>
          <w:sz w:val="28"/>
        </w:rPr>
        <w:t xml:space="preserve"> </w:t>
      </w:r>
    </w:p>
    <w:p w:rsidR="008070CE" w:rsidRDefault="00835DAE">
      <w:pPr>
        <w:spacing w:after="158"/>
        <w:jc w:val="both"/>
      </w:pPr>
      <w:r>
        <w:rPr>
          <w:b/>
          <w:sz w:val="28"/>
        </w:rPr>
        <w:t xml:space="preserve"> </w:t>
      </w:r>
    </w:p>
    <w:p w:rsidR="008070CE" w:rsidRDefault="00835DAE">
      <w:pPr>
        <w:spacing w:after="158"/>
        <w:jc w:val="both"/>
      </w:pPr>
      <w:r>
        <w:rPr>
          <w:b/>
          <w:sz w:val="28"/>
        </w:rPr>
        <w:t xml:space="preserve"> </w:t>
      </w:r>
    </w:p>
    <w:p w:rsidR="008070CE" w:rsidRDefault="00835DAE">
      <w:pPr>
        <w:jc w:val="both"/>
      </w:pPr>
      <w:r>
        <w:rPr>
          <w:b/>
          <w:sz w:val="28"/>
        </w:rPr>
        <w:t xml:space="preserve"> </w:t>
      </w:r>
    </w:p>
    <w:p w:rsidR="008070CE" w:rsidRDefault="00835DAE">
      <w:pPr>
        <w:spacing w:after="158"/>
        <w:jc w:val="both"/>
        <w:rPr>
          <w:b/>
          <w:sz w:val="28"/>
        </w:rPr>
      </w:pPr>
      <w:r>
        <w:rPr>
          <w:b/>
          <w:sz w:val="28"/>
        </w:rPr>
        <w:t xml:space="preserve"> </w:t>
      </w:r>
    </w:p>
    <w:p w:rsidR="00C7141C" w:rsidRDefault="00C7141C">
      <w:pPr>
        <w:spacing w:after="158"/>
        <w:jc w:val="both"/>
        <w:rPr>
          <w:b/>
          <w:sz w:val="28"/>
        </w:rPr>
      </w:pPr>
    </w:p>
    <w:p w:rsidR="00C7141C" w:rsidRDefault="00C7141C">
      <w:pPr>
        <w:spacing w:after="158"/>
        <w:jc w:val="both"/>
        <w:rPr>
          <w:b/>
          <w:sz w:val="28"/>
        </w:rPr>
      </w:pPr>
    </w:p>
    <w:p w:rsidR="00C7141C" w:rsidRDefault="00C7141C">
      <w:pPr>
        <w:spacing w:after="158"/>
        <w:jc w:val="both"/>
        <w:rPr>
          <w:b/>
          <w:sz w:val="28"/>
        </w:rPr>
      </w:pPr>
    </w:p>
    <w:p w:rsidR="00C7141C" w:rsidRDefault="00C7141C">
      <w:pPr>
        <w:spacing w:after="158"/>
        <w:jc w:val="both"/>
      </w:pPr>
    </w:p>
    <w:p w:rsidR="000B05EB" w:rsidRDefault="000B05EB">
      <w:pPr>
        <w:spacing w:after="158"/>
        <w:jc w:val="both"/>
      </w:pPr>
    </w:p>
    <w:p w:rsidR="008070CE" w:rsidRDefault="00835DAE">
      <w:pPr>
        <w:spacing w:after="158"/>
        <w:jc w:val="both"/>
      </w:pPr>
      <w:r>
        <w:rPr>
          <w:b/>
          <w:sz w:val="28"/>
        </w:rPr>
        <w:t xml:space="preserve"> </w:t>
      </w:r>
    </w:p>
    <w:p w:rsidR="008070CE" w:rsidRDefault="00835DAE">
      <w:pPr>
        <w:spacing w:after="0"/>
        <w:jc w:val="both"/>
      </w:pPr>
      <w:r>
        <w:rPr>
          <w:b/>
          <w:sz w:val="28"/>
        </w:rPr>
        <w:t xml:space="preserve"> </w:t>
      </w:r>
    </w:p>
    <w:p w:rsidR="008070CE" w:rsidRDefault="00835DAE">
      <w:pPr>
        <w:spacing w:after="117"/>
        <w:ind w:left="-5" w:hanging="10"/>
      </w:pPr>
      <w:r>
        <w:rPr>
          <w:b/>
          <w:sz w:val="28"/>
          <w:u w:val="single" w:color="000000"/>
        </w:rPr>
        <w:lastRenderedPageBreak/>
        <w:t>Data Table:</w:t>
      </w:r>
      <w:r>
        <w:rPr>
          <w:b/>
          <w:sz w:val="28"/>
        </w:rPr>
        <w:t xml:space="preserve"> </w:t>
      </w:r>
    </w:p>
    <w:p w:rsidR="008070CE" w:rsidRDefault="00835DAE">
      <w:pPr>
        <w:spacing w:after="3"/>
        <w:ind w:left="10" w:right="1595" w:hanging="10"/>
        <w:jc w:val="right"/>
      </w:pPr>
      <w:r>
        <w:rPr>
          <w:b/>
          <w:sz w:val="24"/>
        </w:rPr>
        <w:t xml:space="preserve">Table 01: Truth table of the given circuit using universal gates </w:t>
      </w:r>
    </w:p>
    <w:tbl>
      <w:tblPr>
        <w:tblStyle w:val="TableGrid"/>
        <w:tblW w:w="7857" w:type="dxa"/>
        <w:tblInd w:w="516" w:type="dxa"/>
        <w:tblCellMar>
          <w:top w:w="53" w:type="dxa"/>
          <w:left w:w="115" w:type="dxa"/>
          <w:bottom w:w="0" w:type="dxa"/>
          <w:right w:w="115" w:type="dxa"/>
        </w:tblCellMar>
        <w:tblLook w:val="04A0" w:firstRow="1" w:lastRow="0" w:firstColumn="1" w:lastColumn="0" w:noHBand="0" w:noVBand="1"/>
      </w:tblPr>
      <w:tblGrid>
        <w:gridCol w:w="958"/>
        <w:gridCol w:w="1222"/>
        <w:gridCol w:w="1224"/>
        <w:gridCol w:w="1397"/>
        <w:gridCol w:w="1400"/>
        <w:gridCol w:w="1656"/>
      </w:tblGrid>
      <w:tr w:rsidR="008070CE">
        <w:trPr>
          <w:trHeight w:val="408"/>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A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B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C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4"/>
              <w:jc w:val="center"/>
            </w:pPr>
            <w:r>
              <w:rPr>
                <w:b/>
                <w:sz w:val="24"/>
              </w:rPr>
              <w:t>I</w:t>
            </w:r>
            <w:r>
              <w:rPr>
                <w:b/>
                <w:sz w:val="24"/>
                <w:vertAlign w:val="subscript"/>
              </w:rPr>
              <w:t>1</w:t>
            </w:r>
            <w:r>
              <w:rPr>
                <w:b/>
                <w:sz w:val="24"/>
              </w:rPr>
              <w:t xml:space="preserve"> = AC</w:t>
            </w:r>
            <w:r>
              <w:rPr>
                <w:b/>
                <w:sz w:val="24"/>
                <w:vertAlign w:val="subscript"/>
              </w:rPr>
              <w:t xml:space="preserve">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I</w:t>
            </w:r>
            <w:r>
              <w:rPr>
                <w:b/>
                <w:sz w:val="24"/>
                <w:vertAlign w:val="subscript"/>
              </w:rPr>
              <w:t>2</w:t>
            </w:r>
            <w:r>
              <w:rPr>
                <w:b/>
                <w:sz w:val="24"/>
              </w:rPr>
              <w:t xml:space="preserve"> = BC’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jc w:val="center"/>
            </w:pPr>
            <w:r>
              <w:rPr>
                <w:b/>
                <w:sz w:val="24"/>
              </w:rPr>
              <w:t>F = I</w:t>
            </w:r>
            <w:r>
              <w:rPr>
                <w:b/>
                <w:sz w:val="24"/>
                <w:vertAlign w:val="subscript"/>
              </w:rPr>
              <w:t>1</w:t>
            </w:r>
            <w:r>
              <w:rPr>
                <w:b/>
                <w:sz w:val="24"/>
              </w:rPr>
              <w:t xml:space="preserve"> + I</w:t>
            </w:r>
            <w:r>
              <w:rPr>
                <w:b/>
                <w:sz w:val="24"/>
                <w:vertAlign w:val="subscript"/>
              </w:rPr>
              <w:t>2</w:t>
            </w:r>
            <w:r>
              <w:rPr>
                <w:b/>
                <w:sz w:val="24"/>
              </w:rPr>
              <w:t xml:space="preserve"> </w:t>
            </w:r>
          </w:p>
        </w:tc>
      </w:tr>
      <w:tr w:rsidR="008070CE">
        <w:trPr>
          <w:trHeight w:val="410"/>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0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r>
      <w:tr w:rsidR="008070CE">
        <w:trPr>
          <w:trHeight w:val="408"/>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0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r>
      <w:tr w:rsidR="008070CE">
        <w:trPr>
          <w:trHeight w:val="408"/>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0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r>
      <w:tr w:rsidR="008070CE">
        <w:trPr>
          <w:trHeight w:val="410"/>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0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r>
      <w:tr w:rsidR="008070CE">
        <w:trPr>
          <w:trHeight w:val="439"/>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1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r>
      <w:tr w:rsidR="008070CE">
        <w:trPr>
          <w:trHeight w:val="411"/>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1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1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r>
      <w:tr w:rsidR="008070CE">
        <w:trPr>
          <w:trHeight w:val="408"/>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1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0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r>
      <w:tr w:rsidR="008070CE">
        <w:trPr>
          <w:trHeight w:val="396"/>
        </w:trPr>
        <w:tc>
          <w:tcPr>
            <w:tcW w:w="958"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6"/>
              <w:jc w:val="center"/>
            </w:pPr>
            <w:r>
              <w:rPr>
                <w:b/>
                <w:sz w:val="24"/>
              </w:rPr>
              <w:t xml:space="preserve">1 </w:t>
            </w:r>
          </w:p>
        </w:tc>
        <w:tc>
          <w:tcPr>
            <w:tcW w:w="1222"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1 </w:t>
            </w:r>
          </w:p>
        </w:tc>
        <w:tc>
          <w:tcPr>
            <w:tcW w:w="1224"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left="2"/>
              <w:jc w:val="center"/>
            </w:pPr>
            <w:r>
              <w:rPr>
                <w:b/>
                <w:sz w:val="24"/>
              </w:rPr>
              <w:t xml:space="preserve">1 </w:t>
            </w:r>
          </w:p>
        </w:tc>
        <w:tc>
          <w:tcPr>
            <w:tcW w:w="1400"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1"/>
              <w:jc w:val="center"/>
            </w:pPr>
            <w:r>
              <w:rPr>
                <w:b/>
                <w:sz w:val="24"/>
              </w:rPr>
              <w:t xml:space="preserve">0 </w:t>
            </w:r>
          </w:p>
        </w:tc>
        <w:tc>
          <w:tcPr>
            <w:tcW w:w="1656" w:type="dxa"/>
            <w:tcBorders>
              <w:top w:val="single" w:sz="4" w:space="0" w:color="000000"/>
              <w:left w:val="single" w:sz="4" w:space="0" w:color="000000"/>
              <w:bottom w:val="single" w:sz="4" w:space="0" w:color="000000"/>
              <w:right w:val="single" w:sz="4" w:space="0" w:color="000000"/>
            </w:tcBorders>
          </w:tcPr>
          <w:p w:rsidR="008070CE" w:rsidRDefault="00835DAE">
            <w:pPr>
              <w:spacing w:after="0"/>
              <w:ind w:right="3"/>
              <w:jc w:val="center"/>
            </w:pPr>
            <w:r>
              <w:rPr>
                <w:b/>
                <w:sz w:val="24"/>
              </w:rPr>
              <w:t xml:space="preserve">1 </w:t>
            </w:r>
          </w:p>
        </w:tc>
      </w:tr>
    </w:tbl>
    <w:p w:rsidR="008070CE" w:rsidRDefault="00835DAE">
      <w:pPr>
        <w:spacing w:after="202"/>
      </w:pPr>
      <w:r>
        <w:rPr>
          <w:b/>
          <w:sz w:val="24"/>
        </w:rPr>
        <w:t xml:space="preserve"> </w:t>
      </w:r>
    </w:p>
    <w:p w:rsidR="008070CE" w:rsidRDefault="00835DAE">
      <w:pPr>
        <w:spacing w:after="0"/>
        <w:ind w:left="-5" w:hanging="10"/>
      </w:pPr>
      <w:r>
        <w:rPr>
          <w:b/>
          <w:sz w:val="28"/>
          <w:u w:val="single" w:color="000000"/>
        </w:rPr>
        <w:t>Question and Answer:</w:t>
      </w:r>
      <w:r>
        <w:rPr>
          <w:b/>
          <w:sz w:val="28"/>
        </w:rPr>
        <w:t xml:space="preserve"> </w:t>
      </w:r>
    </w:p>
    <w:p w:rsidR="008070CE" w:rsidRDefault="00835DAE">
      <w:pPr>
        <w:spacing w:after="3"/>
        <w:ind w:left="-5" w:hanging="10"/>
      </w:pPr>
      <w:r>
        <w:rPr>
          <w:b/>
          <w:sz w:val="24"/>
        </w:rPr>
        <w:t>Answer to Question No. 01:</w:t>
      </w:r>
      <w:r>
        <w:rPr>
          <w:sz w:val="24"/>
        </w:rPr>
        <w:t xml:space="preserve"> </w:t>
      </w:r>
    </w:p>
    <w:p w:rsidR="008070CE" w:rsidRDefault="00835DAE" w:rsidP="000B05EB">
      <w:pPr>
        <w:spacing w:after="0"/>
        <w:ind w:right="1644"/>
      </w:pPr>
      <w:r>
        <w:rPr>
          <w:sz w:val="24"/>
        </w:rPr>
        <w:t xml:space="preserve">IC diagram from the circuit in Figure F3 –Step 2 in Lab Manual </w:t>
      </w:r>
    </w:p>
    <w:p w:rsidR="008070CE" w:rsidRDefault="000B05EB">
      <w:pPr>
        <w:spacing w:after="77"/>
        <w:ind w:left="-113" w:right="-220"/>
      </w:pPr>
      <w:r>
        <w:rPr>
          <w:noProof/>
        </w:rPr>
        <w:drawing>
          <wp:inline distT="0" distB="0" distL="0" distR="0">
            <wp:extent cx="5922645" cy="33718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5922645" cy="3371850"/>
                    </a:xfrm>
                    <a:prstGeom prst="rect">
                      <a:avLst/>
                    </a:prstGeom>
                  </pic:spPr>
                </pic:pic>
              </a:graphicData>
            </a:graphic>
          </wp:inline>
        </w:drawing>
      </w:r>
    </w:p>
    <w:p w:rsidR="008070CE" w:rsidRDefault="00835DAE">
      <w:pPr>
        <w:spacing w:after="0"/>
      </w:pPr>
      <w:r>
        <w:rPr>
          <w:sz w:val="24"/>
        </w:rPr>
        <w:t xml:space="preserve"> </w:t>
      </w:r>
    </w:p>
    <w:p w:rsidR="000B05EB" w:rsidRDefault="000B05EB">
      <w:pPr>
        <w:spacing w:after="0"/>
        <w:rPr>
          <w:b/>
          <w:sz w:val="24"/>
        </w:rPr>
      </w:pPr>
    </w:p>
    <w:p w:rsidR="000B05EB" w:rsidRDefault="000B05EB">
      <w:pPr>
        <w:spacing w:after="0"/>
        <w:rPr>
          <w:b/>
          <w:sz w:val="24"/>
        </w:rPr>
      </w:pPr>
    </w:p>
    <w:p w:rsidR="000B05EB" w:rsidRDefault="000B05EB">
      <w:pPr>
        <w:spacing w:after="0"/>
        <w:rPr>
          <w:b/>
          <w:sz w:val="24"/>
        </w:rPr>
      </w:pPr>
    </w:p>
    <w:p w:rsidR="000B05EB" w:rsidRDefault="000B05EB">
      <w:pPr>
        <w:spacing w:after="0"/>
        <w:rPr>
          <w:b/>
          <w:sz w:val="24"/>
        </w:rPr>
      </w:pPr>
    </w:p>
    <w:p w:rsidR="000B05EB" w:rsidRDefault="000B05EB">
      <w:pPr>
        <w:spacing w:after="0"/>
        <w:rPr>
          <w:b/>
          <w:sz w:val="24"/>
        </w:rPr>
      </w:pPr>
    </w:p>
    <w:p w:rsidR="000B05EB" w:rsidRDefault="000B05EB">
      <w:pPr>
        <w:spacing w:after="0"/>
        <w:rPr>
          <w:b/>
          <w:sz w:val="24"/>
        </w:rPr>
      </w:pPr>
    </w:p>
    <w:p w:rsidR="000B05EB" w:rsidRDefault="000B05EB">
      <w:pPr>
        <w:spacing w:after="0"/>
        <w:rPr>
          <w:b/>
          <w:sz w:val="24"/>
        </w:rPr>
      </w:pPr>
    </w:p>
    <w:p w:rsidR="008070CE" w:rsidRDefault="00835DAE">
      <w:pPr>
        <w:spacing w:after="0"/>
      </w:pPr>
      <w:r>
        <w:rPr>
          <w:b/>
          <w:sz w:val="24"/>
        </w:rPr>
        <w:t xml:space="preserve"> </w:t>
      </w:r>
    </w:p>
    <w:p w:rsidR="008070CE" w:rsidRDefault="00835DAE">
      <w:pPr>
        <w:spacing w:after="3"/>
        <w:ind w:left="-5" w:hanging="10"/>
      </w:pPr>
      <w:r>
        <w:rPr>
          <w:b/>
          <w:sz w:val="24"/>
        </w:rPr>
        <w:t>Answer to Question No. 02:</w:t>
      </w:r>
      <w:r>
        <w:rPr>
          <w:sz w:val="24"/>
        </w:rPr>
        <w:t xml:space="preserve"> </w:t>
      </w:r>
    </w:p>
    <w:p w:rsidR="008070CE" w:rsidRDefault="00835DAE" w:rsidP="000B05EB">
      <w:pPr>
        <w:spacing w:after="0"/>
        <w:ind w:left="31"/>
        <w:rPr>
          <w:sz w:val="24"/>
        </w:rPr>
      </w:pPr>
      <w:r>
        <w:rPr>
          <w:sz w:val="24"/>
        </w:rPr>
        <w:t xml:space="preserve">Simulation of the circuit in Figure F3 – Step 2 from Lab Manual </w:t>
      </w:r>
    </w:p>
    <w:p w:rsidR="000B05EB" w:rsidRDefault="000B05EB">
      <w:pPr>
        <w:spacing w:after="0"/>
        <w:ind w:left="31"/>
        <w:jc w:val="center"/>
      </w:pPr>
      <w:r>
        <w:rPr>
          <w:noProof/>
        </w:rPr>
        <w:drawing>
          <wp:inline distT="0" distB="0" distL="0" distR="0">
            <wp:extent cx="5922645"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0">
                      <a:extLst>
                        <a:ext uri="{28A0092B-C50C-407E-A947-70E740481C1C}">
                          <a14:useLocalDpi xmlns:a14="http://schemas.microsoft.com/office/drawing/2010/main" val="0"/>
                        </a:ext>
                      </a:extLst>
                    </a:blip>
                    <a:stretch>
                      <a:fillRect/>
                    </a:stretch>
                  </pic:blipFill>
                  <pic:spPr>
                    <a:xfrm>
                      <a:off x="0" y="0"/>
                      <a:ext cx="5922645" cy="3200400"/>
                    </a:xfrm>
                    <a:prstGeom prst="rect">
                      <a:avLst/>
                    </a:prstGeom>
                  </pic:spPr>
                </pic:pic>
              </a:graphicData>
            </a:graphic>
          </wp:inline>
        </w:drawing>
      </w:r>
    </w:p>
    <w:p w:rsidR="008070CE" w:rsidRDefault="008070CE">
      <w:pPr>
        <w:spacing w:after="250"/>
        <w:ind w:left="-113" w:right="-148"/>
      </w:pPr>
    </w:p>
    <w:p w:rsidR="000B05EB" w:rsidRDefault="000B05EB">
      <w:pPr>
        <w:spacing w:after="250"/>
        <w:ind w:left="-113" w:right="-148"/>
        <w:rPr>
          <w:b/>
          <w:sz w:val="28"/>
          <w:szCs w:val="28"/>
          <w:u w:val="single"/>
        </w:rPr>
      </w:pPr>
      <w:r w:rsidRPr="000B05EB">
        <w:rPr>
          <w:b/>
          <w:sz w:val="28"/>
          <w:szCs w:val="28"/>
          <w:u w:val="single"/>
        </w:rPr>
        <w:t>Discussion:</w:t>
      </w:r>
    </w:p>
    <w:p w:rsidR="000B05EB" w:rsidRPr="000B05EB" w:rsidRDefault="000B05EB">
      <w:pPr>
        <w:spacing w:after="0" w:line="257" w:lineRule="auto"/>
        <w:rPr>
          <w:sz w:val="28"/>
          <w:szCs w:val="28"/>
        </w:rPr>
      </w:pPr>
      <w:r w:rsidRPr="000B05EB">
        <w:rPr>
          <w:sz w:val="28"/>
          <w:szCs w:val="28"/>
        </w:rPr>
        <w:t>In lab 2</w:t>
      </w:r>
      <w:r>
        <w:rPr>
          <w:sz w:val="28"/>
          <w:szCs w:val="28"/>
        </w:rPr>
        <w:t xml:space="preserve"> and in the lab class</w:t>
      </w:r>
      <w:r w:rsidRPr="000B05EB">
        <w:rPr>
          <w:sz w:val="28"/>
          <w:szCs w:val="28"/>
        </w:rPr>
        <w:t xml:space="preserve"> </w:t>
      </w:r>
      <w:r>
        <w:rPr>
          <w:sz w:val="28"/>
          <w:szCs w:val="28"/>
        </w:rPr>
        <w:t xml:space="preserve">I face couple of problem doing the IC circuit , I had done mistake on NAND gate IC circuit. There were 2 extra input . I got confused to find out where the problem </w:t>
      </w:r>
      <w:r w:rsidR="006D688B">
        <w:rPr>
          <w:sz w:val="28"/>
          <w:szCs w:val="28"/>
        </w:rPr>
        <w:t>was.</w:t>
      </w:r>
      <w:r>
        <w:rPr>
          <w:sz w:val="28"/>
          <w:szCs w:val="28"/>
        </w:rPr>
        <w:t xml:space="preserve"> It took some time but finally I found out where the problem was and fix IC circuit and then solved it properly. </w:t>
      </w:r>
      <w:r w:rsidR="00A36E20">
        <w:rPr>
          <w:sz w:val="28"/>
          <w:szCs w:val="28"/>
        </w:rPr>
        <w:t>During the implementation  of xor gate using NAND, I also faced some problem there . By the help of our class lab instructor I fi</w:t>
      </w:r>
      <w:r w:rsidR="006D688B">
        <w:rPr>
          <w:sz w:val="28"/>
          <w:szCs w:val="28"/>
        </w:rPr>
        <w:t xml:space="preserve">x that problem also. That was all human e error problem . After understanding all the problem and practicing that problem, I answered all the questions.  </w:t>
      </w:r>
    </w:p>
    <w:p w:rsidR="008070CE" w:rsidRDefault="008070CE">
      <w:pPr>
        <w:spacing w:after="0" w:line="257" w:lineRule="auto"/>
      </w:pPr>
    </w:p>
    <w:sectPr w:rsidR="008070CE">
      <w:pgSz w:w="12240" w:h="15840"/>
      <w:pgMar w:top="751" w:right="1473" w:bottom="7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5FD"/>
    <w:multiLevelType w:val="hybridMultilevel"/>
    <w:tmpl w:val="238E66D8"/>
    <w:lvl w:ilvl="0" w:tplc="C2EEC3A6">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00511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7039F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8E832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04E0B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FC034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8684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F4820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48A5D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B932AF"/>
    <w:multiLevelType w:val="hybridMultilevel"/>
    <w:tmpl w:val="3A622052"/>
    <w:lvl w:ilvl="0" w:tplc="5C2C5B3C">
      <w:start w:val="1"/>
      <w:numFmt w:val="bullet"/>
      <w:lvlText w:val="•"/>
      <w:lvlJc w:val="left"/>
      <w:pPr>
        <w:ind w:left="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20F08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A6D48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650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ECEDF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3E9F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180E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48B2F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A6678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CE"/>
    <w:rsid w:val="000B05EB"/>
    <w:rsid w:val="006D688B"/>
    <w:rsid w:val="008070CE"/>
    <w:rsid w:val="00835DAE"/>
    <w:rsid w:val="008C230D"/>
    <w:rsid w:val="00A36E20"/>
    <w:rsid w:val="00C7141C"/>
    <w:rsid w:val="00E26593"/>
    <w:rsid w:val="00EF5A18"/>
    <w:rsid w:val="00F7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537A"/>
  <w15:docId w15:val="{11A08852-8269-4F21-BAA8-452A25BE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0F6A"/>
    <w:pPr>
      <w:ind w:left="720"/>
      <w:contextualSpacing/>
    </w:pPr>
  </w:style>
  <w:style w:type="character" w:styleId="Emphasis">
    <w:name w:val="Emphasis"/>
    <w:basedOn w:val="DefaultParagraphFont"/>
    <w:uiPriority w:val="20"/>
    <w:qFormat/>
    <w:rsid w:val="00E26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AE5A-FD28-4BF4-91FA-F1072C89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cp:lastModifiedBy>logan</cp:lastModifiedBy>
  <cp:revision>4</cp:revision>
  <cp:lastPrinted>2020-11-21T15:20:00Z</cp:lastPrinted>
  <dcterms:created xsi:type="dcterms:W3CDTF">2020-11-21T15:07:00Z</dcterms:created>
  <dcterms:modified xsi:type="dcterms:W3CDTF">2020-11-21T15:28:00Z</dcterms:modified>
</cp:coreProperties>
</file>