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791aff5908e34f0b" /><Relationship Type="http://schemas.openxmlformats.org/package/2006/relationships/metadata/core-properties" Target="package/services/metadata/core-properties/3429896561e04def81aaa938eaf059ab.psmdcp" Id="Ra3d19adedfef479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5CBA7D7D" w14:paraId="63371E18" wp14:textId="77777777">
      <w:pPr>
        <w:pStyle w:val="Normal"/>
        <w:spacing w:before="40" w:beforeAutospacing="off" w:after="40" w:afterAutospacing="off" w:line="24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72"/>
          <w:szCs w:val="72"/>
          <w:shd w:val="clear" w:fill="auto"/>
        </w:rPr>
      </w:pPr>
      <w:r w:rsidRPr="5CBA7D7D" w:rsidR="07177D28"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72"/>
          <w:szCs w:val="72"/>
          <w:shd w:val="clear" w:fill="auto"/>
        </w:rPr>
        <w:t xml:space="preserve">KOUSHIK</w:t>
      </w:r>
      <w:r w:rsidRPr="5CBA7D7D" w:rsidR="07177D28">
        <w:rPr>
          <w:rFonts w:ascii="Cambria" w:hAnsi="Cambria" w:eastAsia="Cambria" w:cs="Cambria"/>
          <w:b w:val="1"/>
          <w:bCs w:val="1"/>
          <w:color w:val="0070C0"/>
          <w:spacing w:val="-26"/>
          <w:position w:val="0"/>
          <w:sz w:val="72"/>
          <w:szCs w:val="72"/>
          <w:shd w:val="clear" w:fill="auto"/>
        </w:rPr>
        <w:t xml:space="preserve"> </w:t>
      </w:r>
      <w:r w:rsidRPr="5CBA7D7D" w:rsidR="07177D28">
        <w:rPr>
          <w:rFonts w:ascii="Cambria" w:hAnsi="Cambria" w:eastAsia="Cambria" w:cs="Cambria"/>
          <w:b w:val="1"/>
          <w:bCs w:val="1"/>
          <w:color w:val="0070C0"/>
          <w:spacing w:val="-2"/>
          <w:position w:val="0"/>
          <w:sz w:val="72"/>
          <w:szCs w:val="72"/>
          <w:shd w:val="clear" w:fill="auto"/>
        </w:rPr>
        <w:t xml:space="preserve">GURRALA</w:t>
      </w:r>
    </w:p>
    <w:p w:rsidR="010901AF" w:rsidP="6BA158DB" w:rsidRDefault="010901AF" w14:paraId="540AE2EA" w14:textId="03B4CD87">
      <w:pPr>
        <w:spacing w:before="40" w:beforeAutospacing="off" w:after="40" w:afterAutospacing="off" w:line="240" w:lineRule="auto"/>
        <w:ind w:left="128" w:right="0" w:firstLine="0"/>
        <w:jc w:val="left"/>
        <w:rPr>
          <w:rFonts w:ascii="Cambria" w:hAnsi="Cambria" w:eastAsia="Cambria" w:cs="Cambria"/>
          <w:noProof w:val="0"/>
          <w:color w:val="0070C0"/>
          <w:sz w:val="32"/>
          <w:szCs w:val="32"/>
          <w:lang w:val="en-US"/>
        </w:rPr>
      </w:pPr>
      <w:r w:rsidRPr="6BA158DB" w:rsidR="010901AF">
        <w:rPr>
          <w:rFonts w:ascii="Cambria" w:hAnsi="Cambria" w:eastAsia="Cambria" w:cs="Cambria"/>
          <w:noProof w:val="0"/>
          <w:color w:val="0070C0"/>
          <w:sz w:val="32"/>
          <w:szCs w:val="32"/>
          <w:lang w:val="en-US"/>
        </w:rPr>
        <w:t>DevOps &amp; Site Reliability Engineer</w:t>
      </w:r>
    </w:p>
    <w:p xmlns:wp14="http://schemas.microsoft.com/office/word/2010/wordml" w14:paraId="41FB25B5" wp14:textId="77777777">
      <w:pPr>
        <w:spacing w:before="0" w:after="0" w:line="240"/>
        <w:ind w:left="12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Call:</w:t>
      </w:r>
      <w:r>
        <w:rPr>
          <w:rFonts w:ascii="Calibri" w:hAnsi="Calibri" w:eastAsia="Calibri" w:cs="Calibri"/>
          <w:b/>
          <w:color w:val="auto"/>
          <w:spacing w:val="26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7207076532</w:t>
      </w:r>
      <w:r>
        <w:rPr>
          <w:rFonts w:ascii="Calibri" w:hAnsi="Calibri" w:eastAsia="Calibri" w:cs="Calibri"/>
          <w:color w:val="auto"/>
          <w:spacing w:val="27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527EA844" wp14:textId="77777777">
      <w:pPr>
        <w:spacing w:before="0" w:after="0" w:line="240"/>
        <w:ind w:left="12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7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Mail:</w:t>
      </w:r>
      <w:r>
        <w:rPr>
          <w:rFonts w:ascii="Calibri" w:hAnsi="Calibri" w:eastAsia="Calibri" w:cs="Calibri"/>
          <w:color w:val="auto"/>
          <w:spacing w:val="26"/>
          <w:position w:val="0"/>
          <w:sz w:val="24"/>
          <w:shd w:val="clear" w:fill="auto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eastAsia="Calibri" w:cs="Calibri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koushikgurrala79@gmail.com</w:t>
        </w:r>
      </w:hyperlink>
    </w:p>
    <w:p xmlns:wp14="http://schemas.microsoft.com/office/word/2010/wordml" w14:paraId="13BCE1D5" wp14:textId="77777777">
      <w:pPr>
        <w:spacing w:before="0" w:after="0" w:line="240"/>
        <w:ind w:left="12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Portfolio:</w:t>
      </w:r>
      <w:r>
        <w:rPr>
          <w:rFonts w:ascii="Calibri" w:hAnsi="Calibri" w:eastAsia="Calibri" w:cs="Calibri"/>
          <w:color w:val="auto"/>
          <w:spacing w:val="26"/>
          <w:position w:val="0"/>
          <w:sz w:val="24"/>
          <w:shd w:val="clear" w:fill="auto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eastAsia="Calibri" w:cs="Calibri"/>
            <w:color w:val="0000FF"/>
            <w:spacing w:val="-2"/>
            <w:position w:val="0"/>
            <w:sz w:val="24"/>
            <w:u w:val="single"/>
            <w:shd w:val="clear" w:fill="auto"/>
          </w:rPr>
          <w:t xml:space="preserve">koushik79.netlify.app</w:t>
        </w:r>
      </w:hyperlink>
    </w:p>
    <w:p xmlns:wp14="http://schemas.microsoft.com/office/word/2010/wordml" w:rsidP="07177D28" w14:paraId="22AD8424" wp14:textId="5E95BF0E">
      <w:pPr>
        <w:spacing w:before="0" w:after="0" w:line="240" w:lineRule="auto"/>
        <w:ind w:left="128" w:right="0" w:firstLine="0"/>
        <w:jc w:val="left"/>
        <w:rPr>
          <w:rFonts w:ascii="Arial MT" w:hAnsi="Arial MT" w:eastAsia="Arial MT" w:cs="Arial MT"/>
          <w:color w:val="auto"/>
          <w:spacing w:val="0"/>
          <w:position w:val="0"/>
          <w:sz w:val="24"/>
          <w:szCs w:val="24"/>
          <w:shd w:val="clear" w:fill="auto"/>
        </w:rPr>
      </w:pPr>
      <w:r w:rsidRPr="07177D28" w:rsidR="07177D2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LinkedIn:</w:t>
      </w:r>
      <w:r w:rsidRPr="07177D28" w:rsidR="07177D28">
        <w:rPr>
          <w:rFonts w:ascii="Calibri" w:hAnsi="Calibri" w:eastAsia="Calibri" w:cs="Calibri"/>
          <w:color w:val="auto"/>
          <w:spacing w:val="44"/>
          <w:position w:val="0"/>
          <w:sz w:val="24"/>
          <w:szCs w:val="24"/>
          <w:shd w:val="clear" w:fill="auto"/>
        </w:rPr>
        <w:t xml:space="preserve"> </w:t>
      </w:r>
      <w:hyperlink r:id="Rabee519384ce4eb4">
        <w:r w:rsidRPr="07177D28" w:rsidR="054E8F42">
          <w:rPr>
            <w:rStyle w:val="Hyperlink"/>
            <w:rFonts w:ascii="Calibri" w:hAnsi="Calibri" w:eastAsia="Calibri" w:cs="Calibri"/>
            <w:sz w:val="24"/>
            <w:szCs w:val="24"/>
          </w:rPr>
          <w:t>linkedin.com/in/koushik-gurrala-896986360/</w:t>
        </w:r>
      </w:hyperlink>
    </w:p>
    <w:p xmlns:wp14="http://schemas.microsoft.com/office/word/2010/wordml" w14:paraId="0A37501D" wp14:textId="77777777">
      <w:pPr>
        <w:spacing w:before="40" w:after="0" w:line="240"/>
        <w:ind w:left="128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5CBA7D7D" w14:paraId="07DAC14A" wp14:textId="77777777">
      <w:pPr>
        <w:spacing w:before="3" w:after="0" w:line="240" w:lineRule="auto"/>
        <w:ind w:left="0" w:right="0" w:firstLine="0"/>
        <w:jc w:val="center"/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</w:pPr>
      <w:r w:rsidRPr="5CBA7D7D" w:rsidR="5CBA7D7D"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PROFESSIONAL SUMMARY</w:t>
      </w:r>
    </w:p>
    <w:p xmlns:wp14="http://schemas.microsoft.com/office/word/2010/wordml" w:rsidP="6BA158DB" w14:paraId="5DAB6C7B" wp14:textId="465DD812">
      <w:pPr>
        <w:spacing w:before="240" w:beforeAutospacing="off" w:after="240" w:afterAutospacing="off" w:line="288" w:lineRule="auto"/>
        <w:ind/>
        <w:jc w:val="both"/>
      </w:pP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Site Reliability Engineer </w:t>
      </w:r>
      <w:r w:rsidRPr="57FBD2BA" w:rsidR="30880C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&amp;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AWS DevOps Practitioner with 3.8 years of experience in designing and automating CI/CD pipelines, </w:t>
      </w:r>
      <w:r w:rsidRPr="57FBD2BA" w:rsidR="708799E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57FBD2BA" w:rsidR="708799EA">
        <w:rPr>
          <w:rFonts w:ascii="Calibri" w:hAnsi="Calibri" w:eastAsia="Calibri" w:cs="Calibri"/>
          <w:noProof w:val="0"/>
          <w:sz w:val="24"/>
          <w:szCs w:val="24"/>
          <w:lang w:val="en-US"/>
        </w:rPr>
        <w:t>mplementing</w:t>
      </w:r>
      <w:r w:rsidRPr="57FBD2BA" w:rsidR="708799E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7FBD2BA" w:rsidR="708799EA">
        <w:rPr>
          <w:rFonts w:ascii="Calibri" w:hAnsi="Calibri" w:eastAsia="Calibri" w:cs="Calibri"/>
          <w:noProof w:val="0"/>
          <w:sz w:val="24"/>
          <w:szCs w:val="24"/>
          <w:lang w:val="en-US"/>
        </w:rPr>
        <w:t>GitOps</w:t>
      </w:r>
      <w:r w:rsidRPr="57FBD2BA" w:rsidR="708799E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designing high-availability infrastructure on AWS, including containerized microservices on EKS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enabling real-time observability using Prometheus, Grafana, Fluent Bit,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>Jaeger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>OpenTelemetry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Strong background in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>GitOps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secure container builds, infrastructure-as-code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>(Terraform)</w:t>
      </w:r>
      <w:r w:rsidRPr="57FBD2BA" w:rsidR="6B752E9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>and</w:t>
      </w:r>
      <w:r w:rsidRPr="57FBD2BA" w:rsidR="5E7F1B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implementing SLOs/SLIs through SRE best practices and </w:t>
      </w:r>
      <w:r w:rsidRPr="57FBD2BA" w:rsidR="430A3AD3">
        <w:rPr>
          <w:rFonts w:ascii="Calibri" w:hAnsi="Calibri" w:eastAsia="Calibri" w:cs="Calibri"/>
          <w:noProof w:val="0"/>
          <w:sz w:val="24"/>
          <w:szCs w:val="24"/>
          <w:lang w:val="en-US"/>
        </w:rPr>
        <w:t>reducing deployment errors.</w:t>
      </w:r>
    </w:p>
    <w:p xmlns:wp14="http://schemas.microsoft.com/office/word/2010/wordml" w:rsidP="5CBA7D7D" w14:paraId="6713B1BB" wp14:textId="77777777">
      <w:pPr>
        <w:spacing w:before="0" w:after="0" w:line="240" w:lineRule="auto"/>
        <w:ind w:left="17" w:right="0" w:firstLine="0"/>
        <w:jc w:val="center"/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</w:pPr>
      <w:r w:rsidRPr="5CBA7D7D" w:rsidR="5CBA7D7D"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TECHNICAL SKILLS</w:t>
      </w:r>
    </w:p>
    <w:p xmlns:wp14="http://schemas.microsoft.com/office/word/2010/wordml" w14:paraId="03B7EE72" wp14:textId="77777777">
      <w:pPr>
        <w:tabs>
          <w:tab w:val="left" w:leader="none" w:pos="506"/>
        </w:tabs>
        <w:spacing w:before="16" w:after="0" w:line="240"/>
        <w:ind w:left="506" w:right="0" w:hanging="145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mbria" w:hAnsi="Cambria" w:eastAsia="Cambria" w:cs="Cambria"/>
          <w:b/>
          <w:color w:val="auto"/>
          <w:spacing w:val="0"/>
          <w:position w:val="0"/>
          <w:sz w:val="24"/>
          <w:shd w:val="clear" w:fill="auto"/>
        </w:rPr>
        <w:t xml:space="preserve">Cloud Platforms: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AWS, Azure</w:t>
      </w:r>
    </w:p>
    <w:p xmlns:wp14="http://schemas.microsoft.com/office/word/2010/wordml" w14:paraId="4537E3E2" wp14:textId="77777777">
      <w:pPr>
        <w:tabs>
          <w:tab w:val="left" w:leader="none" w:pos="506"/>
        </w:tabs>
        <w:spacing w:before="16" w:after="0" w:line="240"/>
        <w:ind w:left="506" w:right="0" w:hanging="145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mbria" w:hAnsi="Cambria" w:eastAsia="Cambria" w:cs="Cambria"/>
          <w:b/>
          <w:color w:val="auto"/>
          <w:spacing w:val="0"/>
          <w:position w:val="0"/>
          <w:sz w:val="24"/>
          <w:shd w:val="clear" w:fill="auto"/>
        </w:rPr>
        <w:t xml:space="preserve">CI/CD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: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Jenkins, GitHub Actions, Argo CD</w:t>
      </w:r>
    </w:p>
    <w:p xmlns:wp14="http://schemas.microsoft.com/office/word/2010/wordml" w:rsidP="07177D28" w14:paraId="637F0942" wp14:textId="0DA04392">
      <w:pPr>
        <w:tabs>
          <w:tab w:val="left" w:leader="none" w:pos="506"/>
        </w:tabs>
        <w:spacing w:before="16" w:after="0" w:line="240" w:lineRule="auto"/>
        <w:ind w:left="506" w:right="0" w:hanging="145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07177D28" w:rsidR="07177D28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•</w:t>
      </w: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ab/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Containers &amp; Orchestration</w:t>
      </w:r>
      <w:r w:rsidRPr="07177D28" w:rsidR="07177D2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: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Docker, Kubernetes, </w:t>
      </w:r>
      <w:r w:rsidRPr="07177D28" w:rsidR="5EF21CDC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E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KS</w:t>
      </w:r>
    </w:p>
    <w:p xmlns:wp14="http://schemas.microsoft.com/office/word/2010/wordml" w:rsidP="07177D28" w14:paraId="5AA6F2C3" wp14:textId="73ED5C77">
      <w:pPr>
        <w:tabs>
          <w:tab w:val="left" w:leader="none" w:pos="506"/>
        </w:tabs>
        <w:spacing w:before="16" w:after="0" w:line="240" w:lineRule="auto"/>
        <w:ind w:left="506" w:right="0" w:hanging="145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 w:rsidRPr="1B7CEDDB" w:rsidR="1B7CEDDB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Security &amp; Scanning:</w:t>
      </w:r>
      <w:r w:rsidRPr="1B7CEDDB" w:rsidR="1B7CEDDB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 </w:t>
      </w:r>
      <w:r w:rsidRPr="1B7CEDDB" w:rsidR="1B7CEDDB">
        <w:rPr>
          <w:rFonts w:ascii="Calibri" w:hAnsi="Calibri" w:eastAsia="Calibri" w:cs="Calibri"/>
          <w:color w:val="auto"/>
          <w:sz w:val="24"/>
          <w:szCs w:val="24"/>
          <w:lang w:val="en-US"/>
        </w:rPr>
        <w:t>Trivy</w:t>
      </w:r>
      <w:r w:rsidRPr="1B7CEDDB" w:rsidR="1B7CEDDB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, SonarQube, </w:t>
      </w:r>
      <w:r w:rsidRPr="1B7CEDDB" w:rsidR="1B7CEDDB">
        <w:rPr>
          <w:rFonts w:ascii="Calibri" w:hAnsi="Calibri" w:eastAsia="Calibri" w:cs="Calibri"/>
          <w:color w:val="auto"/>
          <w:sz w:val="24"/>
          <w:szCs w:val="24"/>
          <w:lang w:val="en-US"/>
        </w:rPr>
        <w:t>Distroless</w:t>
      </w:r>
      <w:r w:rsidRPr="1B7CEDDB" w:rsidR="1B7CEDDB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 Images</w:t>
      </w:r>
    </w:p>
    <w:p xmlns:wp14="http://schemas.microsoft.com/office/word/2010/wordml" w:rsidP="07177D28" w14:paraId="32C47BC9" wp14:textId="77777777">
      <w:pPr>
        <w:tabs>
          <w:tab w:val="left" w:leader="none" w:pos="506"/>
        </w:tabs>
        <w:spacing w:before="16" w:after="0" w:line="240" w:lineRule="auto"/>
        <w:ind w:left="506" w:right="0" w:hanging="145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IaC &amp; Automation: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Terraform, Shell scripting, YAML</w:t>
      </w:r>
    </w:p>
    <w:p xmlns:wp14="http://schemas.microsoft.com/office/word/2010/wordml" w:rsidP="1B7CEDDB" w14:paraId="08D38BE1" wp14:textId="19B709CB">
      <w:pPr>
        <w:tabs>
          <w:tab w:val="left" w:leader="none" w:pos="506"/>
        </w:tabs>
        <w:spacing w:before="16" w:after="0" w:line="240" w:lineRule="auto"/>
        <w:ind w:left="506" w:right="0" w:hanging="145"/>
        <w:jc w:val="left"/>
        <w:rPr>
          <w:rFonts w:ascii="Calibri" w:hAnsi="Calibri" w:eastAsia="Calibri" w:cs="Calibri"/>
          <w:color w:val="auto"/>
          <w:sz w:val="24"/>
          <w:szCs w:val="24"/>
          <w:lang w:val="en-US"/>
        </w:rPr>
      </w:pP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•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1B7CEDDB" w:rsidR="1B7CEDDB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 xml:space="preserve">Monitoring &amp; Logging: </w:t>
      </w:r>
      <w:r w:rsidRPr="1B7CEDDB" w:rsidR="1B7CEDDB">
        <w:rPr>
          <w:rFonts w:ascii="Calibri" w:hAnsi="Calibri" w:eastAsia="Calibri" w:cs="Calibri"/>
          <w:color w:val="auto"/>
          <w:sz w:val="24"/>
          <w:szCs w:val="24"/>
          <w:lang w:val="en-US"/>
        </w:rPr>
        <w:t>Prometheus, Grafana, CloudWatch, Fluent Bit, Elasticsearch, Kibana</w:t>
      </w:r>
    </w:p>
    <w:p xmlns:wp14="http://schemas.microsoft.com/office/word/2010/wordml" w:rsidP="1B7CEDDB" w14:paraId="6953977A" wp14:textId="52420413">
      <w:pPr>
        <w:tabs>
          <w:tab w:val="left" w:leader="none" w:pos="506"/>
        </w:tabs>
        <w:spacing w:before="16" w:after="0" w:line="240" w:lineRule="auto"/>
        <w:ind w:left="506" w:right="0" w:hanging="145"/>
        <w:jc w:val="left"/>
        <w:rPr>
          <w:rFonts w:ascii="Calibri" w:hAnsi="Calibri" w:eastAsia="Calibri" w:cs="Calibri"/>
          <w:color w:val="auto"/>
          <w:sz w:val="24"/>
          <w:szCs w:val="24"/>
          <w:lang w:val="en-US"/>
        </w:rPr>
      </w:pPr>
      <w:r w:rsidRPr="57FBD2BA" w:rsidR="62D1AFEB">
        <w:rPr>
          <w:rFonts w:ascii="Calibri" w:hAnsi="Calibri" w:eastAsia="Calibri" w:cs="Calibri"/>
          <w:color w:val="auto"/>
          <w:sz w:val="24"/>
          <w:szCs w:val="24"/>
          <w:lang w:val="en-US"/>
        </w:rPr>
        <w:t>•</w:t>
      </w:r>
      <w:r w:rsidRPr="57FBD2BA" w:rsidR="62D1AFEB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 </w:t>
      </w:r>
      <w:r w:rsidRPr="57FBD2BA" w:rsidR="62D1AFEB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Deployment Strategies:</w:t>
      </w:r>
      <w:r w:rsidRPr="57FBD2BA" w:rsidR="62D1AFEB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 </w:t>
      </w:r>
      <w:r w:rsidRPr="57FBD2BA" w:rsidR="62D1AFEB">
        <w:rPr>
          <w:rFonts w:ascii="Calibri" w:hAnsi="Calibri" w:eastAsia="Calibri" w:cs="Calibri"/>
          <w:color w:val="auto"/>
          <w:sz w:val="24"/>
          <w:szCs w:val="24"/>
          <w:lang w:val="en-US"/>
        </w:rPr>
        <w:t>GitOps</w:t>
      </w:r>
      <w:r w:rsidRPr="57FBD2BA" w:rsidR="62D1AFEB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, Canary, </w:t>
      </w:r>
      <w:r w:rsidRPr="57FBD2BA" w:rsidR="248D9436">
        <w:rPr>
          <w:rFonts w:ascii="Calibri" w:hAnsi="Calibri" w:eastAsia="Calibri" w:cs="Calibri"/>
          <w:color w:val="auto"/>
          <w:sz w:val="24"/>
          <w:szCs w:val="24"/>
          <w:lang w:val="en-US"/>
        </w:rPr>
        <w:t>Blue Green</w:t>
      </w:r>
      <w:r w:rsidRPr="57FBD2BA" w:rsidR="62D1AFEB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  </w:t>
      </w:r>
    </w:p>
    <w:p xmlns:wp14="http://schemas.microsoft.com/office/word/2010/wordml" w:rsidP="1B7CEDDB" w14:paraId="154E5F61" wp14:textId="38D557BC">
      <w:pPr>
        <w:tabs>
          <w:tab w:val="left" w:leader="none" w:pos="506"/>
        </w:tabs>
        <w:spacing w:before="16" w:after="0" w:line="240" w:lineRule="auto"/>
        <w:ind w:left="506" w:right="0" w:hanging="145"/>
        <w:jc w:val="left"/>
        <w:rPr>
          <w:rFonts w:ascii="Calibri" w:hAnsi="Calibri" w:eastAsia="Calibri" w:cs="Calibri"/>
          <w:color w:val="auto"/>
          <w:sz w:val="24"/>
          <w:szCs w:val="24"/>
          <w:lang w:val="en-US"/>
        </w:rPr>
      </w:pPr>
      <w:r w:rsidRPr="1B7CEDDB" w:rsidR="41EFC7F6">
        <w:rPr>
          <w:rFonts w:ascii="Calibri" w:hAnsi="Calibri" w:eastAsia="Calibri" w:cs="Calibri"/>
          <w:color w:val="auto"/>
          <w:sz w:val="24"/>
          <w:szCs w:val="24"/>
          <w:lang w:val="en-US"/>
        </w:rPr>
        <w:t>•</w:t>
      </w:r>
      <w:r w:rsidRPr="1B7CEDDB" w:rsidR="41EFC7F6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 </w:t>
      </w:r>
      <w:r w:rsidRPr="1B7CEDDB" w:rsidR="41EFC7F6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  <w:t>D</w:t>
      </w:r>
      <w:r w:rsidRPr="1B7CEDDB" w:rsidR="41EFC7F6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  <w:t>evOps</w:t>
      </w:r>
      <w:r w:rsidRPr="1B7CEDDB" w:rsidR="41EFC7F6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val="en-US"/>
        </w:rPr>
        <w:t xml:space="preserve"> Practices:</w:t>
      </w:r>
      <w:r w:rsidRPr="1B7CEDDB" w:rsidR="41EFC7F6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 </w:t>
      </w:r>
      <w:r w:rsidRPr="1B7CEDDB" w:rsidR="41EFC7F6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Git, </w:t>
      </w:r>
      <w:r w:rsidRPr="1B7CEDDB" w:rsidR="41EFC7F6">
        <w:rPr>
          <w:rFonts w:ascii="Calibri" w:hAnsi="Calibri" w:eastAsia="Calibri" w:cs="Calibri"/>
          <w:color w:val="auto"/>
          <w:sz w:val="24"/>
          <w:szCs w:val="24"/>
          <w:lang w:val="en-US"/>
        </w:rPr>
        <w:t>GitOps</w:t>
      </w:r>
      <w:r w:rsidRPr="1B7CEDDB" w:rsidR="41EFC7F6">
        <w:rPr>
          <w:rFonts w:ascii="Calibri" w:hAnsi="Calibri" w:eastAsia="Calibri" w:cs="Calibri"/>
          <w:color w:val="auto"/>
          <w:sz w:val="24"/>
          <w:szCs w:val="24"/>
          <w:lang w:val="en-US"/>
        </w:rPr>
        <w:t xml:space="preserve">, Agile, SRE, </w:t>
      </w:r>
      <w:r w:rsidRPr="1B7CEDDB" w:rsidR="41EFC7F6">
        <w:rPr>
          <w:rFonts w:ascii="Calibri" w:hAnsi="Calibri" w:eastAsia="Calibri" w:cs="Calibri"/>
          <w:color w:val="auto"/>
          <w:sz w:val="24"/>
          <w:szCs w:val="24"/>
          <w:lang w:val="en-US"/>
        </w:rPr>
        <w:t>DevSecOps</w:t>
      </w:r>
    </w:p>
    <w:p w:rsidR="1B7CEDDB" w:rsidP="1B7CEDDB" w:rsidRDefault="1B7CEDDB" w14:paraId="01A814B8" w14:textId="7CC6EB29">
      <w:pPr>
        <w:tabs>
          <w:tab w:val="left" w:leader="none" w:pos="506"/>
        </w:tabs>
        <w:spacing w:before="16" w:after="0" w:line="240" w:lineRule="auto"/>
        <w:ind w:left="361" w:right="0" w:hanging="0"/>
        <w:jc w:val="left"/>
        <w:rPr>
          <w:rFonts w:ascii="Calibri" w:hAnsi="Calibri" w:eastAsia="Calibri" w:cs="Calibri"/>
          <w:color w:val="auto"/>
          <w:sz w:val="24"/>
          <w:szCs w:val="24"/>
          <w:lang w:val="en-US"/>
        </w:rPr>
      </w:pPr>
    </w:p>
    <w:p xmlns:wp14="http://schemas.microsoft.com/office/word/2010/wordml" w14:paraId="207CCF61" wp14:textId="77777777">
      <w:pPr>
        <w:tabs>
          <w:tab w:val="left" w:leader="none" w:pos="506"/>
        </w:tabs>
        <w:spacing w:before="16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:rsidP="5CBA7D7D" w14:paraId="74D97871" wp14:textId="77777777">
      <w:pPr>
        <w:tabs>
          <w:tab w:val="left" w:leader="none" w:pos="506"/>
        </w:tabs>
        <w:spacing w:before="16" w:after="0" w:line="240" w:lineRule="auto"/>
        <w:ind w:left="0" w:right="0" w:firstLine="0"/>
        <w:jc w:val="center"/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</w:pPr>
      <w:r w:rsidRPr="5CBA7D7D" w:rsidR="13FEF591"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WORK EXPERIENCE</w:t>
      </w:r>
    </w:p>
    <w:p w:rsidR="57FBD2BA" w:rsidP="57FBD2BA" w:rsidRDefault="57FBD2BA" w14:paraId="04222778" w14:textId="6BF1083A">
      <w:pPr>
        <w:tabs>
          <w:tab w:val="left" w:leader="none" w:pos="506"/>
        </w:tabs>
        <w:spacing w:before="16" w:after="0" w:line="240" w:lineRule="auto"/>
        <w:ind w:left="0" w:right="0" w:firstLine="0"/>
        <w:jc w:val="center"/>
        <w:rPr>
          <w:rFonts w:ascii="Cambria" w:hAnsi="Cambria" w:eastAsia="Cambria" w:cs="Cambria"/>
          <w:b w:val="1"/>
          <w:bCs w:val="1"/>
          <w:color w:val="0070C0"/>
          <w:sz w:val="32"/>
          <w:szCs w:val="32"/>
        </w:rPr>
      </w:pPr>
    </w:p>
    <w:p xmlns:wp14="http://schemas.microsoft.com/office/word/2010/wordml" w:rsidP="1B7CEDDB" w14:paraId="0316C634" wp14:textId="3ECAC370">
      <w:pPr>
        <w:tabs>
          <w:tab w:val="left" w:leader="none" w:pos="7575"/>
        </w:tabs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noProof w:val="0"/>
          <w:spacing w:val="0"/>
          <w:position w:val="0"/>
          <w:sz w:val="20"/>
          <w:szCs w:val="20"/>
          <w:shd w:val="clear" w:fill="auto"/>
          <w:lang w:val="en-US"/>
        </w:rPr>
      </w:pP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7"/>
          <w:szCs w:val="27"/>
          <w:shd w:val="clear" w:fill="auto"/>
          <w:lang w:val="en-US"/>
        </w:rPr>
        <w:t xml:space="preserve">         Wipro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-3"/>
          <w:position w:val="0"/>
          <w:sz w:val="27"/>
          <w:szCs w:val="27"/>
          <w:shd w:val="clear" w:fill="auto"/>
          <w:lang w:val="en-US"/>
        </w:rPr>
        <w:t xml:space="preserve"> 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7"/>
          <w:szCs w:val="27"/>
          <w:shd w:val="clear" w:fill="auto"/>
          <w:lang w:val="en-US"/>
        </w:rPr>
        <w:t xml:space="preserve">Technologies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-2"/>
          <w:position w:val="0"/>
          <w:sz w:val="27"/>
          <w:szCs w:val="27"/>
          <w:shd w:val="clear" w:fill="auto"/>
          <w:lang w:val="en-US"/>
        </w:rPr>
        <w:t xml:space="preserve">,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-7"/>
          <w:position w:val="0"/>
          <w:sz w:val="26"/>
          <w:szCs w:val="26"/>
          <w:shd w:val="clear" w:fill="auto"/>
          <w:lang w:val="en-US"/>
        </w:rPr>
        <w:t xml:space="preserve"> 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-2"/>
          <w:position w:val="0"/>
          <w:sz w:val="27"/>
          <w:szCs w:val="27"/>
          <w:shd w:val="clear" w:fill="auto"/>
          <w:lang w:val="en-US"/>
        </w:rPr>
        <w:t xml:space="preserve">Hyderabad</w:t>
      </w:r>
      <w:r w:rsidRPr="07177D28" w:rsidR="708FD91B">
        <w:rPr>
          <w:rFonts w:ascii="Cambria" w:hAnsi="Cambria" w:eastAsia="Cambria" w:cs="Cambria"/>
          <w:b w:val="1"/>
          <w:bCs w:val="1"/>
          <w:color w:val="auto"/>
          <w:spacing w:val="-2"/>
          <w:position w:val="0"/>
          <w:sz w:val="27"/>
          <w:szCs w:val="27"/>
          <w:shd w:val="clear" w:fill="auto"/>
          <w:lang w:val="en-US"/>
        </w:rPr>
        <w:t xml:space="preserve">                           </w:t>
      </w:r>
      <w:r w:rsidRPr="1B7CEDDB" w:rsidR="701A8E81">
        <w:rPr>
          <w:rFonts w:ascii="Cambria" w:hAnsi="Cambria" w:eastAsia="Cambria" w:cs="Cambria"/>
          <w:noProof w:val="0"/>
          <w:sz w:val="20"/>
          <w:szCs w:val="20"/>
          <w:lang w:val="en-US"/>
        </w:rPr>
        <w:t>Aug 2021 – Apr 2025, Hyderabad</w:t>
      </w:r>
    </w:p>
    <w:p xmlns:wp14="http://schemas.microsoft.com/office/word/2010/wordml" w14:paraId="25B89CF1" wp14:textId="77777777">
      <w:pPr>
        <w:spacing w:before="127" w:after="0" w:line="240"/>
        <w:ind w:left="536" w:right="0" w:firstLine="0"/>
        <w:jc w:val="left"/>
        <w:rPr>
          <w:rFonts w:ascii="Cambria" w:hAnsi="Cambria" w:eastAsia="Cambria" w:cs="Cambria"/>
          <w:b/>
          <w:color w:val="auto"/>
          <w:spacing w:val="-2"/>
          <w:position w:val="0"/>
          <w:sz w:val="26"/>
          <w:shd w:val="clear" w:fill="auto"/>
        </w:rPr>
      </w:pP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DevOps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4"/>
          <w:position w:val="0"/>
          <w:sz w:val="26"/>
          <w:szCs w:val="26"/>
          <w:shd w:val="clear" w:fill="auto"/>
        </w:rPr>
        <w:t xml:space="preserve"> 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-2"/>
          <w:position w:val="0"/>
          <w:sz w:val="26"/>
          <w:szCs w:val="26"/>
          <w:shd w:val="clear" w:fill="auto"/>
        </w:rPr>
        <w:t xml:space="preserve">Engineer</w:t>
      </w:r>
    </w:p>
    <w:p w:rsidR="7BB0463C" w:rsidP="07177D28" w:rsidRDefault="7BB0463C" w14:paraId="7E7077B8" w14:textId="6A22EEF8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Automated CI/CD workflows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n8n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integrating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GitHub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Jenkins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ArgoCD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Teams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Outlook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streamlined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DevOps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BB0463C" w:rsidP="07177D28" w:rsidRDefault="7BB0463C" w14:paraId="54812E97" w14:textId="58A45E30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Enabled real-time notifications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Teams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Outlook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key pipeline events, enhancing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team visibility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response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BB0463C" w:rsidP="07177D28" w:rsidRDefault="7BB0463C" w14:paraId="152C9AFB" w14:textId="01F4AACF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Built and managed Jenkins pipelines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Git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SonarQube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Maven/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MSBuild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robust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CI/CD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quality checks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BB0463C" w:rsidP="07177D28" w:rsidRDefault="7BB0463C" w14:paraId="45BBE12F" w14:textId="7EDB6AF8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Standardized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Distroless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Docker images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improve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security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minimize image size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BB0463C" w:rsidP="07177D28" w:rsidRDefault="7BB0463C" w14:paraId="3F55D3F6" w14:textId="1EB10C19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Automated Docker image updates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from 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AWS ECR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ArgoCD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Image Updater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faster deployments.</w:t>
      </w:r>
    </w:p>
    <w:p w:rsidR="4A13208C" w:rsidP="6BA158DB" w:rsidRDefault="4A13208C" w14:paraId="7A3D8BE1" w14:textId="57B8E461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A158DB" w:rsidR="4A13208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Integrated </w:t>
      </w:r>
      <w:r w:rsidRPr="6BA158DB" w:rsidR="4A13208C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Trivy</w:t>
      </w:r>
      <w:r w:rsidRPr="6BA158DB" w:rsidR="4A13208C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BA158DB" w:rsidR="4A13208C">
        <w:rPr>
          <w:rFonts w:ascii="Calibri" w:hAnsi="Calibri" w:eastAsia="Calibri" w:cs="Calibri"/>
          <w:noProof w:val="0"/>
          <w:sz w:val="24"/>
          <w:szCs w:val="24"/>
          <w:lang w:val="en-US"/>
        </w:rPr>
        <w:t>into CI pipelines to automatically detect and fix Docker image vulnerabilities, enhancing production security posture and reducing risk exposure.</w:t>
      </w:r>
    </w:p>
    <w:p w:rsidR="7BB0463C" w:rsidP="07177D28" w:rsidRDefault="7BB0463C" w14:paraId="1241C8F9" w14:textId="269D843B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CED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Implemented canary and blue-green deployments</w:t>
      </w:r>
      <w:r w:rsidRPr="1B7CED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</w:t>
      </w:r>
      <w:r w:rsidRPr="1B7CED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AWS EKS</w:t>
      </w:r>
      <w:r w:rsidRPr="1B7CED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</w:t>
      </w:r>
      <w:r w:rsidRPr="1B7CED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Argo Rollouts</w:t>
      </w:r>
      <w:r w:rsidRPr="1B7CED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safer releases on </w:t>
      </w:r>
      <w:r w:rsidRPr="1B7CED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>Stag</w:t>
      </w:r>
      <w:r w:rsidRPr="1B7CED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ing and Production environment. </w:t>
      </w:r>
    </w:p>
    <w:p w:rsidR="7BB0463C" w:rsidP="07177D28" w:rsidRDefault="7BB0463C" w14:paraId="0F69BEA9" w14:textId="6BCDB532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40B54D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Modernized legacy workflows by implementing </w:t>
      </w:r>
      <w:r w:rsidRPr="2440B54D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GitOps</w:t>
      </w:r>
      <w:r w:rsidRPr="2440B54D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-based DevOps</w:t>
      </w:r>
      <w:r w:rsidRPr="2440B54D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enabling automated and scalable multi-environment deployments. </w:t>
      </w:r>
    </w:p>
    <w:p w:rsidR="7BB0463C" w:rsidP="07177D28" w:rsidRDefault="7BB0463C" w14:paraId="6C30EB3E" w14:textId="221B6320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Developed serverless workflows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AWS Lambda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automation and </w:t>
      </w:r>
      <w:r w:rsidRPr="07177D28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operational cost savings</w:t>
      </w:r>
      <w:r w:rsidRPr="07177D28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7177D28" w:rsidP="2440B54D" w:rsidRDefault="07177D28" w14:paraId="4F8D9666" w14:textId="57AFB6C6">
      <w:pPr>
        <w:pStyle w:val="ListParagraph"/>
        <w:numPr>
          <w:ilvl w:val="0"/>
          <w:numId w:val="25"/>
        </w:numPr>
        <w:spacing w:before="240" w:beforeAutospacing="off" w:after="240" w:afterAutospacing="off" w:line="240" w:lineRule="auto"/>
        <w:ind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Provisioned AWS infrastructure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EC2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ASG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VPC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ECR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using </w:t>
      </w:r>
      <w:r w:rsidRPr="6BA158DB" w:rsidR="7BB046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Terraform</w:t>
      </w:r>
      <w:r w:rsidRPr="6BA158DB" w:rsidR="7BB046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drift detection.</w:t>
      </w:r>
    </w:p>
    <w:p w:rsidR="69789E4C" w:rsidP="6BA158DB" w:rsidRDefault="69789E4C" w14:paraId="55B4B585" w14:textId="79C5C39D">
      <w:pPr>
        <w:pStyle w:val="ListParagraph"/>
        <w:numPr>
          <w:ilvl w:val="0"/>
          <w:numId w:val="25"/>
        </w:numPr>
        <w:spacing w:before="240" w:beforeAutospacing="off" w:after="240" w:afterAutospacing="off"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A158DB" w:rsidR="69789E4C">
        <w:rPr>
          <w:rFonts w:ascii="Calibri" w:hAnsi="Calibri" w:eastAsia="Calibri" w:cs="Calibri"/>
          <w:noProof w:val="0"/>
          <w:sz w:val="24"/>
          <w:szCs w:val="24"/>
          <w:lang w:val="en-US"/>
        </w:rPr>
        <w:t>Implemented end-to-end observability by configuring Prometheus to collect metrics from Kubernetes clusters and EC2. Visualized key performance using Grafana dashboards for monitoring and alerting</w:t>
      </w:r>
      <w:r w:rsidRPr="6BA158DB" w:rsidR="69789E4C">
        <w:rPr>
          <w:noProof w:val="0"/>
          <w:lang w:val="en-US"/>
        </w:rPr>
        <w:t>.</w:t>
      </w:r>
    </w:p>
    <w:p w:rsidR="07177D28" w:rsidP="2440B54D" w:rsidRDefault="07177D28" w14:paraId="680C0385" w14:textId="03609558">
      <w:pPr>
        <w:pStyle w:val="ListParagraph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40B54D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Configured </w:t>
      </w:r>
      <w:r w:rsidRPr="2440B54D" w:rsidR="0658AC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Fluent Bit </w:t>
      </w:r>
      <w:r w:rsidRPr="2440B54D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</w:t>
      </w:r>
      <w:r w:rsidRPr="2440B54D" w:rsidR="0658AC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Elasticsearch </w:t>
      </w:r>
      <w:r w:rsidRPr="2440B54D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within the EFK stack to ingest, process, and centralize container logs from Kubernetes pods, enabling real-time log analysis and alerting through </w:t>
      </w:r>
      <w:r w:rsidRPr="2440B54D" w:rsidR="0658AC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Kibana</w:t>
      </w:r>
      <w:r w:rsidRPr="2440B54D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7177D28" w:rsidP="2440B54D" w:rsidRDefault="07177D28" w14:paraId="1ED04798" w14:textId="3879F60E">
      <w:pPr>
        <w:pStyle w:val="ListParagraph"/>
        <w:numPr>
          <w:ilvl w:val="0"/>
          <w:numId w:val="25"/>
        </w:numPr>
        <w:spacing w:before="61" w:after="0" w:line="240" w:lineRule="auto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Embedded </w:t>
      </w:r>
      <w:r w:rsidRPr="6BA158DB" w:rsidR="0658AC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Open Telemetry-based tracing</w:t>
      </w: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microservices architecture to capture request flow and </w:t>
      </w:r>
      <w:r w:rsidRPr="6BA158DB" w:rsidR="0658AC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latency</w:t>
      </w:r>
      <w:r w:rsidRPr="6BA158DB" w:rsidR="0658AC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across services</w:t>
      </w: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integrated with </w:t>
      </w:r>
      <w:r w:rsidRPr="6BA158DB" w:rsidR="0658AC8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Jaeger </w:t>
      </w: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trace user transactions, </w:t>
      </w:r>
      <w:r w:rsidRPr="6BA158DB" w:rsidR="4467EBFB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>atency</w:t>
      </w: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>identify</w:t>
      </w:r>
      <w:r w:rsidRPr="6BA158DB" w:rsidR="0658AC8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performance bottlenecks in real time.</w:t>
      </w:r>
    </w:p>
    <w:p w:rsidR="4A9A5628" w:rsidP="6BA158DB" w:rsidRDefault="4A9A5628" w14:paraId="2E3E42C2" w14:textId="787A0048">
      <w:pPr>
        <w:pStyle w:val="ListParagraph"/>
        <w:numPr>
          <w:ilvl w:val="0"/>
          <w:numId w:val="25"/>
        </w:numPr>
        <w:spacing w:before="61"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A158DB" w:rsidR="4A9A5628">
        <w:rPr>
          <w:rFonts w:ascii="Calibri" w:hAnsi="Calibri" w:eastAsia="Calibri" w:cs="Calibri"/>
          <w:noProof w:val="0"/>
          <w:sz w:val="24"/>
          <w:szCs w:val="24"/>
          <w:lang w:val="en-US"/>
        </w:rPr>
        <w:t>Ensured high system reliability through SLO-based monitoring and alerting policies.</w:t>
      </w:r>
    </w:p>
    <w:p w:rsidR="07177D28" w:rsidP="07177D28" w:rsidRDefault="07177D28" w14:paraId="6DD70495" w14:textId="58CFBC38">
      <w:pPr>
        <w:pStyle w:val="Normal"/>
        <w:spacing w:before="61" w:after="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z w:val="20"/>
          <w:szCs w:val="20"/>
        </w:rPr>
      </w:pPr>
    </w:p>
    <w:p xmlns:wp14="http://schemas.microsoft.com/office/word/2010/wordml" w:rsidP="5CBA7D7D" wp14:textId="77777777" w14:paraId="79579C52">
      <w:pPr>
        <w:spacing w:before="61" w:after="0" w:line="240" w:lineRule="auto"/>
        <w:ind w:left="0" w:right="0" w:firstLine="0"/>
        <w:jc w:val="center"/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</w:pPr>
      <w:r w:rsidRPr="5CBA7D7D" w:rsidR="07177D28"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EDUCATION</w:t>
      </w:r>
    </w:p>
    <w:p xmlns:wp14="http://schemas.microsoft.com/office/word/2010/wordml" w:rsidP="07177D28" w14:paraId="67D8EA15" wp14:textId="56AEEBA0">
      <w:pPr>
        <w:tabs>
          <w:tab w:val="left" w:leader="none" w:pos="7363"/>
        </w:tabs>
        <w:spacing w:before="1" w:after="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MTech</w:t>
      </w: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in Software Systems</w:t>
      </w:r>
      <w:r w:rsidRPr="07177D28" w:rsidR="07177D28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BITS Pilani (</w:t>
      </w:r>
      <w:r w:rsidRPr="07177D28" w:rsidR="27D925BF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WILP) --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</w:t>
      </w:r>
      <w:r w:rsidRPr="07177D28" w:rsidR="07177D28">
        <w:rPr>
          <w:rFonts w:ascii="Calibri" w:hAnsi="Calibri" w:eastAsia="Calibri" w:cs="Calibri"/>
          <w:i w:val="0"/>
          <w:i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Apr 2021 </w:t>
      </w:r>
      <w:r w:rsidRPr="07177D28" w:rsidR="07177D28">
        <w:rPr>
          <w:rFonts w:ascii="Calibri" w:hAnsi="Calibri" w:eastAsia="Calibri" w:cs="Calibri"/>
          <w:i w:val="0"/>
          <w:i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–</w:t>
      </w:r>
      <w:r w:rsidRPr="07177D28" w:rsidR="07177D28">
        <w:rPr>
          <w:rFonts w:ascii="Calibri" w:hAnsi="Calibri" w:eastAsia="Calibri" w:cs="Calibri"/>
          <w:i w:val="0"/>
          <w:iCs w:val="0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Dec 2025</w:t>
      </w:r>
    </w:p>
    <w:p xmlns:wp14="http://schemas.microsoft.com/office/word/2010/wordml" w:rsidP="07177D28" wp14:textId="77777777" w14:paraId="5A39BBE3">
      <w:pPr>
        <w:tabs>
          <w:tab w:val="left" w:leader="none" w:pos="7363"/>
        </w:tabs>
        <w:spacing w:before="1" w:after="0" w:line="240" w:lineRule="auto"/>
        <w:ind w:left="720" w:right="0" w:firstLine="0"/>
        <w:jc w:val="left"/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</w:pPr>
      <w:r w:rsidRPr="07177D28" w:rsidR="07177D2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Bachelor of Science</w:t>
      </w:r>
      <w:r w:rsidRPr="07177D28" w:rsidR="07177D28"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  <w:t xml:space="preserve">,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Aditya Degree College -- </w:t>
      </w:r>
      <w:r w:rsidRPr="07177D28" w:rsidR="07177D28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Jun 2018 </w:t>
      </w:r>
      <w:r w:rsidRPr="07177D28" w:rsidR="07177D28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–</w:t>
      </w:r>
      <w:r w:rsidRPr="07177D28" w:rsidR="07177D28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 Aug 2021 | CGPA: 8.5/10</w:t>
      </w:r>
    </w:p>
    <w:p xmlns:wp14="http://schemas.microsoft.com/office/word/2010/wordml" w:rsidP="5CBA7D7D" w14:paraId="41C8F396" wp14:textId="77777777">
      <w:pPr>
        <w:spacing w:before="0" w:after="0" w:line="283" w:lineRule="auto"/>
        <w:ind w:left="0" w:right="0" w:firstLine="0"/>
        <w:jc w:val="left"/>
        <w:rPr>
          <w:rFonts w:ascii="Calibri" w:hAnsi="Calibri" w:eastAsia="Calibri" w:cs="Calibri"/>
          <w:color w:val="0070C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5CBA7D7D" wp14:textId="77777777" w14:paraId="5FA4BEED">
      <w:pPr>
        <w:spacing w:before="0" w:after="40" w:line="240" w:lineRule="auto"/>
        <w:ind w:left="0" w:right="0" w:firstLine="0"/>
        <w:jc w:val="center"/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</w:pPr>
      <w:r w:rsidRPr="5CBA7D7D" w:rsidR="07177D28"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</w:rPr>
        <w:t xml:space="preserve">CERTIFICATIONS</w:t>
      </w:r>
    </w:p>
    <w:p w:rsidR="6E3211BC" w:rsidP="6BA158DB" w:rsidRDefault="6E3211BC" w14:paraId="7025F160" w14:textId="5977B52E">
      <w:pPr>
        <w:numPr>
          <w:ilvl w:val="0"/>
          <w:numId w:val="20"/>
        </w:numPr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6BA158DB" w:rsidR="6457CCAB">
        <w:rPr>
          <w:rFonts w:ascii="Calibri" w:hAnsi="Calibri" w:eastAsia="Calibri" w:cs="Calibri"/>
          <w:sz w:val="24"/>
          <w:szCs w:val="24"/>
        </w:rPr>
        <w:t>Pursuing AWS Certified DevOps Engineer – Professional (Expected Aug 2025)</w:t>
      </w:r>
    </w:p>
    <w:p xmlns:wp14="http://schemas.microsoft.com/office/word/2010/wordml" w:rsidP="07177D28" wp14:textId="77777777" w14:paraId="72A3D3EC">
      <w:pPr>
        <w:numPr>
          <w:ilvl w:val="0"/>
          <w:numId w:val="20"/>
        </w:numPr>
        <w:spacing w:before="0" w:after="0" w:line="283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Be10x AI Automation Workshop.</w:t>
      </w:r>
    </w:p>
    <w:p xmlns:wp14="http://schemas.microsoft.com/office/word/2010/wordml" w14:paraId="0D0B940D" wp14:textId="77777777">
      <w:pPr>
        <w:spacing w:before="0" w:after="0" w:line="283"/>
        <w:ind w:left="575" w:right="0" w:firstLine="0"/>
        <w:jc w:val="left"/>
        <w:rPr>
          <w:rFonts w:ascii="Calibri" w:hAnsi="Calibri" w:eastAsia="Calibri" w:cs="Calibri"/>
          <w:color w:val="0A192F"/>
          <w:spacing w:val="0"/>
          <w:position w:val="0"/>
          <w:sz w:val="24"/>
          <w:shd w:val="clear" w:fill="auto"/>
        </w:rPr>
      </w:pPr>
    </w:p>
    <w:p xmlns:wp14="http://schemas.microsoft.com/office/word/2010/wordml" w:rsidP="6BA158DB" w14:paraId="0E432C50" wp14:textId="4F8F5FFB">
      <w:pPr>
        <w:tabs>
          <w:tab w:val="left" w:leader="none" w:pos="7363"/>
        </w:tabs>
        <w:spacing w:before="1" w:after="40" w:line="240" w:lineRule="auto"/>
        <w:ind w:left="0" w:right="0" w:firstLine="0"/>
        <w:jc w:val="center"/>
        <w:rPr>
          <w:rFonts w:ascii="Cambria" w:hAnsi="Cambria" w:eastAsia="Cambria" w:cs="Cambria"/>
          <w:b w:val="1"/>
          <w:bCs w:val="1"/>
          <w:color w:val="0070C0"/>
          <w:spacing w:val="0"/>
          <w:position w:val="0"/>
          <w:sz w:val="32"/>
          <w:szCs w:val="32"/>
          <w:shd w:val="clear" w:fill="auto"/>
          <w:lang w:val="en-US"/>
        </w:rPr>
      </w:pPr>
      <w:r w:rsidRPr="6BA158DB" w:rsidR="6E4D3202">
        <w:rPr>
          <w:rFonts w:ascii="Cambria" w:hAnsi="Cambria" w:eastAsia="Cambria" w:cs="Cambria"/>
          <w:b w:val="1"/>
          <w:bCs w:val="1"/>
          <w:color w:val="0070C0"/>
          <w:sz w:val="32"/>
          <w:szCs w:val="32"/>
          <w:lang w:val="en-US"/>
        </w:rPr>
        <w:t>IMPACT HIGHLIGHTS</w:t>
      </w:r>
    </w:p>
    <w:p xmlns:wp14="http://schemas.microsoft.com/office/word/2010/wordml" w:rsidP="07177D28" w14:paraId="166A55DB" wp14:textId="44E21C89">
      <w:pPr>
        <w:widowControl w:val="0"/>
        <w:numPr>
          <w:ilvl w:val="0"/>
          <w:numId w:val="24"/>
        </w:numPr>
        <w:spacing w:before="100" w:after="2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Strengthened production security by replacing standard base images with </w:t>
      </w:r>
      <w:r w:rsidRPr="07177D28" w:rsidR="07177D2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Distroless</w:t>
      </w:r>
      <w:r w:rsidRPr="07177D28" w:rsidR="07177D28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containers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, aligning with 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DevSecOps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best practices</w:t>
      </w:r>
      <w:r w:rsidRPr="07177D28" w:rsidR="176280D5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and </w:t>
      </w:r>
      <w:r w:rsidRPr="07177D28" w:rsidR="176280D5">
        <w:rPr>
          <w:rFonts w:ascii="Calibri" w:hAnsi="Calibri" w:eastAsia="Calibri" w:cs="Calibri"/>
          <w:color w:val="auto"/>
          <w:sz w:val="24"/>
          <w:szCs w:val="24"/>
          <w:lang w:val="en-US"/>
        </w:rPr>
        <w:t>Achieved 30% infrastructure cost savings by implementing Distroless containers</w:t>
      </w:r>
    </w:p>
    <w:p w:rsidR="1E1C6B2F" w:rsidP="07177D28" w:rsidRDefault="1E1C6B2F" w14:paraId="61A7C34D" w14:textId="71691AF7">
      <w:pPr>
        <w:widowControl w:val="0"/>
        <w:numPr>
          <w:ilvl w:val="0"/>
          <w:numId w:val="24"/>
        </w:numPr>
        <w:spacing w:before="100" w:after="2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07177D28" w:rsidR="1E1C6B2F">
        <w:rPr>
          <w:rFonts w:ascii="Calibri" w:hAnsi="Calibri" w:eastAsia="Calibri" w:cs="Calibri"/>
          <w:color w:val="auto"/>
          <w:sz w:val="24"/>
          <w:szCs w:val="24"/>
        </w:rPr>
        <w:t>Built an automated workflow in n8n to deliver real-time Microsoft Teams and Outlook notifications for code commits, build status, and deployments, significantly improving team visibility and enabling rapid incident response.</w:t>
      </w:r>
    </w:p>
    <w:p xmlns:wp14="http://schemas.microsoft.com/office/word/2010/wordml" w:rsidP="07177D28" wp14:textId="487E7044" w14:paraId="7CD06928">
      <w:pPr>
        <w:widowControl w:val="0"/>
        <w:numPr>
          <w:ilvl w:val="0"/>
          <w:numId w:val="24"/>
        </w:numPr>
        <w:spacing w:before="100" w:after="1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Accelerated Kubernetes deployments using 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GitOps</w:t>
      </w:r>
      <w:r w:rsidRPr="07177D28" w:rsidR="07177D28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practices with Argo CD, significantly minimizing manual intervention.</w:t>
      </w:r>
    </w:p>
    <w:p xmlns:wp14="http://schemas.microsoft.com/office/word/2010/wordml" w:rsidP="57FBD2BA" w14:paraId="45FB0818" wp14:textId="17F58931">
      <w:pPr>
        <w:widowControl w:val="0"/>
        <w:numPr>
          <w:ilvl w:val="0"/>
          <w:numId w:val="24"/>
        </w:numPr>
        <w:spacing w:before="100" w:after="100" w:line="240" w:lineRule="auto"/>
        <w:ind w:left="720" w:right="0" w:hanging="360"/>
        <w:jc w:val="left"/>
        <w:rPr>
          <w:spacing w:val="0"/>
          <w:position w:val="0"/>
          <w:shd w:val="clear" w:fill="auto"/>
          <w:lang w:val="en-US"/>
        </w:rPr>
      </w:pPr>
      <w:r w:rsidRPr="57FBD2BA" w:rsidR="686CB48A">
        <w:rPr>
          <w:rFonts w:ascii="Calibri" w:hAnsi="Calibri" w:eastAsia="Calibri" w:cs="Calibri"/>
          <w:sz w:val="24"/>
          <w:szCs w:val="24"/>
          <w:lang w:val="en-US"/>
        </w:rPr>
        <w:t xml:space="preserve">Built a unified </w:t>
      </w:r>
      <w:r w:rsidRPr="57FBD2BA" w:rsidR="686CB48A">
        <w:rPr>
          <w:rFonts w:ascii="Calibri" w:hAnsi="Calibri" w:eastAsia="Calibri" w:cs="Calibri"/>
          <w:b w:val="1"/>
          <w:bCs w:val="1"/>
          <w:sz w:val="24"/>
          <w:szCs w:val="24"/>
          <w:lang w:val="en-US"/>
        </w:rPr>
        <w:t>observability stack</w:t>
      </w:r>
      <w:r w:rsidRPr="57FBD2BA" w:rsidR="686CB48A">
        <w:rPr>
          <w:rFonts w:ascii="Calibri" w:hAnsi="Calibri" w:eastAsia="Calibri" w:cs="Calibri"/>
          <w:sz w:val="24"/>
          <w:szCs w:val="24"/>
          <w:lang w:val="en-US"/>
        </w:rPr>
        <w:t xml:space="preserve"> (metrics, logs, and tracing) to </w:t>
      </w:r>
      <w:r w:rsidRPr="57FBD2BA" w:rsidR="686CB48A">
        <w:rPr>
          <w:rFonts w:ascii="Calibri" w:hAnsi="Calibri" w:eastAsia="Calibri" w:cs="Calibri"/>
          <w:sz w:val="24"/>
          <w:szCs w:val="24"/>
          <w:lang w:val="en-US"/>
        </w:rPr>
        <w:t>monitor</w:t>
      </w:r>
      <w:r w:rsidRPr="57FBD2BA" w:rsidR="686CB48A">
        <w:rPr>
          <w:rFonts w:ascii="Calibri" w:hAnsi="Calibri" w:eastAsia="Calibri" w:cs="Calibri"/>
          <w:sz w:val="24"/>
          <w:szCs w:val="24"/>
          <w:lang w:val="en-US"/>
        </w:rPr>
        <w:t>, analyze, and troubleshoot Kubernetes and VM workloads efficiently and improved system reliability</w:t>
      </w:r>
      <w:r w:rsidRPr="57FBD2BA" w:rsidR="686CB48A">
        <w:rPr>
          <w:lang w:val="en-US"/>
        </w:rPr>
        <w:t>.</w:t>
      </w:r>
    </w:p>
    <w:sectPr>
      <w:pgMar w:top="1440" w:right="720" w:bottom="1440" w:left="720"/>
      <w:pgSz w:w="12240" w:h="15840" w:orient="portrait"/>
      <w:cols w:num="1"/>
      <w:headerReference w:type="default" r:id="R396a1a43757749b6"/>
      <w:footerReference w:type="default" r:id="R834ee55d3deb43f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7FBD2BA" w:rsidTr="57FBD2BA" w14:paraId="744C3C7F">
      <w:trPr>
        <w:trHeight w:val="300"/>
      </w:trPr>
      <w:tc>
        <w:tcPr>
          <w:tcW w:w="3600" w:type="dxa"/>
          <w:tcMar/>
        </w:tcPr>
        <w:p w:rsidR="57FBD2BA" w:rsidP="57FBD2BA" w:rsidRDefault="57FBD2BA" w14:paraId="6DC879AE" w14:textId="4D1636A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7FBD2BA" w:rsidP="57FBD2BA" w:rsidRDefault="57FBD2BA" w14:paraId="7E3022B1" w14:textId="263AE66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7FBD2BA" w:rsidP="57FBD2BA" w:rsidRDefault="57FBD2BA" w14:paraId="3D1A3D61" w14:textId="726615FE">
          <w:pPr>
            <w:pStyle w:val="Header"/>
            <w:bidi w:val="0"/>
            <w:ind w:right="-115"/>
            <w:jc w:val="right"/>
          </w:pPr>
        </w:p>
      </w:tc>
    </w:tr>
  </w:tbl>
  <w:p w:rsidR="57FBD2BA" w:rsidP="57FBD2BA" w:rsidRDefault="57FBD2BA" w14:paraId="3796BB32" w14:textId="48AC47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7FBD2BA" w:rsidTr="57FBD2BA" w14:paraId="1AA6EBE5">
      <w:trPr>
        <w:trHeight w:val="300"/>
      </w:trPr>
      <w:tc>
        <w:tcPr>
          <w:tcW w:w="3600" w:type="dxa"/>
          <w:tcMar/>
        </w:tcPr>
        <w:p w:rsidR="57FBD2BA" w:rsidP="57FBD2BA" w:rsidRDefault="57FBD2BA" w14:paraId="10168E02" w14:textId="7A2BBAE1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7FBD2BA" w:rsidP="57FBD2BA" w:rsidRDefault="57FBD2BA" w14:paraId="1B0B1FD6" w14:textId="04E6F829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7FBD2BA" w:rsidP="57FBD2BA" w:rsidRDefault="57FBD2BA" w14:paraId="3C993688" w14:textId="121821A6">
          <w:pPr>
            <w:pStyle w:val="Header"/>
            <w:bidi w:val="0"/>
            <w:ind w:right="-115"/>
            <w:jc w:val="right"/>
          </w:pPr>
        </w:p>
      </w:tc>
    </w:tr>
  </w:tbl>
  <w:p w:rsidR="57FBD2BA" w:rsidP="57FBD2BA" w:rsidRDefault="57FBD2BA" w14:paraId="3A914A8D" w14:textId="052693A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Qf9et0xPgj341" int2:id="NrYQhmZU">
      <int2:state int2:type="spell" int2:value="Rejected"/>
    </int2:textHash>
    <int2:textHash int2:hashCode="5gJOukMVv8fsPA" int2:id="KkqGo0N1">
      <int2:state int2:type="spell" int2:value="Rejected"/>
    </int2:textHash>
    <int2:textHash int2:hashCode="0s4vsRs/qyeuGU" int2:id="qDy0SeZw">
      <int2:state int2:type="spell" int2:value="Rejected"/>
    </int2:textHash>
    <int2:textHash int2:hashCode="bjV/li64Ft5/SR" int2:id="Nw8vCwUr">
      <int2:state int2:type="spell" int2:value="Rejected"/>
    </int2:textHash>
    <int2:textHash int2:hashCode="xEANBgA7Ep9wkI" int2:id="9RSNvDjx">
      <int2:state int2:type="spell" int2:value="Rejected"/>
    </int2:textHash>
    <int2:textHash int2:hashCode="Uaiw+5YT9fDzML" int2:id="VFuaG4BJ">
      <int2:state int2:type="spell" int2:value="Rejected"/>
    </int2:textHash>
    <int2:textHash int2:hashCode="Iik6w8/FpmDBuS" int2:id="Kb7osvFK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28bc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d05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66713b56"/>
  </w:abstractNum>
  <w:abstractNum w:abstractNumId="6">
    <w:lvl w:ilvl="0">
      <w:start w:val="1"/>
      <w:numFmt w:val="bullet"/>
      <w:lvlText w:val="•"/>
    </w:lvl>
    <w:nsid w:val="73fb65a"/>
  </w:abstractNum>
  <w:abstractNum w:abstractNumId="12">
    <w:lvl w:ilvl="0">
      <w:start w:val="1"/>
      <w:numFmt w:val="bullet"/>
      <w:lvlText w:val="•"/>
    </w:lvl>
    <w:nsid w:val="390fb978"/>
  </w:abstractNum>
  <w:num w:numId="26">
    <w:abstractNumId w:val="14"/>
  </w:num>
  <w:num w:numId="25">
    <w:abstractNumId w:val="13"/>
  </w:num>
  <w:num w:numId="13">
    <w:abstractNumId w:val="12"/>
  </w:num>
  <w:num w:numId="20">
    <w:abstractNumId w:val="6"/>
  </w:num>
  <w:num w:numId="2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902BAD"/>
    <w:rsid w:val="0047BE4B"/>
    <w:rsid w:val="00902BAD"/>
    <w:rsid w:val="010901AF"/>
    <w:rsid w:val="0220CCED"/>
    <w:rsid w:val="03C0C930"/>
    <w:rsid w:val="03C0C930"/>
    <w:rsid w:val="046E8C13"/>
    <w:rsid w:val="054E8F42"/>
    <w:rsid w:val="058896CF"/>
    <w:rsid w:val="0658AC8B"/>
    <w:rsid w:val="07177D28"/>
    <w:rsid w:val="0765B2CF"/>
    <w:rsid w:val="0DBA0C37"/>
    <w:rsid w:val="0E856F53"/>
    <w:rsid w:val="0E856F53"/>
    <w:rsid w:val="0EDBA80B"/>
    <w:rsid w:val="11B934D7"/>
    <w:rsid w:val="123A8725"/>
    <w:rsid w:val="13F0218B"/>
    <w:rsid w:val="13FEF591"/>
    <w:rsid w:val="176280D5"/>
    <w:rsid w:val="19F63E5A"/>
    <w:rsid w:val="1AF1A74A"/>
    <w:rsid w:val="1B7CEDDB"/>
    <w:rsid w:val="1BC24C81"/>
    <w:rsid w:val="1C85DE06"/>
    <w:rsid w:val="1D3A1BCC"/>
    <w:rsid w:val="1DF1F2AD"/>
    <w:rsid w:val="1E1C6B2F"/>
    <w:rsid w:val="21C2419E"/>
    <w:rsid w:val="2440B54D"/>
    <w:rsid w:val="244F00D7"/>
    <w:rsid w:val="248D9436"/>
    <w:rsid w:val="24A5F391"/>
    <w:rsid w:val="25B1F48C"/>
    <w:rsid w:val="26853F6F"/>
    <w:rsid w:val="274FC436"/>
    <w:rsid w:val="27C6EE70"/>
    <w:rsid w:val="27D925BF"/>
    <w:rsid w:val="282C7CB6"/>
    <w:rsid w:val="2953ABE8"/>
    <w:rsid w:val="29C00752"/>
    <w:rsid w:val="2AF98DA2"/>
    <w:rsid w:val="2B81646B"/>
    <w:rsid w:val="2C00F6BF"/>
    <w:rsid w:val="2C8757FB"/>
    <w:rsid w:val="2C889C9A"/>
    <w:rsid w:val="2F70C619"/>
    <w:rsid w:val="2F70C619"/>
    <w:rsid w:val="30880CC6"/>
    <w:rsid w:val="30CF99F4"/>
    <w:rsid w:val="3198A9EC"/>
    <w:rsid w:val="3374DA68"/>
    <w:rsid w:val="376F6A56"/>
    <w:rsid w:val="38962677"/>
    <w:rsid w:val="389D6CBC"/>
    <w:rsid w:val="39187FC6"/>
    <w:rsid w:val="3BF02C46"/>
    <w:rsid w:val="3D825890"/>
    <w:rsid w:val="401CDF28"/>
    <w:rsid w:val="41918030"/>
    <w:rsid w:val="41EFC7F6"/>
    <w:rsid w:val="4223FF4C"/>
    <w:rsid w:val="42670A87"/>
    <w:rsid w:val="430A3AD3"/>
    <w:rsid w:val="43BB7D35"/>
    <w:rsid w:val="4467EBFB"/>
    <w:rsid w:val="454A7452"/>
    <w:rsid w:val="4558FBB2"/>
    <w:rsid w:val="45AE3DB7"/>
    <w:rsid w:val="45C6F120"/>
    <w:rsid w:val="4612B3BA"/>
    <w:rsid w:val="47B7DB7B"/>
    <w:rsid w:val="486EB0D6"/>
    <w:rsid w:val="48EE77A6"/>
    <w:rsid w:val="4A13208C"/>
    <w:rsid w:val="4A9A5628"/>
    <w:rsid w:val="4BC46A2D"/>
    <w:rsid w:val="4C0755BC"/>
    <w:rsid w:val="4DF72781"/>
    <w:rsid w:val="4DF72781"/>
    <w:rsid w:val="5090BB0B"/>
    <w:rsid w:val="547DDFE8"/>
    <w:rsid w:val="547DDFE8"/>
    <w:rsid w:val="5722F851"/>
    <w:rsid w:val="57FBD2BA"/>
    <w:rsid w:val="5CBA7D7D"/>
    <w:rsid w:val="5E7F1BD5"/>
    <w:rsid w:val="5EF21CDC"/>
    <w:rsid w:val="60345D31"/>
    <w:rsid w:val="60345D31"/>
    <w:rsid w:val="60D6AA7C"/>
    <w:rsid w:val="625575D9"/>
    <w:rsid w:val="62D1AFEB"/>
    <w:rsid w:val="644AD2F4"/>
    <w:rsid w:val="6457CCAB"/>
    <w:rsid w:val="66144FE1"/>
    <w:rsid w:val="676D3F6B"/>
    <w:rsid w:val="67935FBD"/>
    <w:rsid w:val="686CB48A"/>
    <w:rsid w:val="68CCF8EF"/>
    <w:rsid w:val="68F71704"/>
    <w:rsid w:val="68F71704"/>
    <w:rsid w:val="69789E4C"/>
    <w:rsid w:val="69967482"/>
    <w:rsid w:val="6B752E95"/>
    <w:rsid w:val="6BA158DB"/>
    <w:rsid w:val="6E3211BC"/>
    <w:rsid w:val="6E443AA2"/>
    <w:rsid w:val="6E4D3202"/>
    <w:rsid w:val="6E82D880"/>
    <w:rsid w:val="6F4AD448"/>
    <w:rsid w:val="6F4AD448"/>
    <w:rsid w:val="6F67DB53"/>
    <w:rsid w:val="701A8E81"/>
    <w:rsid w:val="708799EA"/>
    <w:rsid w:val="708FD91B"/>
    <w:rsid w:val="72509803"/>
    <w:rsid w:val="7545747C"/>
    <w:rsid w:val="7581A4DD"/>
    <w:rsid w:val="7703C8DC"/>
    <w:rsid w:val="772EF24F"/>
    <w:rsid w:val="79454CB9"/>
    <w:rsid w:val="79454CB9"/>
    <w:rsid w:val="79CE771F"/>
    <w:rsid w:val="7BB0463C"/>
    <w:rsid w:val="7CA510CC"/>
    <w:rsid w:val="7DA159B2"/>
    <w:rsid w:val="7F3E0C60"/>
  </w:rsids>
  <w14:docId w14:val="7B63243B"/>
  <w15:docId w15:val="{54D6DCDE-A2B4-4A50-A25C-D6F10CF1136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er">
    <w:uiPriority w:val="99"/>
    <w:name w:val="header"/>
    <w:basedOn w:val="Normal"/>
    <w:unhideWhenUsed/>
    <w:rsid w:val="57FBD2B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7FBD2B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oushik79.netlify.app/" TargetMode="External" Id="docRId1" /><Relationship Type="http://schemas.openxmlformats.org/officeDocument/2006/relationships/numbering" Target="numbering.xml" Id="docRId3" /><Relationship Type="http://schemas.openxmlformats.org/officeDocument/2006/relationships/hyperlink" Target="mailto:koushikgurrala79@gmail.com" TargetMode="External" Id="docRId0" /><Relationship Type="http://schemas.openxmlformats.org/officeDocument/2006/relationships/styles" Target="styles.xml" Id="docRId4" /><Relationship Type="http://schemas.openxmlformats.org/officeDocument/2006/relationships/settings" Target="settings.xml" Id="Rc57d6bd280734e7a" /><Relationship Type="http://schemas.openxmlformats.org/officeDocument/2006/relationships/hyperlink" Target="https://www.linkedin.com/in/koushik-gurrala-896986360/" TargetMode="External" Id="Rabee519384ce4eb4" /><Relationship Type="http://schemas.microsoft.com/office/2020/10/relationships/intelligence" Target="intelligence2.xml" Id="R8c267a34651e48f7" /><Relationship Type="http://schemas.openxmlformats.org/officeDocument/2006/relationships/fontTable" Target="fontTable.xml" Id="R8ab099d56d304ce9" /><Relationship Type="http://schemas.openxmlformats.org/officeDocument/2006/relationships/header" Target="header.xml" Id="R396a1a43757749b6" /><Relationship Type="http://schemas.openxmlformats.org/officeDocument/2006/relationships/footer" Target="footer.xml" Id="R834ee55d3deb43f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