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A97FF">
      <w:pPr>
        <w:pStyle w:val="2"/>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Week 5 Project Report</w:t>
      </w:r>
    </w:p>
    <w:p w14:paraId="1E083104">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Security Enhancements in Python Applications</w:t>
      </w:r>
    </w:p>
    <w:p w14:paraId="1AF1DFF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Project Name:</w:t>
      </w:r>
      <w:r>
        <w:rPr>
          <w:rFonts w:hint="default" w:ascii="Times New Roman" w:hAnsi="Times New Roman" w:eastAsia="sans-serif" w:cs="Times New Roman"/>
        </w:rPr>
        <w:t xml:space="preserve"> AI/ML Model Vault &amp; Certification Gateway Security Hardening</w:t>
      </w:r>
    </w:p>
    <w:p w14:paraId="1368EB87">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Author:</w:t>
      </w:r>
      <w:r>
        <w:rPr>
          <w:rFonts w:hint="default" w:ascii="Times New Roman" w:hAnsi="Times New Roman" w:eastAsia="sans-serif" w:cs="Times New Roman"/>
        </w:rPr>
        <w:t xml:space="preserve"> Koushik R</w:t>
      </w:r>
    </w:p>
    <w:p w14:paraId="497D33E0">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Role:</w:t>
      </w:r>
      <w:r>
        <w:rPr>
          <w:rFonts w:hint="default" w:ascii="Times New Roman" w:hAnsi="Times New Roman" w:eastAsia="sans-serif" w:cs="Times New Roman"/>
        </w:rPr>
        <w:t xml:space="preserve"> Junior Python Developer</w:t>
      </w:r>
    </w:p>
    <w:p w14:paraId="7C191DE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Internship Provider:</w:t>
      </w:r>
      <w:r>
        <w:rPr>
          <w:rFonts w:hint="default" w:ascii="Times New Roman" w:hAnsi="Times New Roman" w:eastAsia="sans-serif" w:cs="Times New Roman"/>
        </w:rPr>
        <w:t xml:space="preserve"> YuvaIntern</w:t>
      </w:r>
    </w:p>
    <w:p w14:paraId="1526C31F">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Technology Stack:</w:t>
      </w:r>
      <w:r>
        <w:rPr>
          <w:rFonts w:hint="default" w:ascii="Times New Roman" w:hAnsi="Times New Roman" w:eastAsia="sans-serif" w:cs="Times New Roman"/>
        </w:rPr>
        <w:t xml:space="preserve"> Python 3, </w:t>
      </w:r>
      <w:r>
        <w:rPr>
          <w:rStyle w:val="7"/>
          <w:rFonts w:hint="default" w:ascii="Times New Roman" w:hAnsi="Times New Roman" w:eastAsia="sans-serif" w:cs="Times New Roman"/>
        </w:rPr>
        <w:t>unittest</w:t>
      </w:r>
      <w:r>
        <w:rPr>
          <w:rFonts w:hint="default" w:ascii="Times New Roman" w:hAnsi="Times New Roman" w:eastAsia="sans-serif" w:cs="Times New Roman"/>
        </w:rPr>
        <w:t xml:space="preserve">, </w:t>
      </w:r>
      <w:r>
        <w:rPr>
          <w:rStyle w:val="7"/>
          <w:rFonts w:hint="default" w:ascii="Times New Roman" w:hAnsi="Times New Roman" w:eastAsia="sans-serif" w:cs="Times New Roman"/>
        </w:rPr>
        <w:t>cryptography</w:t>
      </w:r>
      <w:r>
        <w:rPr>
          <w:rFonts w:hint="default" w:ascii="Times New Roman" w:hAnsi="Times New Roman" w:eastAsia="sans-serif" w:cs="Times New Roman"/>
        </w:rPr>
        <w:t xml:space="preserve"> (Fernet)</w:t>
      </w:r>
    </w:p>
    <w:p w14:paraId="4EBB6B1B">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1. Project Description (Overview)</w:t>
      </w:r>
    </w:p>
    <w:p w14:paraId="02C92952">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This project presents a comprehensive security audit and software hardening case study for an AI/ML Model Vault and Certification Gateway in Python. In real-world software engineering, application endpoints handling user input or managing sensitive data frequently suffer from OWASP Top 10 vulnerabilities, including SQL Injection, Command Injection, Insecure Deserialization, and Cryptographic Failures. To evaluate and address these risks, the application models two distinct environments: an unhardened baseline module containing intentional vulnerabilities and a fully hardened secure module.</w:t>
      </w:r>
    </w:p>
    <w:p w14:paraId="28ED5F4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Using static code inspection and automated exploit simulation scripts, an initial security review identified four critical vulnerability categories: an authentication bypass via raw string concatenation in SQL queries, arbitrary shell command execution via unsanitized input passing to system commands, Remote Code Execution (RCE) via untrusted pickle payload deserialization, and sensitive data exposure from storing plaintext secrets and returning raw stack traces.</w:t>
      </w:r>
    </w:p>
    <w:p w14:paraId="6323C6AE">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To eliminate these attack vectors, comprehensive defense-in-depth measures were applied: replacing dynamic SQL queries with parameterized query bindings, enforcing strict alphanumeric regex input whitelisting, substituting dangerous pickle deserialization with safe JSON parsing, encrypting API keys using Fernet symmetric cryptography, hashing user passwords with SHA-256, and masking internal raw database exceptions. Automated security unit tests confirmed a 100 percent pass rate across five exploit simulation tests, verifying that all attack vectors were successfully blocked without compromising functional application workflow.</w:t>
      </w:r>
    </w:p>
    <w:p w14:paraId="394E4312">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p>
    <w:p w14:paraId="6038BDDE">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p>
    <w:p w14:paraId="49D7146A">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p>
    <w:p w14:paraId="7799BFE8">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2. Security Audit &amp; Vulnerability Matrix</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9"/>
        <w:gridCol w:w="2472"/>
        <w:gridCol w:w="2809"/>
        <w:gridCol w:w="982"/>
      </w:tblGrid>
      <w:tr w14:paraId="07891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079723E1">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Vulnerability Category</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07E65E81">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OWASP Top 10 Classification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7C0B3C6F">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Hardening Strategy Applied</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27767FC4">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Status</w:t>
            </w:r>
          </w:p>
        </w:tc>
      </w:tr>
      <w:tr w14:paraId="49D20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52F4F41A">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SQL Injection (SQLi)</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14C87534">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A03:2021 - Injection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18D0C5AF">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Parameterized SQL Binding (?) &amp; Validation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38172E97">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PASS</w:t>
            </w:r>
          </w:p>
        </w:tc>
      </w:tr>
      <w:tr w14:paraId="06213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6B883EBC">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Command Injection (CMDi)</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545851AF">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A03:2021 - Injection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357D9021">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Strict Regex Input Whitelisting</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3EBB26ED">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PASS</w:t>
            </w:r>
          </w:p>
        </w:tc>
      </w:tr>
      <w:tr w14:paraId="594F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18B1756B">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Insecure Deserialization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6C11276A">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A08:2021 - Software/Data Integrity</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6EDD1534">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Replaced pickle with Safe JSON Parsing</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7A633034">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PASS</w:t>
            </w:r>
          </w:p>
        </w:tc>
      </w:tr>
      <w:tr w14:paraId="27955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0B79EFD9">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Plaintext Secret Leakage</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2051D85F">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A02:2021 - Cryptographic Failures</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1566D878">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SHA-256 Hashing &amp; Fernet Encryption</w:t>
            </w:r>
          </w:p>
        </w:tc>
        <w:tc>
          <w:tcPr>
            <w:tcW w:w="0" w:type="auto"/>
            <w:tcBorders>
              <w:top w:val="single" w:color="C4C7C5" w:sz="4" w:space="0"/>
              <w:left w:val="single" w:color="C4C7C5" w:sz="4" w:space="0"/>
              <w:bottom w:val="single" w:color="C4C7C5" w:sz="4" w:space="0"/>
              <w:right w:val="single" w:color="C4C7C5" w:sz="4" w:space="0"/>
            </w:tcBorders>
            <w:shd w:val="clear"/>
            <w:tcMar>
              <w:top w:w="92" w:type="dxa"/>
              <w:left w:w="138" w:type="dxa"/>
              <w:bottom w:w="92" w:type="dxa"/>
              <w:right w:w="138" w:type="dxa"/>
            </w:tcMar>
            <w:vAlign w:val="center"/>
          </w:tcPr>
          <w:p w14:paraId="07EC70A3">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PASS</w:t>
            </w:r>
          </w:p>
        </w:tc>
      </w:tr>
    </w:tbl>
    <w:p w14:paraId="65808BFA">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p>
    <w:p w14:paraId="67B8AA8C">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3. Detailed Vulnerability Breakdown &amp; Remediation Code</w:t>
      </w:r>
    </w:p>
    <w:p w14:paraId="06F221BE">
      <w:pPr>
        <w:pStyle w:val="4"/>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VULN-01: SQL Injection (Authentication Bypass)</w:t>
      </w:r>
    </w:p>
    <w:p w14:paraId="5A0B5F12">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Root Cause Analysis:</w:t>
      </w:r>
      <w:r>
        <w:rPr>
          <w:rFonts w:hint="default" w:ascii="Times New Roman" w:hAnsi="Times New Roman" w:eastAsia="sans-serif" w:cs="Times New Roman"/>
        </w:rPr>
        <w:t xml:space="preserve"> String formatting concatenated raw user input directly into SQL statements.</w:t>
      </w:r>
    </w:p>
    <w:p w14:paraId="5BB77212">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Exploit Scenario:</w:t>
      </w:r>
      <w:r>
        <w:rPr>
          <w:rFonts w:hint="default" w:ascii="Times New Roman" w:hAnsi="Times New Roman" w:eastAsia="sans-serif" w:cs="Times New Roman"/>
        </w:rPr>
        <w:t xml:space="preserve"> Passing "admin' --" bypassed password checks entirely, giving attackers unauthorized admin privileges.</w:t>
      </w:r>
    </w:p>
    <w:p w14:paraId="5921E6AA">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Hardening Fix:</w:t>
      </w:r>
      <w:r>
        <w:rPr>
          <w:rFonts w:hint="default" w:ascii="Times New Roman" w:hAnsi="Times New Roman" w:eastAsia="sans-serif" w:cs="Times New Roman"/>
        </w:rPr>
        <w:t xml:space="preserve"> Implemented parameterized query binding and SHA-256 password hash comparison.</w:t>
      </w:r>
    </w:p>
    <w:p w14:paraId="2D11A36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Before Code (Vulnerable):</w:t>
      </w:r>
    </w:p>
    <w:p w14:paraId="36215FE1">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09661755">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 xml:space="preserve">query = </w:t>
      </w:r>
      <w:r>
        <w:rPr>
          <w:rFonts w:hint="default" w:ascii="Times New Roman" w:hAnsi="Times New Roman" w:eastAsia="sans-serif" w:cs="Times New Roman"/>
        </w:rPr>
        <w:t>f"SELECT role, api_key FROM users WHERE username = '{username}' AND password = '{password}'"</w:t>
      </w:r>
    </w:p>
    <w:p w14:paraId="313C95CB">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cursor.execute(query)</w:t>
      </w:r>
    </w:p>
    <w:p w14:paraId="7B45FC2E">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53CA380F">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After Code (Secure):</w:t>
      </w:r>
    </w:p>
    <w:p w14:paraId="60D2FB98">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23C43C1F">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 xml:space="preserve">query = </w:t>
      </w:r>
      <w:r>
        <w:rPr>
          <w:rFonts w:hint="default" w:ascii="Times New Roman" w:hAnsi="Times New Roman" w:eastAsia="sans-serif" w:cs="Times New Roman"/>
        </w:rPr>
        <w:t>"SELECT password_hash, role, encrypted_api_key FROM users WHERE username = ?"</w:t>
      </w:r>
    </w:p>
    <w:p w14:paraId="4531D837">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cursor.execute(query, (username,))</w:t>
      </w:r>
    </w:p>
    <w:p w14:paraId="434032B2">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489C0ED3">
      <w:pPr>
        <w:pStyle w:val="4"/>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VULN-02: Arbitrary Command Injection</w:t>
      </w:r>
    </w:p>
    <w:p w14:paraId="668CC2DA">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Root Cause Analysis:</w:t>
      </w:r>
      <w:r>
        <w:rPr>
          <w:rFonts w:hint="default" w:ascii="Times New Roman" w:hAnsi="Times New Roman" w:eastAsia="sans-serif" w:cs="Times New Roman"/>
        </w:rPr>
        <w:t xml:space="preserve"> Direct execution of raw input using os.system() allowed shell operator chaining.</w:t>
      </w:r>
    </w:p>
    <w:p w14:paraId="76CBF89B">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Exploit Scenario:</w:t>
      </w:r>
      <w:r>
        <w:rPr>
          <w:rFonts w:hint="default" w:ascii="Times New Roman" w:hAnsi="Times New Roman" w:eastAsia="sans-serif" w:cs="Times New Roman"/>
        </w:rPr>
        <w:t xml:space="preserve"> Passing "tag123; echo EXPLOITED" allowed arbitrary shell command execution.</w:t>
      </w:r>
    </w:p>
    <w:p w14:paraId="7F8CA64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Hardening Fix:</w:t>
      </w:r>
      <w:r>
        <w:rPr>
          <w:rFonts w:hint="default" w:ascii="Times New Roman" w:hAnsi="Times New Roman" w:eastAsia="sans-serif" w:cs="Times New Roman"/>
        </w:rPr>
        <w:t xml:space="preserve"> Enforced strict regex input validation and eliminated direct shell invocation.</w:t>
      </w:r>
    </w:p>
    <w:p w14:paraId="2BB4FDEF">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Before Code (Vulnerable):</w:t>
      </w:r>
    </w:p>
    <w:p w14:paraId="1D03C89D">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727B957F">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 xml:space="preserve">command = </w:t>
      </w:r>
      <w:r>
        <w:rPr>
          <w:rFonts w:hint="default" w:ascii="Times New Roman" w:hAnsi="Times New Roman" w:eastAsia="sans-serif" w:cs="Times New Roman"/>
        </w:rPr>
        <w:t>f"echo Backing up model metadata for tag: {backup_tag}"</w:t>
      </w:r>
    </w:p>
    <w:p w14:paraId="3967ACB3">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os.system(command)</w:t>
      </w:r>
    </w:p>
    <w:p w14:paraId="1168C0B1">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00E32E31">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After Code (Secure):</w:t>
      </w:r>
    </w:p>
    <w:p w14:paraId="3AE82DFB">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0702A028">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Fonts w:hint="default" w:ascii="Times New Roman" w:hAnsi="Times New Roman" w:eastAsia="sans-serif" w:cs="Times New Roman"/>
        </w:rPr>
        <w:t>if</w:t>
      </w:r>
      <w:r>
        <w:rPr>
          <w:rStyle w:val="7"/>
          <w:rFonts w:hint="default" w:ascii="Times New Roman" w:hAnsi="Times New Roman" w:eastAsia="sans-serif" w:cs="Times New Roman"/>
        </w:rPr>
        <w:t xml:space="preserve"> </w:t>
      </w:r>
      <w:r>
        <w:rPr>
          <w:rFonts w:hint="default" w:ascii="Times New Roman" w:hAnsi="Times New Roman" w:eastAsia="sans-serif" w:cs="Times New Roman"/>
        </w:rPr>
        <w:t>not</w:t>
      </w:r>
      <w:r>
        <w:rPr>
          <w:rStyle w:val="7"/>
          <w:rFonts w:hint="default" w:ascii="Times New Roman" w:hAnsi="Times New Roman" w:eastAsia="sans-serif" w:cs="Times New Roman"/>
        </w:rPr>
        <w:t xml:space="preserve"> re.match(</w:t>
      </w:r>
      <w:r>
        <w:rPr>
          <w:rFonts w:hint="default" w:ascii="Times New Roman" w:hAnsi="Times New Roman" w:eastAsia="sans-serif" w:cs="Times New Roman"/>
        </w:rPr>
        <w:t>r"^[a-zA-Z0-9_\-]{1,30}$"</w:t>
      </w:r>
      <w:r>
        <w:rPr>
          <w:rStyle w:val="7"/>
          <w:rFonts w:hint="default" w:ascii="Times New Roman" w:hAnsi="Times New Roman" w:eastAsia="sans-serif" w:cs="Times New Roman"/>
        </w:rPr>
        <w:t>, backup_tag):</w:t>
      </w:r>
    </w:p>
    <w:p w14:paraId="5C34F74A">
      <w:pPr>
        <w:pStyle w:val="8"/>
        <w:keepNext w:val="0"/>
        <w:keepLines w:val="0"/>
        <w:widowControl/>
        <w:suppressLineNumbers w:val="0"/>
        <w:spacing w:before="0" w:beforeAutospacing="0" w:line="13" w:lineRule="atLeast"/>
        <w:ind w:left="0" w:right="0" w:firstLine="200"/>
        <w:rPr>
          <w:rStyle w:val="7"/>
          <w:rFonts w:hint="default" w:ascii="Times New Roman" w:hAnsi="Times New Roman" w:eastAsia="sans-serif" w:cs="Times New Roman"/>
        </w:rPr>
      </w:pPr>
      <w:r>
        <w:rPr>
          <w:rFonts w:hint="default" w:ascii="Times New Roman" w:hAnsi="Times New Roman" w:eastAsia="sans-serif" w:cs="Times New Roman"/>
        </w:rPr>
        <w:t>return</w:t>
      </w:r>
      <w:r>
        <w:rPr>
          <w:rStyle w:val="7"/>
          <w:rFonts w:hint="default" w:ascii="Times New Roman" w:hAnsi="Times New Roman" w:eastAsia="sans-serif" w:cs="Times New Roman"/>
        </w:rPr>
        <w:t xml:space="preserve"> {</w:t>
      </w:r>
      <w:r>
        <w:rPr>
          <w:rFonts w:hint="default" w:ascii="Times New Roman" w:hAnsi="Times New Roman" w:eastAsia="sans-serif" w:cs="Times New Roman"/>
        </w:rPr>
        <w:t>"status"</w:t>
      </w:r>
      <w:r>
        <w:rPr>
          <w:rStyle w:val="7"/>
          <w:rFonts w:hint="default" w:ascii="Times New Roman" w:hAnsi="Times New Roman" w:eastAsia="sans-serif" w:cs="Times New Roman"/>
        </w:rPr>
        <w:t xml:space="preserve">: </w:t>
      </w:r>
      <w:r>
        <w:rPr>
          <w:rFonts w:hint="default" w:ascii="Times New Roman" w:hAnsi="Times New Roman" w:eastAsia="sans-serif" w:cs="Times New Roman"/>
        </w:rPr>
        <w:t>"REJECTED"</w:t>
      </w:r>
      <w:r>
        <w:rPr>
          <w:rStyle w:val="7"/>
          <w:rFonts w:hint="default" w:ascii="Times New Roman" w:hAnsi="Times New Roman" w:eastAsia="sans-serif" w:cs="Times New Roman"/>
        </w:rPr>
        <w:t xml:space="preserve">, </w:t>
      </w:r>
      <w:r>
        <w:rPr>
          <w:rFonts w:hint="default" w:ascii="Times New Roman" w:hAnsi="Times New Roman" w:eastAsia="sans-serif" w:cs="Times New Roman"/>
        </w:rPr>
        <w:t>"error"</w:t>
      </w:r>
      <w:r>
        <w:rPr>
          <w:rStyle w:val="7"/>
          <w:rFonts w:hint="default" w:ascii="Times New Roman" w:hAnsi="Times New Roman" w:eastAsia="sans-serif" w:cs="Times New Roman"/>
        </w:rPr>
        <w:t xml:space="preserve">: </w:t>
      </w:r>
      <w:r>
        <w:rPr>
          <w:rFonts w:hint="default" w:ascii="Times New Roman" w:hAnsi="Times New Roman" w:eastAsia="sans-serif" w:cs="Times New Roman"/>
        </w:rPr>
        <w:t>"Invalid format."</w:t>
      </w:r>
      <w:r>
        <w:rPr>
          <w:rStyle w:val="7"/>
          <w:rFonts w:hint="default" w:ascii="Times New Roman" w:hAnsi="Times New Roman" w:eastAsia="sans-serif" w:cs="Times New Roman"/>
        </w:rPr>
        <w:t>}</w:t>
      </w:r>
    </w:p>
    <w:p w14:paraId="5CC3C851">
      <w:pPr>
        <w:pStyle w:val="8"/>
        <w:keepNext w:val="0"/>
        <w:keepLines w:val="0"/>
        <w:widowControl/>
        <w:suppressLineNumbers w:val="0"/>
        <w:spacing w:before="0" w:beforeAutospacing="0" w:line="13" w:lineRule="atLeast"/>
        <w:ind w:left="0" w:right="0" w:firstLine="200"/>
        <w:rPr>
          <w:rStyle w:val="7"/>
          <w:rFonts w:hint="default" w:ascii="Times New Roman" w:hAnsi="Times New Roman" w:eastAsia="sans-serif" w:cs="Times New Roman"/>
        </w:rPr>
      </w:pPr>
    </w:p>
    <w:p w14:paraId="3BEC0FE9">
      <w:pPr>
        <w:pStyle w:val="4"/>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VULN-03: Insecure Object Deserialization via Pickle</w:t>
      </w:r>
    </w:p>
    <w:p w14:paraId="2B4F92DD">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Root Cause Analysis:</w:t>
      </w:r>
      <w:r>
        <w:rPr>
          <w:rFonts w:hint="default" w:ascii="Times New Roman" w:hAnsi="Times New Roman" w:eastAsia="sans-serif" w:cs="Times New Roman"/>
        </w:rPr>
        <w:t xml:space="preserve"> pickle.loads() evaluates arbitrary Python objects upon deserialization.</w:t>
      </w:r>
    </w:p>
    <w:p w14:paraId="3CBF3B66">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Exploit Scenario:</w:t>
      </w:r>
      <w:r>
        <w:rPr>
          <w:rFonts w:hint="default" w:ascii="Times New Roman" w:hAnsi="Times New Roman" w:eastAsia="sans-serif" w:cs="Times New Roman"/>
        </w:rPr>
        <w:t xml:space="preserve"> Crafting a custom </w:t>
      </w:r>
      <w:r>
        <w:rPr>
          <w:rFonts w:hint="default" w:ascii="Times New Roman" w:hAnsi="Times New Roman" w:eastAsia="sans-serif" w:cs="Times New Roman"/>
          <w:b/>
          <w:bCs/>
        </w:rPr>
        <w:t>reduce</w:t>
      </w:r>
      <w:r>
        <w:rPr>
          <w:rFonts w:hint="default" w:ascii="Times New Roman" w:hAnsi="Times New Roman" w:eastAsia="sans-serif" w:cs="Times New Roman"/>
        </w:rPr>
        <w:t xml:space="preserve"> method allowed Remote Code Execution (RCE).</w:t>
      </w:r>
    </w:p>
    <w:p w14:paraId="226CDB70">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Hardening Fix:</w:t>
      </w:r>
      <w:r>
        <w:rPr>
          <w:rFonts w:hint="default" w:ascii="Times New Roman" w:hAnsi="Times New Roman" w:eastAsia="sans-serif" w:cs="Times New Roman"/>
        </w:rPr>
        <w:t xml:space="preserve"> Replaced pickle entirely with standard json.loads().</w:t>
      </w:r>
    </w:p>
    <w:p w14:paraId="100113D1">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Before Code (Vulnerable):</w:t>
      </w:r>
    </w:p>
    <w:p w14:paraId="1DAB9011">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01CEB1E6">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session_data = pickle.loads(base64.b64decode(payload))</w:t>
      </w:r>
    </w:p>
    <w:p w14:paraId="5C6D887F">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33479768">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After Code (Secure):</w:t>
      </w:r>
    </w:p>
    <w:p w14:paraId="26EE2EDC">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Python</w:t>
      </w:r>
    </w:p>
    <w:p w14:paraId="7ED73D44">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session_data = json.loads(base64.b64decode(payload).decode(</w:t>
      </w:r>
      <w:r>
        <w:rPr>
          <w:rFonts w:hint="default" w:ascii="Times New Roman" w:hAnsi="Times New Roman" w:eastAsia="sans-serif" w:cs="Times New Roman"/>
        </w:rPr>
        <w:t>'utf-8'</w:t>
      </w:r>
      <w:r>
        <w:rPr>
          <w:rStyle w:val="7"/>
          <w:rFonts w:hint="default" w:ascii="Times New Roman" w:hAnsi="Times New Roman" w:eastAsia="sans-serif" w:cs="Times New Roman"/>
        </w:rPr>
        <w:t>))</w:t>
      </w:r>
    </w:p>
    <w:p w14:paraId="1977DBFA">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258E371F">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771D8C33">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629ACECA">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5E367D94">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1014DC7D">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77B8A135">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2056AB98">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0E182CF1">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6C341708">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4. Automated Security Test Results &amp; Verification</w:t>
      </w:r>
    </w:p>
    <w:p w14:paraId="304AE7D3">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Automated testing was conducted using Python's native unittest framework to verify that exploits succeeded on the baseline but failed cleanly on the hardened application.</w:t>
      </w:r>
    </w:p>
    <w:p w14:paraId="43D367DC">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Test Execution Command:</w:t>
      </w:r>
    </w:p>
    <w:p w14:paraId="0A3BF2A1">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Style w:val="7"/>
          <w:rFonts w:hint="default" w:ascii="Times New Roman" w:hAnsi="Times New Roman" w:eastAsia="sans-serif" w:cs="Times New Roman"/>
        </w:rPr>
        <w:t>python -m unittest discover -s tests -v</w:t>
      </w:r>
    </w:p>
    <w:p w14:paraId="128D3AEE">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Terminal Output Log:</w:t>
      </w:r>
    </w:p>
    <w:p w14:paraId="288266EE">
      <w:pPr>
        <w:keepNext w:val="0"/>
        <w:keepLines w:val="0"/>
        <w:widowControl/>
        <w:suppressLineNumbers w:val="0"/>
        <w:spacing w:before="0" w:beforeAutospacing="0" w:line="13"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Plaintext</w:t>
      </w:r>
    </w:p>
    <w:p w14:paraId="55FB9CC8">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test_command_injection_defense (test_security_exploits.TestSecurityHardening...) ... ok</w:t>
      </w:r>
    </w:p>
    <w:p w14:paraId="64D6E828">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test_insecure_deserialization_defense (test_security_exploits.TestSecurityHardening...) ... ok</w:t>
      </w:r>
    </w:p>
    <w:p w14:paraId="787CD7CB">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test_secure_valid_authentication (test_security_exploits.TestSecurityHardening...) ... ok</w:t>
      </w:r>
    </w:p>
    <w:p w14:paraId="74ADCA66">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test_secure_valid_json_session (test_security_exploits.TestSecurityHardening...) ... ok</w:t>
      </w:r>
    </w:p>
    <w:p w14:paraId="34D9BAFE">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test_sql_injection_defense (test_security_exploits.TestSecurityHardening...) ... ok</w:t>
      </w:r>
    </w:p>
    <w:p w14:paraId="3A0406F3">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5636824F">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w:t>
      </w:r>
    </w:p>
    <w:p w14:paraId="5FE8AC2A">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Ran 5 tests in 0.308s</w:t>
      </w:r>
    </w:p>
    <w:p w14:paraId="59894ADA">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p>
    <w:p w14:paraId="1E39E363">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OK</w:t>
      </w:r>
    </w:p>
    <w:p w14:paraId="35B00BC0">
      <w:pPr>
        <w:pStyle w:val="8"/>
        <w:keepNext w:val="0"/>
        <w:keepLines w:val="0"/>
        <w:widowControl/>
        <w:suppressLineNumbers w:val="0"/>
        <w:spacing w:before="0" w:beforeAutospacing="0" w:line="13" w:lineRule="atLeast"/>
        <w:ind w:left="0" w:right="0"/>
        <w:rPr>
          <w:rStyle w:val="7"/>
          <w:rFonts w:hint="default" w:ascii="Times New Roman" w:hAnsi="Times New Roman" w:eastAsia="sans-serif" w:cs="Times New Roman"/>
        </w:rPr>
      </w:pPr>
      <w:bookmarkStart w:id="0" w:name="_GoBack"/>
      <w:bookmarkEnd w:id="0"/>
    </w:p>
    <w:p w14:paraId="5E97E70E">
      <w:pPr>
        <w:pStyle w:val="3"/>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5. Conclusion</w:t>
      </w:r>
    </w:p>
    <w:p w14:paraId="2A95B39F">
      <w:pPr>
        <w:pStyle w:val="9"/>
        <w:keepNext w:val="0"/>
        <w:keepLines w:val="0"/>
        <w:widowControl/>
        <w:suppressLineNumbers w:val="0"/>
        <w:spacing w:before="0" w:beforeAutospacing="0" w:line="13" w:lineRule="atLeast"/>
        <w:ind w:left="0" w:right="0"/>
        <w:rPr>
          <w:rFonts w:hint="default" w:ascii="Times New Roman" w:hAnsi="Times New Roman" w:eastAsia="sans-serif" w:cs="Times New Roman"/>
        </w:rPr>
      </w:pPr>
      <w:r>
        <w:rPr>
          <w:rFonts w:hint="default" w:ascii="Times New Roman" w:hAnsi="Times New Roman" w:eastAsia="sans-serif" w:cs="Times New Roman"/>
        </w:rPr>
        <w:t>The Week 5 project successfully implements robust defense-in-depth security principles. By systematically auditing a vulnerable baseline and applying targeted remediations—such as input validation, parameterized queries, and Fernet encryption—the application's attack surface was effectively neutralized. A 100% pass rate on the exploit simulation test suite guarantees that the codebase is protected against critical OWASP Top 10 vulnerabilities.</w:t>
      </w:r>
    </w:p>
    <w:p w14:paraId="35387171">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0E6C20"/>
    <w:rsid w:val="440E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2026-09-21T17:22:00Z</dcterms:created>
  <dc:creator>Koushik R</dc:creator>
  <cp:lastModifiedBy>Koushik R</cp:lastModifiedBy>
  <dcterms:modified xsi:type="dcterms:W3CDTF">2026-09-21T17:25:37Z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D6E7F9AC308B46948C22C3B36E17AB49_11</vt:lpwstr>
  </property>
</Properties>
</file>