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PROJECT MODULES DOCUMENT</w:t>
      </w:r>
    </w:p>
    <w:p>
      <w:pPr>
        <w:jc w:val="center"/>
      </w:pPr>
      <w:r>
        <w:rPr>
          <w:b/>
          <w:sz w:val="30"/>
        </w:rPr>
        <w:t>Azure File Sync with an On-Premises File Server</w:t>
      </w:r>
    </w:p>
    <w:p>
      <w:pPr>
        <w:jc w:val="center"/>
      </w:pPr>
      <w:r>
        <w:rPr>
          <w:i/>
        </w:rPr>
        <w:t>Team T175  |  Project P073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1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_project_module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Overall project module architecture.</w:t>
      </w:r>
    </w:p>
    <w:p>
      <w:pPr>
        <w:pStyle w:val="Heading1"/>
      </w:pPr>
      <w:r>
        <w:t>1. Module Overview</w:t>
      </w:r>
    </w:p>
    <w:p>
      <w:r>
        <w:t>The project is divided into modules that collectively implement the Azure File Sync solution. The modules cover Azure resource preparation, cloud storage, synchronization services, the on-premises server, file synchronization, cloud tiering, multi-office synchronization, and backup.</w:t>
      </w:r>
    </w:p>
    <w:p>
      <w:pPr>
        <w:pStyle w:val="Heading1"/>
      </w:pPr>
      <w:r>
        <w:t>2. Detailed Project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t>Module</w:t>
            </w:r>
          </w:p>
        </w:tc>
        <w:tc>
          <w:tcPr>
            <w:tcW w:type="dxa" w:w="2016"/>
            <w:vAlign w:val="center"/>
          </w:tcPr>
          <w:p>
            <w:r>
              <w:t>Purpose</w:t>
            </w:r>
          </w:p>
        </w:tc>
        <w:tc>
          <w:tcPr>
            <w:tcW w:type="dxa" w:w="2016"/>
            <w:vAlign w:val="center"/>
          </w:tcPr>
          <w:p>
            <w:r>
              <w:t>Main Components</w:t>
            </w:r>
          </w:p>
        </w:tc>
        <w:tc>
          <w:tcPr>
            <w:tcW w:type="dxa" w:w="2016"/>
            <w:vAlign w:val="center"/>
          </w:tcPr>
          <w:p>
            <w:r>
              <w:t>Main Activities</w:t>
            </w:r>
          </w:p>
        </w:tc>
        <w:tc>
          <w:tcPr>
            <w:tcW w:type="dxa" w:w="2016"/>
            <w:vAlign w:val="center"/>
          </w:tcPr>
          <w:p>
            <w:r>
              <w:t>Output</w:t>
            </w:r>
          </w:p>
        </w:tc>
      </w:tr>
      <w:tr>
        <w:tc>
          <w:tcPr>
            <w:tcW w:type="dxa" w:w="2016"/>
          </w:tcPr>
          <w:p>
            <w:r>
              <w:t>Module 1 – Azure Resource Setup</w:t>
            </w:r>
          </w:p>
        </w:tc>
        <w:tc>
          <w:tcPr>
            <w:tcW w:type="dxa" w:w="2016"/>
          </w:tcPr>
          <w:p>
            <w:r>
              <w:t>Establishes the Azure environment required for the project.</w:t>
            </w:r>
          </w:p>
        </w:tc>
        <w:tc>
          <w:tcPr>
            <w:tcW w:type="dxa" w:w="2016"/>
          </w:tcPr>
          <w:p>
            <w:r>
              <w:t>Azure Subscription; Resource Group</w:t>
            </w:r>
          </w:p>
        </w:tc>
        <w:tc>
          <w:tcPr>
            <w:tcW w:type="dxa" w:w="2016"/>
          </w:tcPr>
          <w:p>
            <w:r>
              <w:t>Create and organize the Azure resources needed for the demonstration.</w:t>
            </w:r>
          </w:p>
        </w:tc>
        <w:tc>
          <w:tcPr>
            <w:tcW w:type="dxa" w:w="2016"/>
          </w:tcPr>
          <w:p>
            <w:r>
              <w:t>Azure environment ready for configuration.</w:t>
            </w:r>
          </w:p>
        </w:tc>
      </w:tr>
      <w:tr>
        <w:tc>
          <w:tcPr>
            <w:tcW w:type="dxa" w:w="2016"/>
          </w:tcPr>
          <w:p>
            <w:r>
              <w:t>Module 2 – Azure Storage &amp; File Share</w:t>
            </w:r>
          </w:p>
        </w:tc>
        <w:tc>
          <w:tcPr>
            <w:tcW w:type="dxa" w:w="2016"/>
          </w:tcPr>
          <w:p>
            <w:r>
              <w:t>Provides the cloud location where synchronized files are stored.</w:t>
            </w:r>
          </w:p>
        </w:tc>
        <w:tc>
          <w:tcPr>
            <w:tcW w:type="dxa" w:w="2016"/>
          </w:tcPr>
          <w:p>
            <w:r>
              <w:t>Azure Storage Account; Azure File Share</w:t>
            </w:r>
          </w:p>
        </w:tc>
        <w:tc>
          <w:tcPr>
            <w:tcW w:type="dxa" w:w="2016"/>
          </w:tcPr>
          <w:p>
            <w:r>
              <w:t>Create the storage account and configure a small Azure File Share.</w:t>
            </w:r>
          </w:p>
        </w:tc>
        <w:tc>
          <w:tcPr>
            <w:tcW w:type="dxa" w:w="2016"/>
          </w:tcPr>
          <w:p>
            <w:r>
              <w:t>Cloud file storage endpoint.</w:t>
            </w:r>
          </w:p>
        </w:tc>
      </w:tr>
      <w:tr>
        <w:tc>
          <w:tcPr>
            <w:tcW w:type="dxa" w:w="2016"/>
          </w:tcPr>
          <w:p>
            <w:r>
              <w:t>Module 3 – Storage Sync Service</w:t>
            </w:r>
          </w:p>
        </w:tc>
        <w:tc>
          <w:tcPr>
            <w:tcW w:type="dxa" w:w="2016"/>
          </w:tcPr>
          <w:p>
            <w:r>
              <w:t>Coordinates Azure File Sync configuration and server endpoints.</w:t>
            </w:r>
          </w:p>
        </w:tc>
        <w:tc>
          <w:tcPr>
            <w:tcW w:type="dxa" w:w="2016"/>
          </w:tcPr>
          <w:p>
            <w:r>
              <w:t>Azure Storage Sync Service</w:t>
            </w:r>
          </w:p>
        </w:tc>
        <w:tc>
          <w:tcPr>
            <w:tcW w:type="dxa" w:w="2016"/>
          </w:tcPr>
          <w:p>
            <w:r>
              <w:t>Create the Storage Sync Service and configure the synchronization structure.</w:t>
            </w:r>
          </w:p>
        </w:tc>
        <w:tc>
          <w:tcPr>
            <w:tcW w:type="dxa" w:w="2016"/>
          </w:tcPr>
          <w:p>
            <w:r>
              <w:t>Sync service ready for server registration.</w:t>
            </w:r>
          </w:p>
        </w:tc>
      </w:tr>
      <w:tr>
        <w:tc>
          <w:tcPr>
            <w:tcW w:type="dxa" w:w="2016"/>
          </w:tcPr>
          <w:p>
            <w:r>
              <w:t>Module 4 – On-Premises Windows Server / VM</w:t>
            </w:r>
          </w:p>
        </w:tc>
        <w:tc>
          <w:tcPr>
            <w:tcW w:type="dxa" w:w="2016"/>
          </w:tcPr>
          <w:p>
            <w:r>
              <w:t>Provides the local file-server environment.</w:t>
            </w:r>
          </w:p>
        </w:tc>
        <w:tc>
          <w:tcPr>
            <w:tcW w:type="dxa" w:w="2016"/>
          </w:tcPr>
          <w:p>
            <w:r>
              <w:t>Windows Server / local VM</w:t>
            </w:r>
          </w:p>
        </w:tc>
        <w:tc>
          <w:tcPr>
            <w:tcW w:type="dxa" w:w="2016"/>
          </w:tcPr>
          <w:p>
            <w:r>
              <w:t>Prepare a Windows Server/VM and create the folders that will participate in synchronization.</w:t>
            </w:r>
          </w:p>
        </w:tc>
        <w:tc>
          <w:tcPr>
            <w:tcW w:type="dxa" w:w="2016"/>
          </w:tcPr>
          <w:p>
            <w:r>
              <w:t>Local file-server endpoint.</w:t>
            </w:r>
          </w:p>
        </w:tc>
      </w:tr>
      <w:tr>
        <w:tc>
          <w:tcPr>
            <w:tcW w:type="dxa" w:w="2016"/>
          </w:tcPr>
          <w:p>
            <w:r>
              <w:t>Module 5 – Azure File Sync Agent &amp; Registration</w:t>
            </w:r>
          </w:p>
        </w:tc>
        <w:tc>
          <w:tcPr>
            <w:tcW w:type="dxa" w:w="2016"/>
          </w:tcPr>
          <w:p>
            <w:r>
              <w:t>Connects the Windows Server to Azure File Sync.</w:t>
            </w:r>
          </w:p>
        </w:tc>
        <w:tc>
          <w:tcPr>
            <w:tcW w:type="dxa" w:w="2016"/>
          </w:tcPr>
          <w:p>
            <w:r>
              <w:t>Azure File Sync Agent; Registered Server</w:t>
            </w:r>
          </w:p>
        </w:tc>
        <w:tc>
          <w:tcPr>
            <w:tcW w:type="dxa" w:w="2016"/>
          </w:tcPr>
          <w:p>
            <w:r>
              <w:t>Install the agent, register the server, and connect it to the Storage Sync Service.</w:t>
            </w:r>
          </w:p>
        </w:tc>
        <w:tc>
          <w:tcPr>
            <w:tcW w:type="dxa" w:w="2016"/>
          </w:tcPr>
          <w:p>
            <w:r>
              <w:t>Registered server ready for synchronization.</w:t>
            </w:r>
          </w:p>
        </w:tc>
      </w:tr>
      <w:tr>
        <w:tc>
          <w:tcPr>
            <w:tcW w:type="dxa" w:w="2016"/>
          </w:tcPr>
          <w:p>
            <w:r>
              <w:t>Module 6 – File Synchronization</w:t>
            </w:r>
          </w:p>
        </w:tc>
        <w:tc>
          <w:tcPr>
            <w:tcW w:type="dxa" w:w="2016"/>
          </w:tcPr>
          <w:p>
            <w:r>
              <w:t>Synchronizes selected local files with the Azure file share.</w:t>
            </w:r>
          </w:p>
        </w:tc>
        <w:tc>
          <w:tcPr>
            <w:tcW w:type="dxa" w:w="2016"/>
          </w:tcPr>
          <w:p>
            <w:r>
              <w:t>Sync Group; Server Endpoint; Azure File Share</w:t>
            </w:r>
          </w:p>
        </w:tc>
        <w:tc>
          <w:tcPr>
            <w:tcW w:type="dxa" w:w="2016"/>
          </w:tcPr>
          <w:p>
            <w:r>
              <w:t>Configure synchronization and verify file updates between local and cloud locations.</w:t>
            </w:r>
          </w:p>
        </w:tc>
        <w:tc>
          <w:tcPr>
            <w:tcW w:type="dxa" w:w="2016"/>
          </w:tcPr>
          <w:p>
            <w:r>
              <w:t>Synchronized file data.</w:t>
            </w:r>
          </w:p>
        </w:tc>
      </w:tr>
      <w:tr>
        <w:tc>
          <w:tcPr>
            <w:tcW w:type="dxa" w:w="2016"/>
          </w:tcPr>
          <w:p>
            <w:r>
              <w:t>Module 7 – Cloud Tiering</w:t>
            </w:r>
          </w:p>
        </w:tc>
        <w:tc>
          <w:tcPr>
            <w:tcW w:type="dxa" w:w="2016"/>
          </w:tcPr>
          <w:p>
            <w:r>
              <w:t>Allows frequently used data to remain locally available while less frequently accessed data can be tiered to Azure.</w:t>
            </w:r>
          </w:p>
        </w:tc>
        <w:tc>
          <w:tcPr>
            <w:tcW w:type="dxa" w:w="2016"/>
          </w:tcPr>
          <w:p>
            <w:r>
              <w:t>Azure File Sync Cloud Tiering</w:t>
            </w:r>
          </w:p>
        </w:tc>
        <w:tc>
          <w:tcPr>
            <w:tcW w:type="dxa" w:w="2016"/>
          </w:tcPr>
          <w:p>
            <w:r>
              <w:t>Configure and demonstrate tiering with suitable test files.</w:t>
            </w:r>
          </w:p>
        </w:tc>
        <w:tc>
          <w:tcPr>
            <w:tcW w:type="dxa" w:w="2016"/>
          </w:tcPr>
          <w:p>
            <w:r>
              <w:t>Local/cloud storage optimization.</w:t>
            </w:r>
          </w:p>
        </w:tc>
      </w:tr>
      <w:tr>
        <w:tc>
          <w:tcPr>
            <w:tcW w:type="dxa" w:w="2016"/>
          </w:tcPr>
          <w:p>
            <w:r>
              <w:t>Module 8 – Multi-Office Synchronization</w:t>
            </w:r>
          </w:p>
        </w:tc>
        <w:tc>
          <w:tcPr>
            <w:tcW w:type="dxa" w:w="2016"/>
          </w:tcPr>
          <w:p>
            <w:r>
              <w:t>Supports synchronization between multiple server endpoints when multiple offices are included.</w:t>
            </w:r>
          </w:p>
        </w:tc>
        <w:tc>
          <w:tcPr>
            <w:tcW w:type="dxa" w:w="2016"/>
          </w:tcPr>
          <w:p>
            <w:r>
              <w:t>Additional registered server endpoints; Sync Group</w:t>
            </w:r>
          </w:p>
        </w:tc>
        <w:tc>
          <w:tcPr>
            <w:tcW w:type="dxa" w:w="2016"/>
          </w:tcPr>
          <w:p>
            <w:r>
              <w:t>Configure additional endpoints and demonstrate synchronization between locations.</w:t>
            </w:r>
          </w:p>
        </w:tc>
        <w:tc>
          <w:tcPr>
            <w:tcW w:type="dxa" w:w="2016"/>
          </w:tcPr>
          <w:p>
            <w:r>
              <w:t>Shared synchronized data across endpoints.</w:t>
            </w:r>
          </w:p>
        </w:tc>
      </w:tr>
      <w:tr>
        <w:tc>
          <w:tcPr>
            <w:tcW w:type="dxa" w:w="2016"/>
          </w:tcPr>
          <w:p>
            <w:r>
              <w:t>Module 9 – Backup / Cloud Copy</w:t>
            </w:r>
          </w:p>
        </w:tc>
        <w:tc>
          <w:tcPr>
            <w:tcW w:type="dxa" w:w="2016"/>
          </w:tcPr>
          <w:p>
            <w:r>
              <w:t>Uses the Azure copy as an additional copy of local files for the stated backup use case.</w:t>
            </w:r>
          </w:p>
        </w:tc>
        <w:tc>
          <w:tcPr>
            <w:tcW w:type="dxa" w:w="2016"/>
          </w:tcPr>
          <w:p>
            <w:r>
              <w:t>Azure File Share / synchronized cloud copy</w:t>
            </w:r>
          </w:p>
        </w:tc>
        <w:tc>
          <w:tcPr>
            <w:tcW w:type="dxa" w:w="2016"/>
          </w:tcPr>
          <w:p>
            <w:r>
              <w:t>Maintain the synchronized cloud copy and demonstrate access to the stored files.</w:t>
            </w:r>
          </w:p>
        </w:tc>
        <w:tc>
          <w:tcPr>
            <w:tcW w:type="dxa" w:w="2016"/>
          </w:tcPr>
          <w:p>
            <w:r>
              <w:t>Additional cloud copy of data.</w:t>
            </w:r>
          </w:p>
        </w:tc>
      </w:tr>
      <w:tr>
        <w:tc>
          <w:tcPr>
            <w:tcW w:type="dxa" w:w="2016"/>
          </w:tcPr>
          <w:p>
            <w:r>
              <w:t>Module 10 – Subscription &amp; Cost Management</w:t>
            </w:r>
          </w:p>
        </w:tc>
        <w:tc>
          <w:tcPr>
            <w:tcW w:type="dxa" w:w="2016"/>
          </w:tcPr>
          <w:p>
            <w:r>
              <w:t>Controls the project according to Free/Student or Pay-As-You-Go availability.</w:t>
            </w:r>
          </w:p>
        </w:tc>
        <w:tc>
          <w:tcPr>
            <w:tcW w:type="dxa" w:w="2016"/>
          </w:tcPr>
          <w:p>
            <w:r>
              <w:t>Azure Subscription; Cost Management</w:t>
            </w:r>
          </w:p>
        </w:tc>
        <w:tc>
          <w:tcPr>
            <w:tcW w:type="dxa" w:w="2016"/>
          </w:tcPr>
          <w:p>
            <w:r>
              <w:t>Use small test data under the Free/Student allowance; use PAYG only when additional capacity or longer-running resources are needed.</w:t>
            </w:r>
          </w:p>
        </w:tc>
        <w:tc>
          <w:tcPr>
            <w:tcW w:type="dxa" w:w="2016"/>
          </w:tcPr>
          <w:p>
            <w:r>
              <w:t>Controlled Azure usage and cost awareness.</w:t>
            </w:r>
          </w:p>
        </w:tc>
      </w:tr>
    </w:tbl>
    <w:p>
      <w:pPr>
        <w:pStyle w:val="Heading1"/>
      </w:pPr>
      <w:r>
        <w:t>3. Module Relationships</w:t>
      </w:r>
    </w:p>
    <w:p>
      <w:pPr>
        <w:pStyle w:val="ListNumber"/>
      </w:pPr>
      <w:r>
        <w:t>Azure Resource Setup provides the base environment for the Azure components.</w:t>
      </w:r>
    </w:p>
    <w:p>
      <w:pPr>
        <w:pStyle w:val="ListNumber"/>
      </w:pPr>
      <w:r>
        <w:t>Azure Storage &amp; File Share provides the cloud file location.</w:t>
      </w:r>
    </w:p>
    <w:p>
      <w:pPr>
        <w:pStyle w:val="ListNumber"/>
      </w:pPr>
      <w:r>
        <w:t>Storage Sync Service manages the synchronization configuration.</w:t>
      </w:r>
    </w:p>
    <w:p>
      <w:pPr>
        <w:pStyle w:val="ListNumber"/>
      </w:pPr>
      <w:r>
        <w:t>The Windows Server/VM acts as the local file-server endpoint.</w:t>
      </w:r>
    </w:p>
    <w:p>
      <w:pPr>
        <w:pStyle w:val="ListNumber"/>
      </w:pPr>
      <w:r>
        <w:t>The Azure File Sync Agent registers and connects the server to Azure.</w:t>
      </w:r>
    </w:p>
    <w:p>
      <w:pPr>
        <w:pStyle w:val="ListNumber"/>
      </w:pPr>
      <w:r>
        <w:t>File Synchronization connects the local endpoint and Azure file share.</w:t>
      </w:r>
    </w:p>
    <w:p>
      <w:pPr>
        <w:pStyle w:val="ListNumber"/>
      </w:pPr>
      <w:r>
        <w:t>Cloud Tiering extends synchronization by optimizing where files are stored.</w:t>
      </w:r>
    </w:p>
    <w:p>
      <w:pPr>
        <w:pStyle w:val="ListNumber"/>
      </w:pPr>
      <w:r>
        <w:t>Multi-Office Synchronization can add more server endpoints when required.</w:t>
      </w:r>
    </w:p>
    <w:p>
      <w:pPr>
        <w:pStyle w:val="ListNumber"/>
      </w:pPr>
      <w:r>
        <w:t>The synchronized Azure copy supports the project's backup/cloud-copy use case.</w:t>
      </w:r>
    </w:p>
    <w:p>
      <w:pPr>
        <w:pStyle w:val="ListNumber"/>
      </w:pPr>
      <w:r>
        <w:t>Subscription &amp; Cost Management controls whether the demonstration stays within Free/Student limits or is extended using PAYG.</w:t>
      </w:r>
    </w:p>
    <w:p>
      <w:pPr>
        <w:pStyle w:val="Heading1"/>
      </w:pPr>
      <w:r>
        <w:t>4. Free-Tier / Student Implementation</w:t>
      </w:r>
    </w:p>
    <w:p>
      <w:r>
        <w:t>For the academic demonstration, the project can be kept small by using an eligible Free/Student Azure subscription, a small Azure Storage Account and File Share, Storage Sync Service, and a local Windows Server/VM. Test files should be kept small and unnecessary Azure resources should not be left running.</w:t>
      </w:r>
    </w:p>
    <w:p>
      <w:pPr>
        <w:pStyle w:val="ListBullet"/>
      </w:pPr>
      <w:r>
        <w:t>Use a local Windows Server/VM where possible instead of a continuously running Azure VM.</w:t>
      </w:r>
    </w:p>
    <w:p>
      <w:pPr>
        <w:pStyle w:val="ListBullet"/>
      </w:pPr>
      <w:r>
        <w:t>Use only the Azure resources required for the synchronization demonstration.</w:t>
      </w:r>
    </w:p>
    <w:p>
      <w:pPr>
        <w:pStyle w:val="ListBullet"/>
      </w:pPr>
      <w:r>
        <w:t>Keep the Azure File Share and test data small.</w:t>
      </w:r>
    </w:p>
    <w:p>
      <w:pPr>
        <w:pStyle w:val="ListBullet"/>
      </w:pPr>
      <w:r>
        <w:t>Monitor available Azure credit/limits before extended testing.</w:t>
      </w:r>
    </w:p>
    <w:p>
      <w:pPr>
        <w:pStyle w:val="Heading1"/>
      </w:pPr>
      <w:r>
        <w:t>5. Pay-As-You-Go Extension</w:t>
      </w:r>
    </w:p>
    <w:p>
      <w:r>
        <w:t>If the project is extended beyond the Free/Student allowance, the core modules can continue under a Pay-As-You-Go subscription. PAYG is useful for larger storage, longer-running environments, additional server endpoints, or an Azure-hosted Windows Server. Optional extensions such as Azure Backup or Azure Monitor can be added if the project scope requires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Project Usage</w:t>
            </w:r>
          </w:p>
        </w:tc>
        <w:tc>
          <w:tcPr>
            <w:tcW w:type="dxa" w:w="3360"/>
          </w:tcPr>
          <w:p>
            <w:r>
              <w:t>PAYG Benefit</w:t>
            </w:r>
          </w:p>
        </w:tc>
      </w:tr>
      <w:tr>
        <w:tc>
          <w:tcPr>
            <w:tcW w:type="dxa" w:w="3360"/>
          </w:tcPr>
          <w:p>
            <w:r>
              <w:t>Azure Storage / Azure Files</w:t>
            </w:r>
          </w:p>
        </w:tc>
        <w:tc>
          <w:tcPr>
            <w:tcW w:type="dxa" w:w="3360"/>
          </w:tcPr>
          <w:p>
            <w:r>
              <w:t>Stores synchronized cloud files.</w:t>
            </w:r>
          </w:p>
        </w:tc>
        <w:tc>
          <w:tcPr>
            <w:tcW w:type="dxa" w:w="3360"/>
          </w:tcPr>
          <w:p>
            <w:r>
              <w:t>Larger storage and continued use beyond available free allowance.</w:t>
            </w:r>
          </w:p>
        </w:tc>
      </w:tr>
      <w:tr>
        <w:tc>
          <w:tcPr>
            <w:tcW w:type="dxa" w:w="3360"/>
          </w:tcPr>
          <w:p>
            <w:r>
              <w:t>Storage Sync Service</w:t>
            </w:r>
          </w:p>
        </w:tc>
        <w:tc>
          <w:tcPr>
            <w:tcW w:type="dxa" w:w="3360"/>
          </w:tcPr>
          <w:p>
            <w:r>
              <w:t>Coordinates server endpoints and sync groups.</w:t>
            </w:r>
          </w:p>
        </w:tc>
        <w:tc>
          <w:tcPr>
            <w:tcW w:type="dxa" w:w="3360"/>
          </w:tcPr>
          <w:p>
            <w:r>
              <w:t>Supports extended and multi-server deployments.</w:t>
            </w:r>
          </w:p>
        </w:tc>
      </w:tr>
      <w:tr>
        <w:tc>
          <w:tcPr>
            <w:tcW w:type="dxa" w:w="3360"/>
          </w:tcPr>
          <w:p>
            <w:r>
              <w:t>Azure File Sync</w:t>
            </w:r>
          </w:p>
        </w:tc>
        <w:tc>
          <w:tcPr>
            <w:tcW w:type="dxa" w:w="3360"/>
          </w:tcPr>
          <w:p>
            <w:r>
              <w:t>Synchronizes local and cloud files; supports tiering.</w:t>
            </w:r>
          </w:p>
        </w:tc>
        <w:tc>
          <w:tcPr>
            <w:tcW w:type="dxa" w:w="3360"/>
          </w:tcPr>
          <w:p>
            <w:r>
              <w:t>Suitable for a larger or longer-running hybrid file environment.</w:t>
            </w:r>
          </w:p>
        </w:tc>
      </w:tr>
      <w:tr>
        <w:tc>
          <w:tcPr>
            <w:tcW w:type="dxa" w:w="3360"/>
          </w:tcPr>
          <w:p>
            <w:r>
              <w:t>Azure Windows VM (Optional)</w:t>
            </w:r>
          </w:p>
        </w:tc>
        <w:tc>
          <w:tcPr>
            <w:tcW w:type="dxa" w:w="3360"/>
          </w:tcPr>
          <w:p>
            <w:r>
              <w:t>Hosts the Windows Server endpoint in Azure.</w:t>
            </w:r>
          </w:p>
        </w:tc>
        <w:tc>
          <w:tcPr>
            <w:tcW w:type="dxa" w:w="3360"/>
          </w:tcPr>
          <w:p>
            <w:r>
              <w:t>Cloud-hosted server instead of a local VM.</w:t>
            </w:r>
          </w:p>
        </w:tc>
      </w:tr>
      <w:tr>
        <w:tc>
          <w:tcPr>
            <w:tcW w:type="dxa" w:w="3360"/>
          </w:tcPr>
          <w:p>
            <w:r>
              <w:t>Azure Backup (Optional)</w:t>
            </w:r>
          </w:p>
        </w:tc>
        <w:tc>
          <w:tcPr>
            <w:tcW w:type="dxa" w:w="3360"/>
          </w:tcPr>
          <w:p>
            <w:r>
              <w:t>Adds backup/recovery capability.</w:t>
            </w:r>
          </w:p>
        </w:tc>
        <w:tc>
          <w:tcPr>
            <w:tcW w:type="dxa" w:w="3360"/>
          </w:tcPr>
          <w:p>
            <w:r>
              <w:t>Extends the project into a more complete cloud backup scenario.</w:t>
            </w:r>
          </w:p>
        </w:tc>
      </w:tr>
      <w:tr>
        <w:tc>
          <w:tcPr>
            <w:tcW w:type="dxa" w:w="3360"/>
          </w:tcPr>
          <w:p>
            <w:r>
              <w:t>Azure Monitor / Log Analytics (Optional)</w:t>
            </w:r>
          </w:p>
        </w:tc>
        <w:tc>
          <w:tcPr>
            <w:tcW w:type="dxa" w:w="3360"/>
          </w:tcPr>
          <w:p>
            <w:r>
              <w:t>Monitors Azure resources and activity.</w:t>
            </w:r>
          </w:p>
        </w:tc>
        <w:tc>
          <w:tcPr>
            <w:tcW w:type="dxa" w:w="3360"/>
          </w:tcPr>
          <w:p>
            <w:r>
              <w:t>Improves administration, monitoring and troubleshooting.</w:t>
            </w:r>
          </w:p>
        </w:tc>
      </w:tr>
    </w:tbl>
    <w:p>
      <w:pPr>
        <w:pStyle w:val="Heading1"/>
      </w:pPr>
      <w:r>
        <w:t>6. Expected Project Outcome</w:t>
      </w:r>
    </w:p>
    <w:p>
      <w:r>
        <w:t>After completing the modules, the project should demonstrate a working hybrid file-storage scenario in which a local Windows Server is connected to Azure, selected files are synchronized with an Azure File Share, and the cloud copy can support cloud storage, cloud tiering, multiple-office synchronization, and the additional-copy/backup use case described in the project requirements.</w:t>
      </w:r>
    </w:p>
    <w:p>
      <w:pPr>
        <w:pStyle w:val="Heading1"/>
      </w:pPr>
      <w:r>
        <w:t>7. Team Members</w:t>
      </w:r>
    </w:p>
    <w:p>
      <w:pPr>
        <w:pStyle w:val="ListBullet"/>
      </w:pPr>
      <w:r>
        <w:t>2400032195 – S. MADHURI DEVI</w:t>
      </w:r>
    </w:p>
    <w:p>
      <w:pPr>
        <w:pStyle w:val="ListBullet"/>
      </w:pPr>
      <w:r>
        <w:t>2400032747 – B. LAKSHMI SRAVANTHI</w:t>
      </w:r>
    </w:p>
    <w:p>
      <w:pPr>
        <w:pStyle w:val="ListBullet"/>
      </w:pPr>
      <w:r>
        <w:t>2400032991 – BAPATHU YASWANTH OBUL REDDY</w:t>
      </w:r>
    </w:p>
    <w:p>
      <w:pPr>
        <w:pStyle w:val="ListBullet"/>
      </w:pPr>
      <w:r>
        <w:t>2400032964 – VISHNUBHOTLA H S S N S RAMA KOUSHIK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