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5553A" w14:textId="328D2302" w:rsidR="00604E29" w:rsidRDefault="00000000">
      <w:pPr>
        <w:spacing w:after="0"/>
        <w:jc w:val="center"/>
        <w:rPr>
          <w:b/>
          <w:sz w:val="24"/>
          <w:szCs w:val="24"/>
        </w:rPr>
      </w:pPr>
      <w:r>
        <w:rPr>
          <w:b/>
          <w:sz w:val="24"/>
          <w:szCs w:val="24"/>
        </w:rPr>
        <w:t>Project Design Phase</w:t>
      </w:r>
    </w:p>
    <w:p w14:paraId="0E538A2F" w14:textId="019459EA" w:rsidR="00604E29" w:rsidRDefault="00000000">
      <w:pPr>
        <w:spacing w:after="0"/>
        <w:jc w:val="center"/>
        <w:rPr>
          <w:b/>
          <w:sz w:val="24"/>
          <w:szCs w:val="24"/>
        </w:rPr>
      </w:pPr>
      <w:r>
        <w:rPr>
          <w:b/>
          <w:sz w:val="24"/>
          <w:szCs w:val="24"/>
        </w:rPr>
        <w:t xml:space="preserve">Proposed Solution </w:t>
      </w:r>
    </w:p>
    <w:p w14:paraId="35E8E725" w14:textId="77777777" w:rsidR="00604E29" w:rsidRDefault="00604E29">
      <w:pPr>
        <w:spacing w:after="0"/>
        <w:jc w:val="center"/>
        <w:rPr>
          <w:b/>
        </w:rPr>
      </w:pPr>
    </w:p>
    <w:tbl>
      <w:tblPr>
        <w:tblStyle w:val="a"/>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570"/>
      </w:tblGrid>
      <w:tr w:rsidR="00604E29" w14:paraId="259A5833" w14:textId="77777777" w:rsidTr="00732926">
        <w:tc>
          <w:tcPr>
            <w:tcW w:w="4695" w:type="dxa"/>
          </w:tcPr>
          <w:p w14:paraId="42F84784" w14:textId="77777777" w:rsidR="00604E29" w:rsidRDefault="00000000">
            <w:r>
              <w:t>Date</w:t>
            </w:r>
          </w:p>
        </w:tc>
        <w:tc>
          <w:tcPr>
            <w:tcW w:w="4570" w:type="dxa"/>
          </w:tcPr>
          <w:p w14:paraId="49DC5AF5" w14:textId="007A3588" w:rsidR="00604E29" w:rsidRDefault="00732926">
            <w:r>
              <w:t>15 July 2026</w:t>
            </w:r>
          </w:p>
        </w:tc>
      </w:tr>
      <w:tr w:rsidR="00604E29" w14:paraId="7A66939B" w14:textId="77777777" w:rsidTr="00732926">
        <w:tc>
          <w:tcPr>
            <w:tcW w:w="4695" w:type="dxa"/>
          </w:tcPr>
          <w:p w14:paraId="2D366549" w14:textId="77777777" w:rsidR="00604E29" w:rsidRDefault="00000000">
            <w:r>
              <w:t>Team ID</w:t>
            </w:r>
          </w:p>
        </w:tc>
        <w:tc>
          <w:tcPr>
            <w:tcW w:w="4570" w:type="dxa"/>
          </w:tcPr>
          <w:p w14:paraId="1AD8634F" w14:textId="7678B7FB" w:rsidR="00604E29" w:rsidRDefault="00604E29"/>
        </w:tc>
      </w:tr>
      <w:tr w:rsidR="00604E29" w14:paraId="0E84FB5D" w14:textId="77777777" w:rsidTr="00732926">
        <w:tc>
          <w:tcPr>
            <w:tcW w:w="4695" w:type="dxa"/>
          </w:tcPr>
          <w:p w14:paraId="4C398D34" w14:textId="77777777" w:rsidR="00604E29" w:rsidRDefault="00000000">
            <w:r>
              <w:t>Project Name</w:t>
            </w:r>
          </w:p>
        </w:tc>
        <w:tc>
          <w:tcPr>
            <w:tcW w:w="4570" w:type="dxa"/>
          </w:tcPr>
          <w:p w14:paraId="56EAF34F" w14:textId="545B69A6" w:rsidR="00604E29" w:rsidRDefault="00732926">
            <w:r w:rsidRPr="00732926">
              <w:t>Food Ordering Behaviour and Consumer Trends</w:t>
            </w:r>
          </w:p>
        </w:tc>
      </w:tr>
      <w:tr w:rsidR="00604E29" w14:paraId="271BDBA3" w14:textId="77777777" w:rsidTr="00732926">
        <w:tc>
          <w:tcPr>
            <w:tcW w:w="4695" w:type="dxa"/>
          </w:tcPr>
          <w:p w14:paraId="1EABD436" w14:textId="77777777" w:rsidR="00604E29" w:rsidRDefault="00000000">
            <w:r>
              <w:t>Maximum Marks</w:t>
            </w:r>
          </w:p>
        </w:tc>
        <w:tc>
          <w:tcPr>
            <w:tcW w:w="4570" w:type="dxa"/>
          </w:tcPr>
          <w:p w14:paraId="40F8E2A6" w14:textId="080B1153" w:rsidR="00604E29" w:rsidRDefault="00D90E76">
            <w:r>
              <w:t>2 Marks</w:t>
            </w:r>
          </w:p>
        </w:tc>
      </w:tr>
    </w:tbl>
    <w:p w14:paraId="72C5D42E" w14:textId="77777777" w:rsidR="00604E29" w:rsidRDefault="00604E29">
      <w:pPr>
        <w:rPr>
          <w:b/>
        </w:rPr>
      </w:pPr>
    </w:p>
    <w:p w14:paraId="37C39CAD" w14:textId="52AD33AC" w:rsidR="00604E29" w:rsidRPr="00732926" w:rsidRDefault="00000000">
      <w:pPr>
        <w:rPr>
          <w:b/>
        </w:rPr>
      </w:pPr>
      <w:r>
        <w:rPr>
          <w:b/>
        </w:rPr>
        <w:t xml:space="preserve">Proposed </w:t>
      </w:r>
      <w:proofErr w:type="gramStart"/>
      <w:r>
        <w:rPr>
          <w:b/>
        </w:rPr>
        <w:t>Solution</w:t>
      </w:r>
      <w:r w:rsidR="00732926">
        <w:rPr>
          <w:b/>
        </w:rPr>
        <w:t xml:space="preserve"> </w:t>
      </w:r>
      <w:r>
        <w:rPr>
          <w:b/>
        </w:rPr>
        <w:t>:</w:t>
      </w:r>
      <w:proofErr w:type="gramEnd"/>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3C567740" w:rsidR="00604E29" w:rsidRDefault="00732926">
            <w:r w:rsidRPr="00732926">
              <w:t>Food delivery businesses generate large volumes of customer and order data, making it difficult to identify ordering patterns, customer preferences, delivery performance, and revenue trends. The lack of clear visual insights affects decision-making and operational efficiency.</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1E16224B" w:rsidR="00604E29" w:rsidRDefault="00732926">
            <w:r w:rsidRPr="00732926">
              <w:t xml:space="preserve">Develop an interactive Tableau dashboard that </w:t>
            </w:r>
            <w:proofErr w:type="spellStart"/>
            <w:r w:rsidRPr="00732926">
              <w:t>analyzes</w:t>
            </w:r>
            <w:proofErr w:type="spellEnd"/>
            <w:r w:rsidRPr="00732926">
              <w:t xml:space="preserve"> food ordering behaviour using a structured dataset. The solution provides visualizations for customer preferences, cuisine popularity, city-wise demand, delivery performance, revenue trends, and key performance indicators (KPIs). The dashboard is published on Tableau Public and integrated with a Flask web application for easy access.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5AD5167D" w:rsidR="00604E29" w:rsidRDefault="00732926">
            <w:r w:rsidRPr="00732926">
              <w:t>The solution combines multiple business metrics into a single interactive dashboard with filters, calculated fields, and storytelling features. It enables users to explore customer behaviour dynamically, making data-driven decision-making faster and more effective.</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648DC63F" w:rsidR="00604E29" w:rsidRDefault="00732926">
            <w:r w:rsidRPr="00732926">
              <w:t>The project helps businesses improve customer satisfaction by understanding customer preferences, optimizing delivery performance, and enhancing service quality. Better insights also support efficient resource planning and improved customer experiences.</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0F82BBBF" w:rsidR="00604E29" w:rsidRDefault="00732926">
            <w:r w:rsidRPr="00732926">
              <w:t>The dashboard can be offered as a Business Intelligence (BI) solution for restaurants and food delivery companies through subscription-based analytics services, enterprise dashboard deployment, or consulting services for business performance analysis.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744ACDB1" w:rsidR="00604E29" w:rsidRDefault="00732926">
            <w:r w:rsidRPr="00732926">
              <w:t>The solution is scalable and can support larger datasets, additional cities, restaurants, cuisines, and real-time data integration. New dashboards, KPIs, and predictive analytics modules can be incorporated as business requirements grow.</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732926"/>
    <w:rsid w:val="00BA1968"/>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310</Words>
  <Characters>1770</Characters>
  <Application>Microsoft Office Word</Application>
  <DocSecurity>0</DocSecurity>
  <Lines>14</Lines>
  <Paragraphs>4</Paragraphs>
  <ScaleCrop>false</ScaleCrop>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Joharika V</cp:lastModifiedBy>
  <cp:revision>2</cp:revision>
  <dcterms:created xsi:type="dcterms:W3CDTF">2026-07-14T16:58:00Z</dcterms:created>
  <dcterms:modified xsi:type="dcterms:W3CDTF">2026-07-14T16:58:00Z</dcterms:modified>
</cp:coreProperties>
</file>