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38572" w14:textId="6F9225C2" w:rsidR="002B7611" w:rsidRPr="002B7611" w:rsidRDefault="002B7611" w:rsidP="002B7611">
      <w:pPr>
        <w:jc w:val="center"/>
        <w:rPr>
          <w:sz w:val="36"/>
          <w:szCs w:val="36"/>
        </w:rPr>
      </w:pPr>
      <w:r w:rsidRPr="002B7611">
        <w:rPr>
          <w:sz w:val="36"/>
          <w:szCs w:val="36"/>
        </w:rPr>
        <w:t>Project Dash</w:t>
      </w:r>
      <w:r>
        <w:rPr>
          <w:sz w:val="36"/>
          <w:szCs w:val="36"/>
        </w:rPr>
        <w:t>board</w:t>
      </w:r>
      <w:r w:rsidRPr="002B7611">
        <w:rPr>
          <w:sz w:val="36"/>
          <w:szCs w:val="36"/>
        </w:rPr>
        <w:t xml:space="preserve"> and Story</w:t>
      </w:r>
    </w:p>
    <w:p w14:paraId="31CCA6F1" w14:textId="77777777" w:rsidR="00DF2437" w:rsidRPr="002B7611" w:rsidRDefault="00000000">
      <w:pPr>
        <w:pStyle w:val="Heading2"/>
        <w:rPr>
          <w:color w:val="auto"/>
        </w:rPr>
      </w:pPr>
      <w:r w:rsidRPr="002B7611">
        <w:rPr>
          <w:color w:val="auto"/>
        </w:rPr>
        <w:t>Dashboard Overview</w:t>
      </w:r>
    </w:p>
    <w:p w14:paraId="132D374E" w14:textId="77777777" w:rsidR="00DF2437" w:rsidRDefault="00000000">
      <w:r>
        <w:t>Use this full dashboard screenshot on the dashboard overview/final output page. It showcases the completed interactive dashboard.</w:t>
      </w:r>
    </w:p>
    <w:p w14:paraId="48AF7750" w14:textId="77777777" w:rsidR="00DF2437" w:rsidRDefault="00000000">
      <w:r>
        <w:rPr>
          <w:noProof/>
        </w:rPr>
        <w:drawing>
          <wp:inline distT="0" distB="0" distL="0" distR="0" wp14:anchorId="663DF0B3" wp14:editId="62AF9875">
            <wp:extent cx="5669280" cy="3124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)(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18F3" w14:textId="77777777" w:rsidR="00DF2437" w:rsidRPr="002B7611" w:rsidRDefault="00000000">
      <w:pPr>
        <w:pStyle w:val="Heading2"/>
        <w:rPr>
          <w:color w:val="auto"/>
        </w:rPr>
      </w:pPr>
      <w:r w:rsidRPr="002B7611">
        <w:rPr>
          <w:color w:val="auto"/>
        </w:rPr>
        <w:t>Delivery Type Distribution</w:t>
      </w:r>
    </w:p>
    <w:p w14:paraId="09A6D070" w14:textId="77777777" w:rsidR="00DF2437" w:rsidRDefault="00000000">
      <w:r>
        <w:t>Use this where the template asks for the Delivery Type/individual visualization. Explain that it displays the distribution of orders across delivery time values using Number of Records.</w:t>
      </w:r>
    </w:p>
    <w:p w14:paraId="5F9707F7" w14:textId="77777777" w:rsidR="00DF2437" w:rsidRDefault="00000000">
      <w:r>
        <w:rPr>
          <w:noProof/>
        </w:rPr>
        <w:drawing>
          <wp:inline distT="0" distB="0" distL="0" distR="0" wp14:anchorId="6EDC8C34" wp14:editId="28A3071B">
            <wp:extent cx="5227320" cy="2849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)(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802C" w14:textId="77777777" w:rsidR="00DF2437" w:rsidRPr="002B7611" w:rsidRDefault="00000000">
      <w:pPr>
        <w:pStyle w:val="Heading2"/>
        <w:rPr>
          <w:color w:val="auto"/>
        </w:rPr>
      </w:pPr>
      <w:r w:rsidRPr="002B7611">
        <w:rPr>
          <w:color w:val="auto"/>
        </w:rPr>
        <w:lastRenderedPageBreak/>
        <w:t>Revenue Contribution by Meal Type</w:t>
      </w:r>
    </w:p>
    <w:p w14:paraId="2D56F1FA" w14:textId="77777777" w:rsidR="00DF2437" w:rsidRDefault="00000000">
      <w:r>
        <w:t>Use this in the Results/Visualizations section. Mention it compares total revenue generated by Breakfast, Lunch, Dinner and Snacks.</w:t>
      </w:r>
    </w:p>
    <w:p w14:paraId="7B8DBD10" w14:textId="77777777" w:rsidR="00DF2437" w:rsidRDefault="00000000">
      <w:r>
        <w:rPr>
          <w:noProof/>
        </w:rPr>
        <w:drawing>
          <wp:inline distT="0" distB="0" distL="0" distR="0" wp14:anchorId="58186E8E" wp14:editId="3C5617CD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)(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0654" w14:textId="77777777" w:rsidR="00DF2437" w:rsidRPr="002B7611" w:rsidRDefault="00000000">
      <w:pPr>
        <w:pStyle w:val="Heading2"/>
        <w:rPr>
          <w:color w:val="auto"/>
        </w:rPr>
      </w:pPr>
      <w:r w:rsidRPr="002B7611">
        <w:rPr>
          <w:color w:val="auto"/>
        </w:rPr>
        <w:t>Top 5 Cities by Order Volume</w:t>
      </w:r>
    </w:p>
    <w:p w14:paraId="614E6D33" w14:textId="77777777" w:rsidR="00DF2437" w:rsidRDefault="00000000">
      <w:r>
        <w:t>Place this in the City Analysis section. Explain that it identifies the five cities with the highest order counts.</w:t>
      </w:r>
    </w:p>
    <w:p w14:paraId="18C02F92" w14:textId="77777777" w:rsidR="00DF2437" w:rsidRDefault="00000000">
      <w:r>
        <w:rPr>
          <w:noProof/>
        </w:rPr>
        <w:drawing>
          <wp:inline distT="0" distB="0" distL="0" distR="0" wp14:anchorId="4DDBE19F" wp14:editId="076B7BEA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B90D" w14:textId="77777777" w:rsidR="00DF2437" w:rsidRPr="002B7611" w:rsidRDefault="00000000">
      <w:pPr>
        <w:pStyle w:val="Heading2"/>
        <w:rPr>
          <w:color w:val="auto"/>
        </w:rPr>
      </w:pPr>
      <w:r w:rsidRPr="002B7611">
        <w:rPr>
          <w:color w:val="auto"/>
        </w:rPr>
        <w:lastRenderedPageBreak/>
        <w:t>Meal Type vs Customer Rating</w:t>
      </w:r>
    </w:p>
    <w:p w14:paraId="7DE0E65C" w14:textId="77777777" w:rsidR="00DF2437" w:rsidRDefault="00000000">
      <w:r>
        <w:t>Insert this in the Customer Insights section. Explain that it compares customer ratings across meal types using a donut chart.</w:t>
      </w:r>
    </w:p>
    <w:p w14:paraId="37F251EE" w14:textId="77777777" w:rsidR="00DF2437" w:rsidRDefault="00000000">
      <w:r>
        <w:rPr>
          <w:noProof/>
        </w:rPr>
        <w:drawing>
          <wp:inline distT="0" distB="0" distL="0" distR="0" wp14:anchorId="417D69BE" wp14:editId="034E7E89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)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4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661332">
    <w:abstractNumId w:val="8"/>
  </w:num>
  <w:num w:numId="2" w16cid:durableId="1513832412">
    <w:abstractNumId w:val="6"/>
  </w:num>
  <w:num w:numId="3" w16cid:durableId="814832072">
    <w:abstractNumId w:val="5"/>
  </w:num>
  <w:num w:numId="4" w16cid:durableId="1901086922">
    <w:abstractNumId w:val="4"/>
  </w:num>
  <w:num w:numId="5" w16cid:durableId="702897857">
    <w:abstractNumId w:val="7"/>
  </w:num>
  <w:num w:numId="6" w16cid:durableId="339939032">
    <w:abstractNumId w:val="3"/>
  </w:num>
  <w:num w:numId="7" w16cid:durableId="265581818">
    <w:abstractNumId w:val="2"/>
  </w:num>
  <w:num w:numId="8" w16cid:durableId="1712415563">
    <w:abstractNumId w:val="1"/>
  </w:num>
  <w:num w:numId="9" w16cid:durableId="135884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611"/>
    <w:rsid w:val="00326F90"/>
    <w:rsid w:val="00AA1D8D"/>
    <w:rsid w:val="00B47730"/>
    <w:rsid w:val="00BA1968"/>
    <w:rsid w:val="00CB0664"/>
    <w:rsid w:val="00DF24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9340B"/>
  <w14:defaultImageDpi w14:val="300"/>
  <w15:docId w15:val="{B85E0C36-E4E1-4A43-BBE5-E5EC0F62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Joharika V</cp:lastModifiedBy>
  <cp:revision>2</cp:revision>
  <dcterms:created xsi:type="dcterms:W3CDTF">2026-07-14T18:31:00Z</dcterms:created>
  <dcterms:modified xsi:type="dcterms:W3CDTF">2026-07-14T18:31:00Z</dcterms:modified>
  <cp:category/>
</cp:coreProperties>
</file>