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  <w:r w:rsidDel="00000000" w:rsidR="00000000" w:rsidRPr="00000000">
        <w:rPr>
          <w:sz w:val="30"/>
          <w:szCs w:val="30"/>
          <w:rtl w:val="0"/>
        </w:rPr>
        <w:t xml:space="preserve">1-03-2023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 Assignment 1</w:t>
        <w:tab/>
        <w:tab/>
        <w:tab/>
        <w:tab/>
        <w:t xml:space="preserve">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Code: AssignAI_01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</w:t>
        <w:tab/>
        <w:t xml:space="preserve">20 Marks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266700</wp:posOffset>
                </wp:positionV>
                <wp:extent cx="0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555" y="3780000"/>
                          <a:ext cx="585489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266700</wp:posOffset>
                </wp:positionV>
                <wp:extent cx="0" cy="381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Read the instructions and assignments carefully.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Programming language: 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Submission file: Only ‘.py’ file to be submitted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Naming convention: Name_your roll_number_assignment code.py.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Ex: abc_1234_ AssignAI_01.py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Submission 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-03-2023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Not following the instructions could lead to a heavy penalty.</w:t>
      </w:r>
    </w:p>
    <w:p w:rsidR="00000000" w:rsidDel="00000000" w:rsidP="00000000" w:rsidRDefault="00000000" w:rsidRPr="00000000" w14:paraId="0000000B">
      <w:pPr>
        <w:shd w:fill="fffffe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0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8650" y="3780000"/>
                          <a:ext cx="58547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0" cy="381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To find the maximum F(x) = x^2 over the interval 0-31 using a Genetic Algorithm (GA). Represent each possible solution as a binary string of 5 bits.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whit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 p, c, m, t, x, i are input variables.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1) Population size [p]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2) Crossover type [c] (Default: one point crossover (c=0) or two point crossover (c=1) )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3) Mutation type [m] (Default: Bit flip (m=0) or swap mutation (m=1))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4) GA termination condition [t] ( Default: No improvement for x iteration (t=0) or predefined iterations (t=1) )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5) if t = 0 No improvement for x iteration [x]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6) if t =1 Predefined iterations for termination [i]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highlight w:val="white"/>
          <w:rtl w:val="0"/>
        </w:rPr>
        <w:t xml:space="preserve">Input example: p=10, c=0 (default), m=1 (swap mutation), t=1 (predefined iterations then i=100)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highlight w:val="white"/>
          <w:rtl w:val="0"/>
        </w:rPr>
        <w:t xml:space="preserve">Another example: p=5, c=1 ( two point crossover ), m=0 ( Default ), t=0 ( No improvement for x iteration then x=10)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whit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  <w:rtl w:val="0"/>
        </w:rPr>
        <w:t xml:space="preserve"> Highest fitness value solution when termination condition met.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highlight w:val="white"/>
          <w:rtl w:val="0"/>
        </w:rPr>
        <w:t xml:space="preserve">Note: Do not use PyGAD python library. </w:t>
      </w:r>
    </w:p>
    <w:p w:rsidR="00000000" w:rsidDel="00000000" w:rsidP="00000000" w:rsidRDefault="00000000" w:rsidRPr="00000000" w14:paraId="0000001F">
      <w:pPr>
        <w:shd w:fill="fffffe" w:val="clear"/>
        <w:jc w:val="both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78E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01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01AE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4111B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9xtcbsVzldAPGLJTvWBrlaKPwQ==">AMUW2mVasmALJxfhZboZnhbJq7ATn0aoOUsS6cwDD2IYqNnFKaVyBmoc9aElqtimzzN0wJBC4A+nWylzURu9GeHgOODfL9fph965hUyFh41WOjqTKNH8nOM=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2022-03-03T05:51:00Z</dcterms:created>
  <dc:creator>Girish</dc:creator>
</cp:coreProperties>
</file>