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240"/>
      </w:pPr>
      <w:r>
        <w:rPr>
          <w:color w:val="2F6FB8"/>
        </w:rPr>
        <w:t>daf — vocabulary</w:t>
      </w:r>
    </w:p>
    <w:p>
      <w:pPr>
        <w:spacing w:after="120"/>
      </w:pPr>
      <w:r>
        <w:rPr>
          <w:b/>
        </w:rPr>
        <w:t>auch</w:t>
      </w:r>
      <w:r>
        <w:t xml:space="preserve"> /aʊ̯x/</w:t>
      </w:r>
    </w:p>
    <w:p>
      <w:pPr>
        <w:spacing w:after="80"/>
        <w:ind w:left="576"/>
      </w:pPr>
      <w:r>
        <w:t>Also; too; as well.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Often comes near what it adds: Ich auch = me too; auch ich = I too / even I.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auch.</w:t>
      </w:r>
      <w:r>
        <w:rPr>
          <w:i/>
          <w:color w:val="404040"/>
          <w:sz w:val="21"/>
        </w:rPr>
        <w:t xml:space="preserve"> (Me too.)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Mir geht’s auch gut.</w:t>
      </w:r>
      <w:r>
        <w:rPr>
          <w:i/>
          <w:color w:val="404040"/>
          <w:sz w:val="21"/>
        </w:rPr>
        <w:t xml:space="preserve"> (I’m also doing well.)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kommt auch aus Berlin.</w:t>
      </w:r>
      <w:r>
        <w:rPr>
          <w:i/>
          <w:color w:val="404040"/>
          <w:sz w:val="21"/>
        </w:rPr>
        <w:t xml:space="preserve"> (He also comes from Berlin.)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 geht’s?</w:t>
      </w:r>
      <w:r>
        <w:t xml:space="preserve"> /viː ɡeːts/</w:t>
      </w:r>
    </w:p>
    <w:p>
      <w:pPr>
        <w:spacing w:after="80"/>
        <w:ind w:left="576"/>
      </w:pPr>
      <w:r>
        <w:t>How’s it going? / How are you?</w:t>
      </w:r>
    </w:p>
    <w:p>
      <w:pPr>
        <w:spacing w:after="80"/>
        <w:ind w:left="576"/>
      </w:pPr>
      <w:r>
        <w:rPr>
          <w:i/>
          <w:color w:val="404040"/>
          <w:sz w:val="20"/>
        </w:rPr>
        <w:t>• Short for: Wie geht es? Full informal form: Wie geht es dir?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Common response: Und dir? (= Und wie geht es dir?)</w:t>
      </w:r>
    </w:p>
    <w:p>
      <w:pPr>
        <w:spacing w:after="80"/>
        <w:ind w:left="576"/>
      </w:pPr>
      <w:r>
        <w:rPr>
          <w:i/>
          <w:color w:val="404040"/>
          <w:sz w:val="20"/>
        </w:rPr>
        <w:t>• Another common response: Mir geht’s gut. (= I’m doing well.)</w:t>
      </w:r>
    </w:p>
    <w:p>
      <w:pPr>
        <w:spacing w:after="80"/>
        <w:ind w:left="576"/>
      </w:pPr>
      <w:r>
        <w:rPr>
          <w:i/>
          <w:color w:val="404040"/>
          <w:sz w:val="20"/>
        </w:rPr>
        <w:t>• Formally: Wie geht es Ihnen?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geht’s?</w:t>
      </w:r>
      <w:r>
        <w:rPr>
          <w:i/>
          <w:color w:val="404040"/>
          <w:sz w:val="21"/>
        </w:rPr>
        <w:t xml:space="preserve"> (How’s it going? / How are you?)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Gut, danke. Und dir?</w:t>
      </w:r>
      <w:r>
        <w:rPr>
          <w:i/>
          <w:color w:val="404040"/>
          <w:sz w:val="21"/>
        </w:rPr>
        <w:t xml:space="preserve"> (Good, thanks. And you?)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Mir geht’s gut.</w:t>
      </w:r>
      <w:r>
        <w:rPr>
          <w:i/>
          <w:color w:val="404040"/>
          <w:sz w:val="21"/>
        </w:rPr>
        <w:t xml:space="preserve"> (I’m doing well.)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Sehr gut.</w:t>
      </w:r>
      <w:r>
        <w:rPr>
          <w:i/>
          <w:color w:val="404040"/>
          <w:sz w:val="21"/>
        </w:rPr>
        <w:t xml:space="preserve"> (Very well.)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geht.</w:t>
      </w:r>
      <w:r>
        <w:rPr>
          <w:i/>
          <w:color w:val="404040"/>
          <w:sz w:val="21"/>
        </w:rPr>
        <w:t xml:space="preserve"> (It’s okay / so-so.)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Nicht so gut.</w:t>
      </w:r>
      <w:r>
        <w:rPr>
          <w:i/>
          <w:color w:val="404040"/>
          <w:sz w:val="21"/>
        </w:rPr>
        <w:t xml:space="preserve"> (Not so well.)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Schlecht.</w:t>
      </w:r>
      <w:r>
        <w:rPr>
          <w:i/>
          <w:color w:val="404040"/>
          <w:sz w:val="21"/>
        </w:rPr>
        <w:t xml:space="preserve"> (Bad / not well.)</w:t>
      </w:r>
    </w:p>
    <w:p>
      <w:pPr>
        <w:spacing w:before="0" w:after="0"/>
      </w:pPr>
    </w:p>
    <w:p>
      <w:pPr>
        <w:spacing w:after="120"/>
      </w:pPr>
      <w:r>
        <w:rPr>
          <w:b/>
        </w:rPr>
        <w:t>Freut mich</w:t>
      </w:r>
      <w:r>
        <w:t xml:space="preserve"> /fʁɔʏ̯t mɪç/</w:t>
      </w:r>
    </w:p>
    <w:p>
      <w:pPr>
        <w:spacing w:after="80"/>
        <w:ind w:left="576"/>
      </w:pPr>
      <w:r>
        <w:t>Nice to meet you; pleased to meet you.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Short for Es freut mich: literally, it pleases me.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mich is a personal pronoun in the accusative here, not reflexive; the hidden subject is 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Contrast: Ich freue mich means I am happy / pleased; there mich is reflexive because ich and mich refer to the same person.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Freut mich.</w:t>
      </w:r>
      <w:r>
        <w:rPr>
          <w:i/>
          <w:color w:val="404040"/>
          <w:sz w:val="21"/>
        </w:rPr>
        <w:t xml:space="preserve"> (Nice to meet you. [personal-pronoun mich,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freue mich.</w:t>
      </w:r>
      <w:r>
        <w:rPr>
          <w:i/>
          <w:color w:val="404040"/>
          <w:sz w:val="21"/>
        </w:rPr>
        <w:t xml:space="preserve"> (I am happy / pleased. [reflexive mich])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ich heiße Ali. Freut mich.</w:t>
      </w:r>
      <w:r>
        <w:rPr>
          <w:i/>
          <w:color w:val="404040"/>
          <w:sz w:val="21"/>
        </w:rPr>
        <w:t xml:space="preserve"> (Good day, my name is Ali. Nice to meet you.)</w:t>
      </w:r>
    </w:p>
    <w:p>
      <w:pPr>
        <w:spacing w:before="0" w:after="0"/>
      </w:pPr>
    </w:p>
    <w:p>
      <w:pPr>
        <w:spacing w:after="120"/>
      </w:pPr>
      <w:r>
        <w:rPr>
          <w:b/>
        </w:rPr>
        <w:t>Reflexivpronomen</w:t>
      </w:r>
      <w:r>
        <w:t xml:space="preserve"> /ʁeflɛˈksiːfˌpʁoːnoːmən/</w:t>
      </w:r>
    </w:p>
    <w:p>
      <w:pPr>
        <w:spacing w:after="80"/>
        <w:ind w:left="576"/>
      </w:pPr>
      <w:r>
        <w:t>Reflexive pronouns: myself, yourself, himself, etc.</w:t>
      </w:r>
    </w:p>
    <w:p>
      <w:pPr>
        <w:spacing w:after="80"/>
        <w:ind w:left="576"/>
      </w:pPr>
      <w:r>
        <w:rPr>
          <w:i/>
          <w:color w:val="404040"/>
          <w:sz w:val="20"/>
        </w:rPr>
        <w:t>• Reflexive means the subject and object are the same person: Ich wasche mich.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They follow person and case, not grammatical gender: er/sie/es all use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Akkusativ forms: mich, dich, sich, sich, sich, uns, euch, sich,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Dativ forms: mir, dir, sich, sich, sich, uns, euch, sich,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Use accusative when the reflexive pronoun is the direct object; use dative when another accusative object is present: Ich wasche mich vs. Ich wasche mir die Hände.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wasche mich.</w:t>
      </w:r>
      <w:r>
        <w:rPr>
          <w:i/>
          <w:color w:val="404040"/>
          <w:sz w:val="21"/>
        </w:rPr>
        <w:t xml:space="preserve"> (I wash myself. [mich;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wäschst dich.</w:t>
      </w:r>
      <w:r>
        <w:rPr>
          <w:i/>
          <w:color w:val="404040"/>
          <w:sz w:val="21"/>
        </w:rPr>
        <w:t xml:space="preserve"> (You wash yourself. [dich;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stellt sich vor.</w:t>
      </w:r>
      <w:r>
        <w:rPr>
          <w:i/>
          <w:color w:val="404040"/>
          <w:sz w:val="21"/>
        </w:rPr>
        <w:t xml:space="preserve"> (He introduces himself.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stellt sich vor.</w:t>
      </w:r>
      <w:r>
        <w:rPr>
          <w:i/>
          <w:color w:val="404040"/>
          <w:sz w:val="21"/>
        </w:rPr>
        <w:t xml:space="preserve"> (She introduces herself.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bewegt sich.</w:t>
      </w:r>
      <w:r>
        <w:rPr>
          <w:i/>
          <w:color w:val="404040"/>
          <w:sz w:val="21"/>
        </w:rPr>
        <w:t xml:space="preserve"> (It moves itself.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vor.</w:t>
      </w:r>
      <w:r>
        <w:rPr>
          <w:i/>
          <w:color w:val="404040"/>
          <w:sz w:val="21"/>
        </w:rPr>
        <w:t xml:space="preserve"> (We introduce ourselves. [uns;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stellt euch vor.</w:t>
      </w:r>
      <w:r>
        <w:rPr>
          <w:i/>
          <w:color w:val="404040"/>
          <w:sz w:val="21"/>
        </w:rPr>
        <w:t xml:space="preserve"> (You all introduce yourselves. [euch;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stellen sich vor.</w:t>
      </w:r>
      <w:r>
        <w:rPr>
          <w:i/>
          <w:color w:val="404040"/>
          <w:sz w:val="21"/>
        </w:rPr>
        <w:t xml:space="preserve"> (They introduce themselves.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vor.</w:t>
      </w:r>
      <w:r>
        <w:rPr>
          <w:i/>
          <w:color w:val="404040"/>
          <w:sz w:val="21"/>
        </w:rPr>
        <w:t xml:space="preserve"> (Introduce yourself. [sich; formal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wasche mir die Hände.</w:t>
      </w:r>
      <w:r>
        <w:rPr>
          <w:i/>
          <w:color w:val="404040"/>
          <w:sz w:val="21"/>
        </w:rPr>
        <w:t xml:space="preserve"> (I wash my hands. [mir;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kaufst dir ein Buch.</w:t>
      </w:r>
      <w:r>
        <w:rPr>
          <w:i/>
          <w:color w:val="404040"/>
          <w:sz w:val="21"/>
        </w:rPr>
        <w:t xml:space="preserve"> (You buy yourself a book. [dir;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stellt sich Berlin vor.</w:t>
      </w:r>
      <w:r>
        <w:rPr>
          <w:i/>
          <w:color w:val="404040"/>
          <w:sz w:val="21"/>
        </w:rPr>
        <w:t xml:space="preserve"> (He imagines Berlin.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kauft sich einen Kaffee.</w:t>
      </w:r>
      <w:r>
        <w:rPr>
          <w:i/>
          <w:color w:val="404040"/>
          <w:sz w:val="21"/>
        </w:rPr>
        <w:t xml:space="preserve"> (She buys herself a coffee.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wäscht sich die Hände.</w:t>
      </w:r>
      <w:r>
        <w:rPr>
          <w:i/>
          <w:color w:val="404040"/>
          <w:sz w:val="21"/>
        </w:rPr>
        <w:t xml:space="preserve"> (It washes its hands.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eine Reise vor.</w:t>
      </w:r>
      <w:r>
        <w:rPr>
          <w:i/>
          <w:color w:val="404040"/>
          <w:sz w:val="21"/>
        </w:rPr>
        <w:t xml:space="preserve"> (We imagine a trip. [uns;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kauft euch Tickets.</w:t>
      </w:r>
      <w:r>
        <w:rPr>
          <w:i/>
          <w:color w:val="404040"/>
          <w:sz w:val="21"/>
        </w:rPr>
        <w:t xml:space="preserve"> (You all buy yourselves tickets. [euch;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kaufen sich Tickets.</w:t>
      </w:r>
      <w:r>
        <w:rPr>
          <w:i/>
          <w:color w:val="404040"/>
          <w:sz w:val="21"/>
        </w:rPr>
        <w:t xml:space="preserve"> (They buy themselves tickets. [sich; dative reflexive])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eine Stadt vor.</w:t>
      </w:r>
      <w:r>
        <w:rPr>
          <w:i/>
          <w:color w:val="404040"/>
          <w:sz w:val="21"/>
        </w:rPr>
        <w:t xml:space="preserve"> (Imagine a city. [sich; formal dative reflexive])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Personalpronomen</w:t>
      </w:r>
      <w:r>
        <w:t xml:space="preserve"> /pɛʁzoˈnaːlˌpʁoːnoːmən/</w:t>
      </w:r>
    </w:p>
    <w:p>
      <w:pPr>
        <w:spacing w:after="80"/>
        <w:ind w:left="576"/>
      </w:pPr>
      <w:r>
        <w:t>Personal pronouns: ich, mich, mir; du, dich, dir; etc.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Pronouns replace nouns: der Mann → er; die Frau → sie; das Kind → 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Nominativ marks the subject: ich, du, er, sie, es, wir, ihr, sie.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Akkusativ marks the direct object: mich, dich, ihn, sie, es, uns, euch, sie.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Dativ marks the indirect object or object after dative verbs/prepositions: mir, dir, ihm, ihr, ihm, uns, euch, ihnen.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Reflexive pronouns can look the same as personal pronouns, but the subject and object are the same person: Ich liebe dich vs. Du liebst dich.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dem Iran.</w:t>
      </w:r>
      <w:r>
        <w:rPr>
          <w:i/>
          <w:color w:val="404040"/>
          <w:sz w:val="21"/>
        </w:rPr>
        <w:t xml:space="preserve"> (I come from Iran. [ich;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sieht mich.</w:t>
      </w:r>
      <w:r>
        <w:rPr>
          <w:i/>
          <w:color w:val="404040"/>
          <w:sz w:val="21"/>
        </w:rPr>
        <w:t xml:space="preserve"> (He sees me. [mich;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hilft mir.</w:t>
      </w:r>
      <w:r>
        <w:rPr>
          <w:i/>
          <w:color w:val="404040"/>
          <w:sz w:val="21"/>
        </w:rPr>
        <w:t xml:space="preserve"> (He helps me. [mir;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lernst Deutsch.</w:t>
      </w:r>
      <w:r>
        <w:rPr>
          <w:i/>
          <w:color w:val="404040"/>
          <w:sz w:val="21"/>
        </w:rPr>
        <w:t xml:space="preserve"> (You learn German. [du;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dich.</w:t>
      </w:r>
      <w:r>
        <w:rPr>
          <w:i/>
          <w:color w:val="404040"/>
          <w:sz w:val="21"/>
        </w:rPr>
        <w:t xml:space="preserve"> (I see you. [dich;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dir.</w:t>
      </w:r>
      <w:r>
        <w:rPr>
          <w:i/>
          <w:color w:val="404040"/>
          <w:sz w:val="21"/>
        </w:rPr>
        <w:t xml:space="preserve"> (I help you. [dir;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wohnt in Berlin.</w:t>
      </w:r>
      <w:r>
        <w:rPr>
          <w:i/>
          <w:color w:val="404040"/>
          <w:sz w:val="21"/>
        </w:rPr>
        <w:t xml:space="preserve"> (He lives in Berlin. [er;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kenne ihn.</w:t>
      </w:r>
      <w:r>
        <w:rPr>
          <w:i/>
          <w:color w:val="404040"/>
          <w:sz w:val="21"/>
        </w:rPr>
        <w:t xml:space="preserve"> (I know him. [ihn;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ihm.</w:t>
      </w:r>
      <w:r>
        <w:rPr>
          <w:i/>
          <w:color w:val="404040"/>
          <w:sz w:val="21"/>
        </w:rPr>
        <w:t xml:space="preserve"> (I help him. [ihm;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spricht Deutsch.</w:t>
      </w:r>
      <w:r>
        <w:rPr>
          <w:i/>
          <w:color w:val="404040"/>
          <w:sz w:val="21"/>
        </w:rPr>
        <w:t xml:space="preserve"> (She speaks German. [sie;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sie.</w:t>
      </w:r>
      <w:r>
        <w:rPr>
          <w:i/>
          <w:color w:val="404040"/>
          <w:sz w:val="21"/>
        </w:rPr>
        <w:t xml:space="preserve"> (I see her. [sie;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ihr.</w:t>
      </w:r>
      <w:r>
        <w:rPr>
          <w:i/>
          <w:color w:val="404040"/>
          <w:sz w:val="21"/>
        </w:rPr>
        <w:t xml:space="preserve"> (I help her. [ihr;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ist schön.</w:t>
      </w:r>
      <w:r>
        <w:rPr>
          <w:i/>
          <w:color w:val="404040"/>
          <w:sz w:val="21"/>
        </w:rPr>
        <w:t xml:space="preserve"> (It is beautiful. [es;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es.</w:t>
      </w:r>
      <w:r>
        <w:rPr>
          <w:i/>
          <w:color w:val="404040"/>
          <w:sz w:val="21"/>
        </w:rPr>
        <w:t xml:space="preserve"> (I see it. [es;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ihm.</w:t>
      </w:r>
      <w:r>
        <w:rPr>
          <w:i/>
          <w:color w:val="404040"/>
          <w:sz w:val="21"/>
        </w:rPr>
        <w:t xml:space="preserve"> (I help it. [ihm; dative for a neuter noun])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Deutsch.</w:t>
      </w:r>
      <w:r>
        <w:rPr>
          <w:i/>
          <w:color w:val="404040"/>
          <w:sz w:val="21"/>
        </w:rPr>
        <w:t xml:space="preserve"> (We learn German. [wir;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sieht uns.</w:t>
      </w:r>
      <w:r>
        <w:rPr>
          <w:i/>
          <w:color w:val="404040"/>
          <w:sz w:val="21"/>
        </w:rPr>
        <w:t xml:space="preserve"> (He sees us. [uns;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hilft uns.</w:t>
      </w:r>
      <w:r>
        <w:rPr>
          <w:i/>
          <w:color w:val="404040"/>
          <w:sz w:val="21"/>
        </w:rPr>
        <w:t xml:space="preserve"> (He helps us. [uns;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hier.</w:t>
      </w:r>
      <w:r>
        <w:rPr>
          <w:i/>
          <w:color w:val="404040"/>
          <w:sz w:val="21"/>
        </w:rPr>
        <w:t xml:space="preserve"> (You all are here. [ihr;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euch.</w:t>
      </w:r>
      <w:r>
        <w:rPr>
          <w:i/>
          <w:color w:val="404040"/>
          <w:sz w:val="21"/>
        </w:rPr>
        <w:t xml:space="preserve"> (I see you all. [euch;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euch.</w:t>
      </w:r>
      <w:r>
        <w:rPr>
          <w:i/>
          <w:color w:val="404040"/>
          <w:sz w:val="21"/>
        </w:rPr>
        <w:t xml:space="preserve"> (I help you all. [euch;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kommen aus Deutschland.</w:t>
      </w:r>
      <w:r>
        <w:rPr>
          <w:i/>
          <w:color w:val="404040"/>
          <w:sz w:val="21"/>
        </w:rPr>
        <w:t xml:space="preserve"> (They come from Germany. [sie; nominative plural])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sie.</w:t>
      </w:r>
      <w:r>
        <w:rPr>
          <w:i/>
          <w:color w:val="404040"/>
          <w:sz w:val="21"/>
        </w:rPr>
        <w:t xml:space="preserve"> (I see them. [sie; accusative plural])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ihnen.</w:t>
      </w:r>
      <w:r>
        <w:rPr>
          <w:i/>
          <w:color w:val="404040"/>
          <w:sz w:val="21"/>
        </w:rPr>
        <w:t xml:space="preserve"> (I help them. [ihnen; dative plural])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sich vorstellen</w:t>
      </w:r>
      <w:r>
        <w:t xml:space="preserve"> /zɪç ˈfoːɐ̯ˌʃtɛlən/</w:t>
      </w:r>
    </w:p>
    <w:p>
      <w:pPr>
        <w:spacing w:after="80"/>
        <w:ind w:left="576"/>
      </w:pPr>
      <w:r>
        <w:t>To introduce oneself; to imagine something.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Separable reflexive verb: vor moves to the end (Ich stelle mich vor.).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Introduce oneself uses accusative reflexive pronouns: mich, dich, sich, uns, euch,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Imagine something uses dative reflexive pronouns with an object: mir, dir, sich, uns, euch, sich.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stelle mich vor.</w:t>
      </w:r>
      <w:r>
        <w:rPr>
          <w:i/>
          <w:color w:val="404040"/>
          <w:sz w:val="21"/>
        </w:rPr>
        <w:t xml:space="preserve"> (I introduce myself. [accusative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vor.</w:t>
      </w:r>
      <w:r>
        <w:rPr>
          <w:i/>
          <w:color w:val="404040"/>
          <w:sz w:val="21"/>
        </w:rPr>
        <w:t xml:space="preserve"> (Introduce yourself. [formal instruction])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im Kurs vor.</w:t>
      </w:r>
      <w:r>
        <w:rPr>
          <w:i/>
          <w:color w:val="404040"/>
          <w:sz w:val="21"/>
        </w:rPr>
        <w:t xml:space="preserve"> (We introduce ourselves in class.)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stelle mir Berlin vor.</w:t>
      </w:r>
      <w:r>
        <w:rPr>
          <w:i/>
          <w:color w:val="404040"/>
          <w:sz w:val="21"/>
        </w:rPr>
        <w:t xml:space="preserve"> (I imagine Berlin. [dative reflexive])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eine Stadt vor.</w:t>
      </w:r>
      <w:r>
        <w:rPr>
          <w:i/>
          <w:color w:val="404040"/>
          <w:sz w:val="21"/>
        </w:rPr>
        <w:t xml:space="preserve"> (Imagine a city. [formal instruction])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begrüßen</w:t>
      </w:r>
      <w:r>
        <w:t xml:space="preserve"> /bəˈɡʁyːsn̩/</w:t>
      </w:r>
    </w:p>
    <w:p>
      <w:pPr>
        <w:spacing w:after="80"/>
        <w:ind w:left="576"/>
      </w:pPr>
      <w:r>
        <w:t>To greet; say hello to someone.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Takes an accusative object: Begrüßen Sie Ihren Partner / Ihre Partnerin.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Ihren Partner.</w:t>
      </w:r>
      <w:r>
        <w:rPr>
          <w:i/>
          <w:color w:val="404040"/>
          <w:sz w:val="21"/>
        </w:rPr>
        <w:t xml:space="preserve"> (Greet your partner. [male partner; formal instruction])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 Partnerin.</w:t>
      </w:r>
      <w:r>
        <w:rPr>
          <w:i/>
          <w:color w:val="404040"/>
          <w:sz w:val="21"/>
        </w:rPr>
        <w:t xml:space="preserve"> (Greet your partner. [female partner; formal instruction])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Partner</w:t>
      </w:r>
      <w:r>
        <w:t xml:space="preserve"> / die Partnerin /ˈpaʁtnɐ/ /ˈpaʁtnəʁɪn/</w:t>
      </w:r>
    </w:p>
    <w:p>
      <w:pPr>
        <w:spacing w:after="80"/>
        <w:ind w:left="576"/>
      </w:pPr>
      <w:r>
        <w:rPr>
          <w:sz w:val="22"/>
        </w:rPr>
        <w:t>der Partner, - / die Partnerin, -nen</w:t>
      </w:r>
    </w:p>
    <w:p>
      <w:pPr>
        <w:spacing w:after="80"/>
        <w:ind w:left="576"/>
      </w:pPr>
      <w:r>
        <w:t>Partner; classroom speaking partner.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Partner ist hier.</w:t>
      </w:r>
      <w:r>
        <w:rPr>
          <w:i/>
          <w:color w:val="404040"/>
          <w:sz w:val="21"/>
        </w:rPr>
        <w:t xml:space="preserve"> (Your partner is here. [male partner;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Ihren Partner.</w:t>
      </w:r>
      <w:r>
        <w:rPr>
          <w:i/>
          <w:color w:val="404040"/>
          <w:sz w:val="21"/>
        </w:rPr>
        <w:t xml:space="preserve"> (Greet your partner. [male partner; accusative])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 Partnerin.</w:t>
      </w:r>
      <w:r>
        <w:rPr>
          <w:i/>
          <w:color w:val="404040"/>
          <w:sz w:val="21"/>
        </w:rPr>
        <w:t xml:space="preserve"> (Greet your partner. [female partner; accusative])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 heißt ...?</w:t>
      </w:r>
      <w:r>
        <w:t xml:space="preserve"> /viː haɪ̯st/</w:t>
      </w:r>
    </w:p>
    <w:p>
      <w:pPr>
        <w:spacing w:after="80"/>
        <w:ind w:left="576"/>
      </w:pPr>
      <w:r>
        <w:t>What is ... called?</w:t>
      </w:r>
    </w:p>
    <w:p>
      <w:pPr>
        <w:spacing w:after="80"/>
        <w:ind w:left="576"/>
      </w:pPr>
      <w:r>
        <w:rPr>
          <w:i/>
          <w:color w:val="404040"/>
          <w:sz w:val="20"/>
        </w:rPr>
        <w:t>• W-question pattern: Wie is position 1, the finite verb heißt is position 2.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Ihr Land in Ihrer Sprache?</w:t>
      </w:r>
      <w:r>
        <w:rPr>
          <w:i/>
          <w:color w:val="404040"/>
          <w:sz w:val="21"/>
        </w:rPr>
        <w:t xml:space="preserve"> (What is your country called in your language?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das auf Deutsch?</w:t>
      </w:r>
      <w:r>
        <w:rPr>
          <w:i/>
          <w:color w:val="404040"/>
          <w:sz w:val="21"/>
        </w:rPr>
        <w:t xml:space="preserve"> (What is that called in German?)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Land</w:t>
      </w:r>
      <w:r>
        <w:t xml:space="preserve"> /lant/</w:t>
      </w:r>
    </w:p>
    <w:p>
      <w:pPr>
        <w:spacing w:after="80"/>
        <w:ind w:left="576"/>
      </w:pPr>
      <w:r>
        <w:rPr>
          <w:sz w:val="22"/>
        </w:rPr>
        <w:t>das Land, Länder</w:t>
      </w:r>
    </w:p>
    <w:p>
      <w:pPr>
        <w:spacing w:after="80"/>
        <w:ind w:left="576"/>
      </w:pPr>
      <w:r>
        <w:t>Country; land.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Land heißt Iran.</w:t>
      </w:r>
      <w:r>
        <w:rPr>
          <w:i/>
          <w:color w:val="404040"/>
          <w:sz w:val="21"/>
        </w:rPr>
        <w:t xml:space="preserve"> (Your country is called Iran.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Ihr Land?</w:t>
      </w:r>
      <w:r>
        <w:rPr>
          <w:i/>
          <w:color w:val="404040"/>
          <w:sz w:val="21"/>
        </w:rPr>
        <w:t xml:space="preserve"> (What is your country called?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Sprache</w:t>
      </w:r>
      <w:r>
        <w:t xml:space="preserve"> /ˈʃpʁaːxə/</w:t>
      </w:r>
    </w:p>
    <w:p>
      <w:pPr>
        <w:spacing w:after="80"/>
        <w:ind w:left="576"/>
      </w:pPr>
      <w:r>
        <w:rPr>
          <w:sz w:val="22"/>
        </w:rPr>
        <w:t>die Sprache, -n</w:t>
      </w:r>
    </w:p>
    <w:p>
      <w:pPr>
        <w:spacing w:after="80"/>
        <w:ind w:left="576"/>
      </w:pPr>
      <w:r>
        <w:t>Language.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Feminine noun: die Sprache; after static in, use dative: in der Sprache / in Ihrer Sprache.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In Ihrer Sprache heißt das anders.</w:t>
      </w:r>
      <w:r>
        <w:rPr>
          <w:i/>
          <w:color w:val="404040"/>
          <w:sz w:val="21"/>
        </w:rPr>
        <w:t xml:space="preserve"> (In your language, that is called something different.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die deutsche Sprache.</w:t>
      </w:r>
      <w:r>
        <w:rPr>
          <w:i/>
          <w:color w:val="404040"/>
          <w:sz w:val="21"/>
        </w:rPr>
        <w:t xml:space="preserve"> (I am learning the German language.)</w:t>
      </w:r>
    </w:p>
    <w:p>
      <w:pPr>
        <w:spacing w:before="0" w:after="0"/>
      </w:pPr>
    </w:p>
    <w:p>
      <w:pPr>
        <w:spacing w:after="120"/>
      </w:pPr>
      <w:r>
        <w:rPr>
          <w:b/>
        </w:rPr>
        <w:t>Ihr-</w:t>
      </w:r>
      <w:r>
        <w:t xml:space="preserve"> /iːɐ̯/</w:t>
      </w:r>
    </w:p>
    <w:p>
      <w:pPr>
        <w:spacing w:after="80"/>
        <w:ind w:left="576"/>
      </w:pPr>
      <w:r>
        <w:t>Your; formal possessive stem.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Capitalized Ihr- means formal your. Endings follow ein-words: Ihr Land, Ihre Sprache, in Ihrer Sprache.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Ihre Sprache ist schön.</w:t>
      </w:r>
      <w:r>
        <w:rPr>
          <w:i/>
          <w:color w:val="404040"/>
          <w:sz w:val="21"/>
        </w:rPr>
        <w:t xml:space="preserve"> (Your language is beautiful. [formal;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Ihre Sprache.</w:t>
      </w:r>
      <w:r>
        <w:rPr>
          <w:i/>
          <w:color w:val="404040"/>
          <w:sz w:val="21"/>
        </w:rPr>
        <w:t xml:space="preserve"> (I am learning your language. [formal; accusative])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spreche in Ihrer Sprache.</w:t>
      </w:r>
      <w:r>
        <w:rPr>
          <w:i/>
          <w:color w:val="404040"/>
          <w:sz w:val="21"/>
        </w:rPr>
        <w:t xml:space="preserve"> (I speak in your language. [formal; dative])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fliegen</w:t>
      </w:r>
      <w:r>
        <w:t xml:space="preserve"> /ˈfliːɡən/</w:t>
      </w:r>
    </w:p>
    <w:p>
      <w:pPr>
        <w:spacing w:after="80"/>
        <w:ind w:left="576"/>
      </w:pPr>
      <w:r>
        <w:t>To fly; travel by plane (+ nach … / zu …).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fliegen nach Deutschland.</w:t>
      </w:r>
      <w:r>
        <w:rPr>
          <w:i/>
          <w:color w:val="404040"/>
          <w:sz w:val="21"/>
        </w:rPr>
        <w:t xml:space="preserve"> (We're flying to Germany.)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Flugzeug fliegt nach Berlin.</w:t>
      </w:r>
      <w:r>
        <w:rPr>
          <w:i/>
          <w:color w:val="404040"/>
          <w:sz w:val="21"/>
        </w:rPr>
        <w:t xml:space="preserve"> (The plane flies to Berlin.)</w:t>
      </w:r>
    </w:p>
    <w:p>
      <w:pPr>
        <w:spacing w:before="0" w:after="0"/>
      </w:pPr>
    </w:p>
    <w:p>
      <w:pPr>
        <w:spacing w:after="120"/>
      </w:pPr>
      <w:r>
        <w:rPr>
          <w:b/>
        </w:rPr>
        <w:t>reisen</w:t>
      </w:r>
      <w:r>
        <w:t xml:space="preserve"> /ˈʁaɪ̯zn̩/</w:t>
      </w:r>
    </w:p>
    <w:p>
      <w:pPr>
        <w:spacing w:after="80"/>
        <w:ind w:left="576"/>
      </w:pPr>
      <w:r>
        <w:t>To travel; go on a trip (+ nach … without article; + in die … when an article appears).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reisen nach Deutschland.</w:t>
      </w:r>
      <w:r>
        <w:rPr>
          <w:i/>
          <w:color w:val="404040"/>
          <w:sz w:val="21"/>
        </w:rPr>
        <w:t xml:space="preserve"> (We're traveling to Germany.)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reisen in die Schweiz.</w:t>
      </w:r>
      <w:r>
        <w:rPr>
          <w:i/>
          <w:color w:val="404040"/>
          <w:sz w:val="21"/>
        </w:rPr>
        <w:t xml:space="preserve"> (We're traveling to Switzerland. [motion + accusative])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fahren</w:t>
      </w:r>
      <w:r>
        <w:t xml:space="preserve"> /ˈfaːʁən/</w:t>
      </w:r>
    </w:p>
    <w:p>
      <w:pPr>
        <w:spacing w:after="80"/>
        <w:ind w:left="576"/>
      </w:pPr>
      <w:r>
        <w:t>To drive; ride; go by transport (+ nach … for many destinations).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Strong verb: er fährt; Präteritum fuhr — expect this in texts and exams.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fahren nach München.</w:t>
      </w:r>
      <w:r>
        <w:rPr>
          <w:i/>
          <w:color w:val="404040"/>
          <w:sz w:val="21"/>
        </w:rPr>
        <w:t xml:space="preserve"> (We're going to Munich by car / bus / train.)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Wohin fahren Sie?</w:t>
      </w:r>
      <w:r>
        <w:rPr>
          <w:i/>
          <w:color w:val="404040"/>
          <w:sz w:val="21"/>
        </w:rPr>
        <w:t xml:space="preserve"> (Where are you going? [formal, destination ask])</w:t>
      </w:r>
    </w:p>
    <w:p>
      <w:pPr>
        <w:spacing w:before="0" w:after="0"/>
      </w:pPr>
    </w:p>
    <w:p>
      <w:pPr>
        <w:spacing w:after="120"/>
      </w:pPr>
      <w:r>
        <w:rPr>
          <w:b/>
        </w:rPr>
        <w:t>gehen</w:t>
      </w:r>
      <w:r>
        <w:t xml:space="preserve"> /ˈɡeːən/</w:t>
      </w:r>
    </w:p>
    <w:p>
      <w:pPr>
        <w:spacing w:after="80"/>
        <w:ind w:left="576"/>
      </w:pPr>
      <w:r>
        <w:t>To go; walk (+ zu / nach / + place; also set phrases).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Irregular present: ich gehe, du gehst, er geht; for whole countries people often prefer fahren/reisen/fliegen.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gehen nach Hause.</w:t>
      </w:r>
      <w:r>
        <w:rPr>
          <w:i/>
          <w:color w:val="404040"/>
          <w:sz w:val="21"/>
        </w:rPr>
        <w:t xml:space="preserve"> (We're going home.)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Wohin gehen Sie?</w:t>
      </w:r>
      <w:r>
        <w:rPr>
          <w:i/>
          <w:color w:val="404040"/>
          <w:sz w:val="21"/>
        </w:rPr>
        <w:t xml:space="preserve"> (Where are you going?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aber</w:t>
      </w:r>
      <w:r>
        <w:t xml:space="preserve"> /ˈaːbɐ/</w:t>
      </w:r>
    </w:p>
    <w:p>
      <w:pPr>
        <w:spacing w:after="80"/>
        <w:ind w:left="576"/>
      </w:pPr>
      <w:r>
        <w:t>but; however — introduces a contrast or exception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Coordinating conjunction: word order in the following clause is unchanged (verb stays in position 2).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Deutschland, aber er kommt aus der Schweiz.</w:t>
      </w:r>
      <w:r>
        <w:rPr>
          <w:i/>
          <w:color w:val="404040"/>
          <w:sz w:val="21"/>
        </w:rPr>
        <w:t xml:space="preserve"> (I come from Germany, but he comes from Switzerland.)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meisten Länder haben keinen Artikel — aber die Schweiz, die Türkei und die Niederlande schon.</w:t>
      </w:r>
      <w:r>
        <w:rPr>
          <w:i/>
          <w:color w:val="404040"/>
          <w:sz w:val="21"/>
        </w:rPr>
        <w:t xml:space="preserve"> (Most countries have no article — but Switzerland, Turkey, and the Netherlands do.)</w:t>
      </w:r>
    </w:p>
    <w:p>
      <w:pPr>
        <w:spacing w:before="0" w:after="0"/>
      </w:pPr>
    </w:p>
    <w:p>
      <w:pPr>
        <w:spacing w:after="120"/>
      </w:pPr>
      <w:r>
        <w:rPr>
          <w:b/>
        </w:rPr>
        <w:t>auffallen</w:t>
      </w:r>
      <w:r>
        <w:t xml:space="preserve"> /ˈaʊ̯fˌfalən/</w:t>
      </w:r>
    </w:p>
    <w:p>
      <w:pPr>
        <w:spacing w:after="80"/>
        <w:ind w:left="576"/>
      </w:pPr>
      <w:r>
        <w:t>To stand out; be noticeable / catch the eye.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Separable: auf sits at the end of the clause (Was fällt auf?).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fällt auf?</w:t>
      </w:r>
      <w:r>
        <w:rPr>
          <w:i/>
          <w:color w:val="404040"/>
          <w:sz w:val="21"/>
        </w:rPr>
        <w:t xml:space="preserve"> (What do you notice? / What stands out? [reflection question])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Foto fällt auf.</w:t>
      </w:r>
      <w:r>
        <w:rPr>
          <w:i/>
          <w:color w:val="404040"/>
          <w:sz w:val="21"/>
        </w:rPr>
        <w:t xml:space="preserve"> (The photo stands out; it catches your eye.)</w:t>
      </w:r>
    </w:p>
    <w:p>
      <w:pPr>
        <w:spacing w:before="0" w:after="0"/>
      </w:pPr>
    </w:p>
    <w:p>
      <w:pPr>
        <w:spacing w:after="120"/>
      </w:pPr>
      <w:r>
        <w:rPr>
          <w:b/>
        </w:rPr>
        <w:t>markieren</w:t>
      </w:r>
      <w:r>
        <w:t xml:space="preserve"> /maʁˈkiːʁən/</w:t>
      </w:r>
    </w:p>
    <w:p>
      <w:pPr>
        <w:spacing w:after="80"/>
        <w:ind w:left="576"/>
      </w:pPr>
      <w:r>
        <w:t>To mark; highlight verbs or phrases in the text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Markieren Sie die Verben.</w:t>
      </w:r>
      <w:r>
        <w:rPr>
          <w:i/>
          <w:color w:val="404040"/>
          <w:sz w:val="21"/>
        </w:rPr>
        <w:t xml:space="preserve"> (Mark / highlight the verbs [class instruction].)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Markieren Sie den Infinitiv im Text.</w:t>
      </w:r>
      <w:r>
        <w:rPr>
          <w:i/>
          <w:color w:val="404040"/>
          <w:sz w:val="21"/>
        </w:rPr>
        <w:t xml:space="preserve"> (Mark the infinitive in the passage [instruction].)</w:t>
      </w:r>
    </w:p>
    <w:p>
      <w:pPr>
        <w:spacing w:before="0" w:after="0"/>
      </w:pPr>
    </w:p>
    <w:p>
      <w:pPr>
        <w:spacing w:after="120"/>
      </w:pPr>
      <w:r>
        <w:rPr>
          <w:b/>
        </w:rPr>
        <w:t>heißen</w:t>
      </w:r>
      <w:r>
        <w:t xml:space="preserve"> /ˈhaɪ̯sn̩/</w:t>
      </w:r>
    </w:p>
    <w:p>
      <w:pPr>
        <w:spacing w:after="80"/>
        <w:ind w:left="576"/>
      </w:pPr>
      <w:r>
        <w:t>To be called; one’s name is (3rd sg. er/sie/es heißt).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OCR often miswrites heißen as heisen; spelling is heißen (ß after long diphthong).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heißen Sie?</w:t>
      </w:r>
      <w:r>
        <w:rPr>
          <w:i/>
          <w:color w:val="404040"/>
          <w:sz w:val="21"/>
        </w:rPr>
        <w:t xml:space="preserve"> (What is your name? [formal])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heiße Ana.</w:t>
      </w:r>
      <w:r>
        <w:rPr>
          <w:i/>
          <w:color w:val="404040"/>
          <w:sz w:val="21"/>
        </w:rPr>
        <w:t xml:space="preserve"> (My name is Ana.)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heißt Tomas.</w:t>
      </w:r>
      <w:r>
        <w:rPr>
          <w:i/>
          <w:color w:val="404040"/>
          <w:sz w:val="21"/>
        </w:rPr>
        <w:t xml:space="preserve"> (His name is Tomas.)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W-Frage</w:t>
      </w:r>
      <w:r>
        <w:t xml:space="preserve"> /ˈveːˌfraːɡə/</w:t>
      </w:r>
    </w:p>
    <w:p>
      <w:pPr>
        <w:spacing w:after="80"/>
        <w:ind w:left="576"/>
      </w:pPr>
      <w:r>
        <w:rPr>
          <w:sz w:val="22"/>
        </w:rPr>
        <w:t>die W-Frage, -n</w:t>
      </w:r>
    </w:p>
    <w:p>
      <w:pPr>
        <w:spacing w:after="80"/>
        <w:ind w:left="576"/>
      </w:pPr>
      <w:r>
        <w:t>WH-question: starts with Wer, Was, Wo, wie, Wann …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 question word fills slot 1; the finite verb is still second (verb-second), then the rest.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ist das?</w:t>
      </w:r>
      <w:r>
        <w:rPr>
          <w:i/>
          <w:color w:val="404040"/>
          <w:sz w:val="21"/>
        </w:rPr>
        <w:t xml:space="preserve"> (What is that?)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 wohnen Sie?</w:t>
      </w:r>
      <w:r>
        <w:rPr>
          <w:i/>
          <w:color w:val="404040"/>
          <w:sz w:val="21"/>
        </w:rPr>
        <w:t xml:space="preserve"> (Where do you live?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Antwort</w:t>
      </w:r>
      <w:r>
        <w:t xml:space="preserve"> /ˈantˌvɔʁt/</w:t>
      </w:r>
    </w:p>
    <w:p>
      <w:pPr>
        <w:spacing w:after="80"/>
        <w:ind w:left="576"/>
      </w:pPr>
      <w:r>
        <w:rPr>
          <w:sz w:val="22"/>
        </w:rPr>
        <w:t>die Antwort, -en</w:t>
      </w:r>
    </w:p>
    <w:p>
      <w:pPr>
        <w:spacing w:after="80"/>
        <w:ind w:left="576"/>
      </w:pPr>
      <w:r>
        <w:t>Answer; reply (to a question or task).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Antwort ist richtig.</w:t>
      </w:r>
      <w:r>
        <w:rPr>
          <w:i/>
          <w:color w:val="404040"/>
          <w:sz w:val="21"/>
        </w:rPr>
        <w:t xml:space="preserve"> (The answer is correct.)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die Antwort in den Satz.</w:t>
      </w:r>
      <w:r>
        <w:rPr>
          <w:i/>
          <w:color w:val="404040"/>
          <w:sz w:val="21"/>
        </w:rPr>
        <w:t xml:space="preserve"> (Write the answer into the sentence.)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sammeln</w:t>
      </w:r>
      <w:r>
        <w:t xml:space="preserve"> /ˈzaməln/</w:t>
      </w:r>
    </w:p>
    <w:p>
      <w:pPr>
        <w:spacing w:after="80"/>
        <w:ind w:left="576"/>
      </w:pPr>
      <w:r>
        <w:t>To collect; gather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 [class instruction].)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sammeln Daten.</w:t>
      </w:r>
      <w:r>
        <w:rPr>
          <w:i/>
          <w:color w:val="404040"/>
          <w:sz w:val="21"/>
        </w:rPr>
        <w:t xml:space="preserve"> (We collect data.)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Tabelle</w:t>
      </w:r>
      <w:r>
        <w:t xml:space="preserve"> /taˈbɛlə/</w:t>
      </w:r>
    </w:p>
    <w:p>
      <w:pPr>
        <w:spacing w:after="80"/>
        <w:ind w:left="576"/>
      </w:pPr>
      <w:r>
        <w:rPr>
          <w:sz w:val="22"/>
        </w:rPr>
        <w:t>die Tabelle, -n</w:t>
      </w:r>
    </w:p>
    <w:p>
      <w:pPr>
        <w:spacing w:after="80"/>
        <w:ind w:left="576"/>
      </w:pPr>
      <w:r>
        <w:t>Table (grid for answers; worksheet).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das in die Tabelle.</w:t>
      </w:r>
      <w:r>
        <w:rPr>
          <w:i/>
          <w:color w:val="404040"/>
          <w:sz w:val="21"/>
        </w:rPr>
        <w:t xml:space="preserve"> (Write that in the table.)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Verbform</w:t>
      </w:r>
      <w:r>
        <w:t xml:space="preserve"> /ˈfɔʁm/</w:t>
      </w:r>
    </w:p>
    <w:p>
      <w:pPr>
        <w:spacing w:after="80"/>
        <w:ind w:left="576"/>
      </w:pPr>
      <w:r>
        <w:rPr>
          <w:sz w:val="22"/>
        </w:rPr>
        <w:t>die Verbform, -en</w:t>
      </w:r>
    </w:p>
    <w:p>
      <w:pPr>
        <w:spacing w:after="80"/>
        <w:ind w:left="576"/>
      </w:pPr>
      <w:r>
        <w:t>Verb form (inflected shape of a lemma).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Misread Verbendung: the word is Verbformen.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Verbform von essen</w:t>
      </w:r>
      <w:r>
        <w:rPr>
          <w:i/>
          <w:color w:val="404040"/>
          <w:sz w:val="21"/>
        </w:rPr>
        <w:t xml:space="preserve"> (the verb form of essen)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Grammatik</w:t>
      </w:r>
      <w:r>
        <w:t xml:space="preserve"> /ɡʁaˈmaːtɪk/</w:t>
      </w:r>
    </w:p>
    <w:p>
      <w:pPr>
        <w:spacing w:after="80"/>
        <w:ind w:left="576"/>
      </w:pPr>
      <w:r>
        <w:rPr>
          <w:sz w:val="22"/>
        </w:rPr>
        <w:t>die Grammatik, -en</w:t>
      </w:r>
    </w:p>
    <w:p>
      <w:pPr>
        <w:spacing w:after="80"/>
        <w:ind w:left="576"/>
      </w:pPr>
      <w:r>
        <w:t>Grammar (rules of the language).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Grammatik.</w:t>
      </w:r>
      <w:r>
        <w:rPr>
          <w:i/>
          <w:color w:val="404040"/>
          <w:sz w:val="21"/>
        </w:rPr>
        <w:t xml:space="preserve"> (I'm learning grammar.)</w:t>
      </w:r>
    </w:p>
    <w:p>
      <w:pPr>
        <w:spacing w:before="0" w:after="0"/>
      </w:pPr>
    </w:p>
    <w:p>
      <w:pPr>
        <w:spacing w:after="120"/>
      </w:pPr>
      <w:r>
        <w:rPr>
          <w:b/>
        </w:rPr>
        <w:t>auf einen Blick</w:t>
      </w:r>
      <w:r>
        <w:t xml:space="preserve"> /aʊ̯f ˈaɪ̯nən ˈblɪk/</w:t>
      </w:r>
    </w:p>
    <w:p>
      <w:pPr>
        <w:spacing w:after="80"/>
        <w:ind w:left="576"/>
      </w:pPr>
      <w:r>
        <w:t>At a glance (overview; textbook headings).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die Übersicht auf einen Blick.</w:t>
      </w:r>
      <w:r>
        <w:rPr>
          <w:i/>
          <w:color w:val="404040"/>
          <w:sz w:val="21"/>
        </w:rPr>
        <w:t xml:space="preserve"> (That's the overview at a glance.)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Blick</w:t>
      </w:r>
      <w:r>
        <w:t xml:space="preserve"> /blɪk/</w:t>
      </w:r>
    </w:p>
    <w:p>
      <w:pPr>
        <w:spacing w:after="80"/>
        <w:ind w:left="576"/>
      </w:pPr>
      <w:r>
        <w:rPr>
          <w:sz w:val="22"/>
        </w:rPr>
        <w:t>der Blick, -e</w:t>
      </w:r>
    </w:p>
    <w:p>
      <w:pPr>
        <w:spacing w:after="80"/>
        <w:ind w:left="576"/>
      </w:pPr>
      <w:r>
        <w:t>Glance; look (masculine).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auf einen Blick</w:t>
      </w:r>
      <w:r>
        <w:rPr>
          <w:i/>
          <w:color w:val="404040"/>
          <w:sz w:val="21"/>
        </w:rPr>
        <w:t xml:space="preserve"> (at a glance)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einen Blick werfen</w:t>
      </w:r>
      <w:r>
        <w:rPr>
          <w:i/>
          <w:color w:val="404040"/>
          <w:sz w:val="21"/>
        </w:rPr>
        <w:t xml:space="preserve"> (to cast a glance)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erste Blick</w:t>
      </w:r>
      <w:r>
        <w:rPr>
          <w:i/>
          <w:color w:val="404040"/>
          <w:sz w:val="21"/>
        </w:rPr>
        <w:t xml:space="preserve"> (the first glance)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Verb</w:t>
      </w:r>
      <w:r>
        <w:t xml:space="preserve"> /vɛʁp/</w:t>
      </w:r>
    </w:p>
    <w:p>
      <w:pPr>
        <w:spacing w:after="80"/>
        <w:ind w:left="576"/>
      </w:pPr>
      <w:r>
        <w:rPr>
          <w:sz w:val="22"/>
        </w:rPr>
        <w:t>das Verb, -en</w:t>
      </w:r>
    </w:p>
    <w:p>
      <w:pPr>
        <w:spacing w:after="80"/>
        <w:ind w:left="576"/>
      </w:pPr>
      <w:r>
        <w:t>Verb (word class for actions and states).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essen ist ein Verb.</w:t>
      </w:r>
      <w:r>
        <w:rPr>
          <w:i/>
          <w:color w:val="404040"/>
          <w:sz w:val="21"/>
        </w:rPr>
        <w:t xml:space="preserve"> (essen is a verb.)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starke und schwache Verben</w:t>
      </w:r>
      <w:r>
        <w:rPr>
          <w:i/>
          <w:color w:val="404040"/>
          <w:sz w:val="21"/>
        </w:rPr>
        <w:t xml:space="preserve"> (strong and weak verbs)</w:t>
      </w:r>
    </w:p>
    <w:p>
      <w:pPr>
        <w:spacing w:before="0" w:after="0"/>
      </w:pPr>
    </w:p>
    <w:p>
      <w:pPr>
        <w:spacing w:after="120"/>
      </w:pPr>
      <w:r>
        <w:rPr>
          <w:b/>
        </w:rPr>
        <w:t>alles</w:t>
      </w:r>
      <w:r>
        <w:t xml:space="preserve"> /ˈaləs/</w:t>
      </w:r>
    </w:p>
    <w:p>
      <w:pPr>
        <w:spacing w:after="80"/>
        <w:ind w:left="576"/>
      </w:pPr>
      <w:r>
        <w:t>Everything (pronoun; all of it).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Alles klar?</w:t>
      </w:r>
      <w:r>
        <w:rPr>
          <w:i/>
          <w:color w:val="404040"/>
          <w:sz w:val="21"/>
        </w:rPr>
        <w:t xml:space="preserve"> (All clear? / OK?)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verstehe alles.</w:t>
      </w:r>
      <w:r>
        <w:rPr>
          <w:i/>
          <w:color w:val="404040"/>
          <w:sz w:val="21"/>
        </w:rPr>
        <w:t xml:space="preserve"> (I understand everything.)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richtig</w:t>
      </w:r>
      <w:r>
        <w:t xml:space="preserve"> /ˈʁɪçtɪç/</w:t>
      </w:r>
    </w:p>
    <w:p>
      <w:pPr>
        <w:spacing w:after="80"/>
        <w:ind w:left="576"/>
      </w:pPr>
      <w:r>
        <w:t>Correct; right; true.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richtig.</w:t>
      </w:r>
      <w:r>
        <w:rPr>
          <w:i/>
          <w:color w:val="404040"/>
          <w:sz w:val="21"/>
        </w:rPr>
        <w:t xml:space="preserve"> (That's right.)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richtige Antwort</w:t>
      </w:r>
      <w:r>
        <w:rPr>
          <w:i/>
          <w:color w:val="404040"/>
          <w:sz w:val="21"/>
        </w:rPr>
        <w:t xml:space="preserve"> (the correct answer)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Sekretärin</w:t>
      </w:r>
      <w:r>
        <w:t xml:space="preserve"> /zekʁeˈtɛːʁɪn/</w:t>
      </w:r>
    </w:p>
    <w:p>
      <w:pPr>
        <w:spacing w:after="80"/>
        <w:ind w:left="576"/>
      </w:pPr>
      <w:r>
        <w:rPr>
          <w:sz w:val="22"/>
        </w:rPr>
        <w:t>die Sekretärin, -nen</w:t>
      </w:r>
    </w:p>
    <w:p>
      <w:pPr>
        <w:spacing w:after="80"/>
        <w:ind w:left="576"/>
      </w:pPr>
      <w:r>
        <w:t>Secretary (feminine job title).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ist Sekretärin.</w:t>
      </w:r>
      <w:r>
        <w:rPr>
          <w:i/>
          <w:color w:val="404040"/>
          <w:sz w:val="21"/>
        </w:rPr>
        <w:t xml:space="preserve"> (She is a secretary.)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Sekretär</w:t>
      </w:r>
      <w:r>
        <w:rPr>
          <w:i/>
          <w:color w:val="404040"/>
          <w:sz w:val="21"/>
        </w:rPr>
        <w:t xml:space="preserve"> (male secretary)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Frau</w:t>
      </w:r>
      <w:r>
        <w:t xml:space="preserve"> /fraʊ̯/</w:t>
      </w:r>
    </w:p>
    <w:p>
      <w:pPr>
        <w:spacing w:after="80"/>
        <w:ind w:left="576"/>
      </w:pPr>
      <w:r>
        <w:rPr>
          <w:sz w:val="22"/>
        </w:rPr>
        <w:t>die Frau, -en</w:t>
      </w:r>
    </w:p>
    <w:p>
      <w:pPr>
        <w:spacing w:after="80"/>
        <w:ind w:left="576"/>
      </w:pPr>
      <w:r>
        <w:t>Ms. or Mrs. before a surname.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Frau Lange</w:t>
      </w:r>
      <w:r>
        <w:rPr>
          <w:i/>
          <w:color w:val="404040"/>
          <w:sz w:val="21"/>
        </w:rPr>
        <w:t xml:space="preserve"> (Ms. Lange)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Frau Schulz!</w:t>
      </w:r>
      <w:r>
        <w:rPr>
          <w:i/>
          <w:color w:val="404040"/>
          <w:sz w:val="21"/>
        </w:rPr>
        <w:t xml:space="preserve"> (Good day, Ms. Schulz!)</w:t>
      </w:r>
    </w:p>
    <w:p>
      <w:pPr>
        <w:spacing w:before="0" w:after="0"/>
      </w:pPr>
    </w:p>
    <w:p>
      <w:pPr>
        <w:spacing w:after="120"/>
      </w:pPr>
      <w:r>
        <w:rPr>
          <w:b/>
        </w:rPr>
        <w:t>aus</w:t>
      </w:r>
      <w:r>
        <w:t xml:space="preserve"> /aʊ̯s/</w:t>
      </w:r>
    </w:p>
    <w:p>
      <w:pPr>
        <w:spacing w:after="80"/>
        <w:ind w:left="576"/>
      </w:pPr>
      <w:r>
        <w:t>From; out of (+ dative for origin).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kommt aus dem Urlaub.</w:t>
      </w:r>
      <w:r>
        <w:rPr>
          <w:i/>
          <w:color w:val="404040"/>
          <w:sz w:val="21"/>
        </w:rPr>
        <w:t xml:space="preserve"> (He's back from vacation.)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Berlin</w:t>
      </w:r>
      <w:r>
        <w:rPr>
          <w:i/>
          <w:color w:val="404040"/>
          <w:sz w:val="21"/>
        </w:rPr>
        <w:t xml:space="preserve"> (from Berlin)</w:t>
      </w:r>
    </w:p>
    <w:p>
      <w:pPr>
        <w:spacing w:before="0" w:after="0"/>
      </w:pPr>
    </w:p>
    <w:p>
      <w:pPr>
        <w:spacing w:after="120"/>
      </w:pPr>
      <w:r>
        <w:rPr>
          <w:b/>
        </w:rPr>
        <w:t>Argentinien</w:t>
      </w:r>
      <w:r>
        <w:t xml:space="preserve"> /aʁɡɛnˈtiːni̯ən/</w:t>
      </w:r>
    </w:p>
    <w:p>
      <w:pPr>
        <w:spacing w:after="80"/>
        <w:ind w:left="576"/>
      </w:pPr>
      <w:r>
        <w:t>Argentina (country).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Buenos Aires liegt in Argentinien.</w:t>
      </w:r>
      <w:r>
        <w:rPr>
          <w:i/>
          <w:color w:val="404040"/>
          <w:sz w:val="21"/>
        </w:rPr>
        <w:t xml:space="preserve"> (Buenos Aires is in Argentina.)</w:t>
      </w:r>
    </w:p>
    <w:p>
      <w:pPr>
        <w:spacing w:before="0" w:after="0"/>
      </w:pPr>
    </w:p>
    <w:p>
      <w:pPr>
        <w:spacing w:after="120"/>
      </w:pPr>
      <w:r>
        <w:rPr>
          <w:b/>
        </w:rPr>
        <w:t>woher</w:t>
      </w:r>
      <w:r>
        <w:t xml:space="preserve"> /ˈvoheːɐ̯/</w:t>
      </w:r>
    </w:p>
    <w:p>
      <w:pPr>
        <w:spacing w:after="80"/>
        <w:ind w:left="576"/>
      </w:pPr>
      <w:r>
        <w:t>From where (origin).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kommen Sie?</w:t>
      </w:r>
      <w:r>
        <w:rPr>
          <w:i/>
          <w:color w:val="404040"/>
          <w:sz w:val="21"/>
        </w:rPr>
        <w:t xml:space="preserve"> (Where are you from [formal]?)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Österreich.</w:t>
      </w:r>
      <w:r>
        <w:rPr>
          <w:i/>
          <w:color w:val="404040"/>
          <w:sz w:val="21"/>
        </w:rPr>
        <w:t xml:space="preserve"> (I'm from Austria.)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kommt er?</w:t>
      </w:r>
      <w:r>
        <w:rPr>
          <w:i/>
          <w:color w:val="404040"/>
          <w:sz w:val="21"/>
        </w:rPr>
        <w:t xml:space="preserve"> (Where does he come from?)</w:t>
      </w:r>
    </w:p>
    <w:p>
      <w:pPr>
        <w:spacing w:before="0" w:after="0"/>
      </w:pPr>
    </w:p>
    <w:p>
      <w:pPr>
        <w:spacing w:after="120"/>
      </w:pPr>
      <w:r>
        <w:rPr>
          <w:b/>
        </w:rPr>
        <w:t>kommen</w:t>
      </w:r>
      <w:r>
        <w:t xml:space="preserve"> /ˈkɔmən/</w:t>
      </w:r>
    </w:p>
    <w:p>
      <w:pPr>
        <w:spacing w:after="80"/>
        <w:ind w:left="576"/>
      </w:pPr>
      <w:r>
        <w:t>To come; aus … = from (a place).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kommen Sie?</w:t>
      </w:r>
      <w:r>
        <w:rPr>
          <w:i/>
          <w:color w:val="404040"/>
          <w:sz w:val="21"/>
        </w:rPr>
        <w:t xml:space="preserve"> (Where do you come from [formal]?)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kommen aus München.</w:t>
      </w:r>
      <w:r>
        <w:rPr>
          <w:i/>
          <w:color w:val="404040"/>
          <w:sz w:val="21"/>
        </w:rPr>
        <w:t xml:space="preserve"> (You come from Munich.)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Kommst du mit?</w:t>
      </w:r>
      <w:r>
        <w:rPr>
          <w:i/>
          <w:color w:val="404040"/>
          <w:sz w:val="21"/>
        </w:rPr>
        <w:t xml:space="preserve"> (Are you coming along?)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Grüß Gott!</w:t>
      </w:r>
      <w:r>
        <w:t xml:space="preserve"> /ˈɡʁʏs ˈɡɔt/</w:t>
      </w:r>
    </w:p>
    <w:p>
      <w:pPr>
        <w:spacing w:after="80"/>
        <w:ind w:left="576"/>
      </w:pPr>
      <w:r>
        <w:t>Polite daytime hello—typical in Austria and southern Germany.</w:t>
      </w:r>
    </w:p>
    <w:p>
      <w:pPr>
        <w:spacing w:after="80"/>
        <w:ind w:left="576"/>
      </w:pPr>
      <w:r>
        <w:rPr>
          <w:i/>
          <w:color w:val="404040"/>
          <w:sz w:val="20"/>
        </w:rPr>
        <w:t>• Elsewhere Guten Tag is often the default; Hallo is informal.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Grüß Gott!</w:t>
      </w:r>
      <w:r>
        <w:rPr>
          <w:i/>
          <w:color w:val="404040"/>
          <w:sz w:val="21"/>
        </w:rPr>
        <w:t xml:space="preserve"> (Good day — hello!)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Grüß Gott, Frau Schmid!</w:t>
      </w:r>
      <w:r>
        <w:rPr>
          <w:i/>
          <w:color w:val="404040"/>
          <w:sz w:val="21"/>
        </w:rPr>
        <w:t xml:space="preserve"> (Hello, Ms. Schmid!)</w:t>
      </w:r>
    </w:p>
    <w:p>
      <w:pPr>
        <w:spacing w:before="0" w:after="0"/>
      </w:pPr>
    </w:p>
    <w:p>
      <w:pPr>
        <w:spacing w:after="120"/>
      </w:pPr>
      <w:r>
        <w:rPr>
          <w:b/>
        </w:rPr>
        <w:t>ergänzen</w:t>
      </w:r>
      <w:r>
        <w:t xml:space="preserve"> /ˈʔɛʁɡɛntsən/</w:t>
      </w:r>
    </w:p>
    <w:p>
      <w:pPr>
        <w:spacing w:after="80"/>
        <w:ind w:left="576"/>
      </w:pPr>
      <w:r>
        <w:t>To complete / fill in blanks.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das Gespräch und ergänzen Sie.</w:t>
      </w:r>
      <w:r>
        <w:rPr>
          <w:i/>
          <w:color w:val="404040"/>
          <w:sz w:val="21"/>
        </w:rPr>
        <w:t xml:space="preserve"> (Read the dialogue, then supply the missing parts / fill everything 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die Lücken mit den passenden Wörtern.</w:t>
      </w:r>
      <w:r>
        <w:rPr>
          <w:i/>
          <w:color w:val="404040"/>
          <w:sz w:val="21"/>
        </w:rPr>
        <w:t xml:space="preserve"> (Fill in the gaps with suitable words.)</w:t>
      </w:r>
    </w:p>
    <w:p>
      <w:pPr>
        <w:spacing w:before="0" w:after="0"/>
      </w:pPr>
    </w:p>
    <w:p>
      <w:pPr>
        <w:spacing w:after="120"/>
      </w:pPr>
      <w:r>
        <w:rPr>
          <w:b/>
        </w:rPr>
        <w:t>lesen</w:t>
      </w:r>
      <w:r>
        <w:t xml:space="preserve"> /ˈleːzən/</w:t>
      </w:r>
    </w:p>
    <w:p>
      <w:pPr>
        <w:spacing w:after="80"/>
        <w:ind w:left="576"/>
      </w:pPr>
      <w:r>
        <w:t>To read (+ object in accusative).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das Gespräch und ergänzen Sie.</w:t>
      </w:r>
      <w:r>
        <w:rPr>
          <w:i/>
          <w:color w:val="404040"/>
          <w:sz w:val="21"/>
        </w:rPr>
        <w:t xml:space="preserve"> (Read the dialogue [aloud/on the page], then finish / fill it 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Überschrift zu Beginn der Übung.</w:t>
      </w:r>
      <w:r>
        <w:rPr>
          <w:i/>
          <w:color w:val="404040"/>
          <w:sz w:val="21"/>
        </w:rPr>
        <w:t xml:space="preserve"> (Read the headline at the start of the exercise.)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sagen</w:t>
      </w:r>
      <w:r>
        <w:t xml:space="preserve"> /ˈzaːɡən/</w:t>
      </w:r>
    </w:p>
    <w:p>
      <w:pPr>
        <w:spacing w:after="80"/>
        <w:ind w:left="576"/>
      </w:pPr>
      <w:r>
        <w:t>To say or tell.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sagen die Personen?</w:t>
      </w:r>
      <w:r>
        <w:rPr>
          <w:i/>
          <w:color w:val="404040"/>
          <w:sz w:val="21"/>
        </w:rPr>
        <w:t xml:space="preserve"> (What are the people saying?)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sagt kurz „Nein“.</w:t>
      </w:r>
      <w:r>
        <w:rPr>
          <w:i/>
          <w:color w:val="404040"/>
          <w:sz w:val="21"/>
        </w:rPr>
        <w:t xml:space="preserve"> (He briefly says “no”.)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Person</w:t>
      </w:r>
      <w:r>
        <w:t xml:space="preserve"> /pɛʁˈzoːn/</w:t>
      </w:r>
    </w:p>
    <w:p>
      <w:pPr>
        <w:spacing w:after="80"/>
        <w:ind w:left="576"/>
      </w:pPr>
      <w:r>
        <w:rPr>
          <w:sz w:val="22"/>
        </w:rPr>
        <w:t>die Person, -en</w:t>
      </w:r>
    </w:p>
    <w:p>
      <w:pPr>
        <w:spacing w:after="80"/>
        <w:ind w:left="576"/>
      </w:pPr>
      <w:r>
        <w:t>Feminine singular: person (pl. Personen).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 Personen warten.</w:t>
      </w:r>
      <w:r>
        <w:rPr>
          <w:i/>
          <w:color w:val="404040"/>
          <w:sz w:val="21"/>
        </w:rPr>
        <w:t xml:space="preserve"> (Many people are waiting.)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Zwei Kinder hören das Gespräch.</w:t>
      </w:r>
      <w:r>
        <w:rPr>
          <w:i/>
          <w:color w:val="404040"/>
          <w:sz w:val="21"/>
        </w:rPr>
        <w:t xml:space="preserve"> (Two children listen to the dialogue.)</w:t>
      </w:r>
    </w:p>
    <w:p>
      <w:pPr>
        <w:spacing w:before="0" w:after="0"/>
      </w:pPr>
    </w:p>
    <w:p>
      <w:pPr>
        <w:spacing w:after="120"/>
      </w:pPr>
      <w:r>
        <w:rPr>
          <w:b/>
        </w:rPr>
        <w:t>was</w:t>
      </w:r>
      <w:r>
        <w:t xml:space="preserve"> /vas/</w:t>
      </w:r>
    </w:p>
    <w:p>
      <w:pPr>
        <w:spacing w:after="80"/>
        <w:ind w:left="576"/>
      </w:pPr>
      <w:r>
        <w:t>Interrogative “what” (Was …?).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sagen die Personen?</w:t>
      </w:r>
      <w:r>
        <w:rPr>
          <w:i/>
          <w:color w:val="404040"/>
          <w:sz w:val="21"/>
        </w:rPr>
        <w:t xml:space="preserve"> (What are the people saying?)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trinken die Kinder?</w:t>
      </w:r>
      <w:r>
        <w:rPr>
          <w:i/>
          <w:color w:val="404040"/>
          <w:sz w:val="21"/>
        </w:rPr>
        <w:t xml:space="preserve"> (What are the children drinking?)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passen</w:t>
      </w:r>
      <w:r>
        <w:t xml:space="preserve"> /ˈpasən/</w:t>
      </w:r>
    </w:p>
    <w:p>
      <w:pPr>
        <w:spacing w:after="80"/>
        <w:ind w:left="576"/>
      </w:pPr>
      <w:r>
        <w:t>To fit; match; suit.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Bild passt zu diesem Text.</w:t>
      </w:r>
      <w:r>
        <w:rPr>
          <w:i/>
          <w:color w:val="404040"/>
          <w:sz w:val="21"/>
        </w:rPr>
        <w:t xml:space="preserve"> (The picture goes with / fits this text passage.)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zweite Foto passt nicht.</w:t>
      </w:r>
      <w:r>
        <w:rPr>
          <w:i/>
          <w:color w:val="404040"/>
          <w:sz w:val="21"/>
        </w:rPr>
        <w:t xml:space="preserve"> (The second photo does not fit / is wrong.)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welcher · welche · welches</w:t>
      </w:r>
      <w:r>
        <w:t xml:space="preserve"> /ˈvɛlçɐ | ˈvɛlçə | ˈvɛlçəs/</w:t>
      </w:r>
    </w:p>
    <w:p>
      <w:pPr>
        <w:spacing w:after="80"/>
        <w:ind w:left="576"/>
      </w:pPr>
      <w:r>
        <w:t>Which (pick by gender: m./f./n.).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Farbe ist das?</w:t>
      </w:r>
      <w:r>
        <w:rPr>
          <w:i/>
          <w:color w:val="404040"/>
          <w:sz w:val="21"/>
        </w:rPr>
        <w:t xml:space="preserve"> (What / which color is that?)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Antwort passt?</w:t>
      </w:r>
      <w:r>
        <w:rPr>
          <w:i/>
          <w:color w:val="404040"/>
          <w:sz w:val="21"/>
        </w:rPr>
        <w:t xml:space="preserve"> (Which answer fits / is correct?)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Foto</w:t>
      </w:r>
      <w:r>
        <w:t xml:space="preserve"> /ˈfoːto/</w:t>
      </w:r>
    </w:p>
    <w:p>
      <w:pPr>
        <w:spacing w:after="80"/>
        <w:ind w:left="576"/>
      </w:pPr>
      <w:r>
        <w:rPr>
          <w:sz w:val="22"/>
        </w:rPr>
        <w:t>das Foto, -s</w:t>
      </w:r>
    </w:p>
    <w:p>
      <w:pPr>
        <w:spacing w:after="80"/>
        <w:ind w:left="576"/>
      </w:pPr>
      <w:r>
        <w:t>Photo; picture (neuter; pl. Fotos).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Foto ist scharf.</w:t>
      </w:r>
      <w:r>
        <w:rPr>
          <w:i/>
          <w:color w:val="404040"/>
          <w:sz w:val="21"/>
        </w:rPr>
        <w:t xml:space="preserve"> (The photo is sharp / in focus.)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drei Fotos.</w:t>
      </w:r>
      <w:r>
        <w:rPr>
          <w:i/>
          <w:color w:val="404040"/>
          <w:sz w:val="21"/>
        </w:rPr>
        <w:t xml:space="preserve"> (I see three photos.)</w:t>
      </w:r>
    </w:p>
    <w:p>
      <w:pPr>
        <w:spacing w:before="0" w:after="0"/>
      </w:pPr>
    </w:p>
    <w:p>
      <w:pPr>
        <w:spacing w:after="120"/>
      </w:pPr>
      <w:r>
        <w:rPr>
          <w:b/>
        </w:rPr>
        <w:t>ankreuzen</w:t>
      </w:r>
      <w:r>
        <w:t xml:space="preserve"> /ˈankʁɔʏtsən/</w:t>
      </w:r>
    </w:p>
    <w:p>
      <w:pPr>
        <w:spacing w:after="80"/>
        <w:ind w:left="576"/>
      </w:pPr>
      <w:r>
        <w:t>Separable: tick a box (… an).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 prefix an- moves to the end of the clause: Kreuzen Sie die richtige Lösung an.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Participle angekreuzt (perfect often: habe … angekreuzt).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Kreuzen Sie die richtige Lösung an.</w:t>
      </w:r>
      <w:r>
        <w:rPr>
          <w:i/>
          <w:color w:val="404040"/>
          <w:sz w:val="21"/>
        </w:rPr>
        <w:t xml:space="preserve"> (Please tick the correct answer / solution.)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Kreuzen Sie an, was stimmt.</w:t>
      </w:r>
      <w:r>
        <w:rPr>
          <w:i/>
          <w:color w:val="404040"/>
          <w:sz w:val="21"/>
        </w:rPr>
        <w:t xml:space="preserve"> (Tick / mark what is correct.)</w:t>
      </w:r>
    </w:p>
    <w:p>
      <w:pPr>
        <w:spacing w:before="0" w:after="0"/>
      </w:pPr>
    </w:p>
    <w:p>
      <w:pPr>
        <w:spacing w:after="120"/>
      </w:pPr>
      <w:r>
        <w:rPr>
          <w:b/>
        </w:rPr>
        <w:t>hören</w:t>
      </w:r>
      <w:r>
        <w:t xml:space="preserve"> /ˈhøːʁən/</w:t>
      </w:r>
    </w:p>
    <w:p>
      <w:pPr>
        <w:spacing w:after="80"/>
        <w:ind w:left="576"/>
      </w:pPr>
      <w:r>
        <w:t>To hear; listen to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Gespräch.</w:t>
      </w:r>
      <w:r>
        <w:rPr>
          <w:i/>
          <w:color w:val="404040"/>
          <w:sz w:val="21"/>
        </w:rPr>
        <w:t xml:space="preserve"> (Listen to the dialogue [polite / formal “you”].)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höre morgens Radio.</w:t>
      </w:r>
      <w:r>
        <w:rPr>
          <w:i/>
          <w:color w:val="404040"/>
          <w:sz w:val="21"/>
        </w:rPr>
        <w:t xml:space="preserve"> (I listen to the radio in the mornings.)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Gespräch</w:t>
      </w:r>
      <w:r>
        <w:t xml:space="preserve"> /ɡəˈʃpʁɛːç/</w:t>
      </w:r>
    </w:p>
    <w:p>
      <w:pPr>
        <w:spacing w:after="80"/>
        <w:ind w:left="576"/>
      </w:pPr>
      <w:r>
        <w:rPr>
          <w:sz w:val="22"/>
        </w:rPr>
        <w:t>das Gespräch, -e</w:t>
      </w:r>
    </w:p>
    <w:p>
      <w:pPr>
        <w:spacing w:after="80"/>
        <w:ind w:left="576"/>
      </w:pPr>
      <w:r>
        <w:t>Conversation; spoken dialogue.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Gespräch ist kurz.</w:t>
      </w:r>
      <w:r>
        <w:rPr>
          <w:i/>
          <w:color w:val="404040"/>
          <w:sz w:val="21"/>
        </w:rPr>
        <w:t xml:space="preserve"> (The dialogue is short.)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bitte noch einmal das Gespräch.</w:t>
      </w:r>
      <w:r>
        <w:rPr>
          <w:i/>
          <w:color w:val="404040"/>
          <w:sz w:val="21"/>
        </w:rPr>
        <w:t xml:space="preserve"> (Please listen to the dialogue one more time.)</w:t>
      </w:r>
    </w:p>
    <w:p>
      <w:pPr>
        <w:spacing w:before="0" w:after="0"/>
      </w:pPr>
    </w:p>
    <w:p>
      <w:pPr>
        <w:spacing w:after="120"/>
      </w:pPr>
      <w:r>
        <w:rPr>
          <w:b/>
        </w:rPr>
        <w:t>neu</w:t>
      </w:r>
      <w:r>
        <w:t xml:space="preserve"> /nɔʏ/</w:t>
      </w:r>
    </w:p>
    <w:p>
      <w:pPr>
        <w:spacing w:after="80"/>
        <w:ind w:left="576"/>
      </w:pPr>
      <w:r>
        <w:t>New (opposite alt); before a noun, add an ending.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neue Praktikant</w:t>
      </w:r>
      <w:r>
        <w:rPr>
          <w:i/>
          <w:color w:val="404040"/>
          <w:sz w:val="21"/>
        </w:rPr>
        <w:t xml:space="preserve"> (the new intern)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 neues Auto steht da.</w:t>
      </w:r>
      <w:r>
        <w:rPr>
          <w:i/>
          <w:color w:val="404040"/>
          <w:sz w:val="21"/>
        </w:rPr>
        <w:t xml:space="preserve"> (A new car is parked there.)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sein</w:t>
      </w:r>
      <w:r>
        <w:t xml:space="preserve"> /zaɪn/</w:t>
      </w:r>
    </w:p>
    <w:p>
      <w:pPr>
        <w:spacing w:after="80"/>
        <w:ind w:left="576"/>
      </w:pPr>
      <w:r>
        <w:t>To be (am / is / are).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Complement after sein is usually nominative. Present: ich bin · du bist · ist · wir/sie/Sie sind.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der neue Praktikant.</w:t>
      </w:r>
      <w:r>
        <w:rPr>
          <w:i/>
          <w:color w:val="404040"/>
          <w:sz w:val="21"/>
        </w:rPr>
        <w:t xml:space="preserve"> (I'm the new intern.)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Arzt.</w:t>
      </w:r>
      <w:r>
        <w:rPr>
          <w:i/>
          <w:color w:val="404040"/>
          <w:sz w:val="21"/>
        </w:rPr>
        <w:t xml:space="preserve"> (He's a doctor.)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sind müde.</w:t>
      </w:r>
      <w:r>
        <w:rPr>
          <w:i/>
          <w:color w:val="404040"/>
          <w:sz w:val="21"/>
        </w:rPr>
        <w:t xml:space="preserve"> (We're tired.)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Praktikant</w:t>
      </w:r>
      <w:r>
        <w:t xml:space="preserve"> /pʁaktiˈkant/</w:t>
      </w:r>
    </w:p>
    <w:p>
      <w:pPr>
        <w:spacing w:after="80"/>
        <w:ind w:left="576"/>
      </w:pPr>
      <w:r>
        <w:rPr>
          <w:sz w:val="22"/>
        </w:rPr>
        <w:t>der Praktikant, -en / die Praktikantin, -nen</w:t>
      </w:r>
    </w:p>
    <w:p>
      <w:pPr>
        <w:spacing w:after="80"/>
        <w:ind w:left="576"/>
      </w:pPr>
      <w:r>
        <w:t>Intern; Praktikantin is the feminine form.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mache ein Praktikum in Deutschland.</w:t>
      </w:r>
      <w:r>
        <w:rPr>
          <w:i/>
          <w:color w:val="404040"/>
          <w:sz w:val="21"/>
        </w:rPr>
        <w:t xml:space="preserve"> (I am doing an internship in Germany.)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Praktikant bei dieser Firma.</w:t>
      </w:r>
      <w:r>
        <w:rPr>
          <w:i/>
          <w:color w:val="404040"/>
          <w:sz w:val="21"/>
        </w:rPr>
        <w:t xml:space="preserve"> (He is an intern at this company.)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Anna ist Praktikantin.</w:t>
      </w:r>
      <w:r>
        <w:rPr>
          <w:i/>
          <w:color w:val="404040"/>
          <w:sz w:val="21"/>
        </w:rPr>
        <w:t xml:space="preserve"> (Anna is an intern [female form].)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der neue Praktikant.</w:t>
      </w:r>
      <w:r>
        <w:rPr>
          <w:i/>
          <w:color w:val="404040"/>
          <w:sz w:val="21"/>
        </w:rPr>
        <w:t xml:space="preserve"> (I'm the new intern.)</w:t>
      </w:r>
    </w:p>
    <w:p>
      <w:pPr>
        <w:spacing w:before="0" w:after="0"/>
      </w:pPr>
    </w:p>
    <w:p>
      <w:pPr>
        <w:spacing w:after="120"/>
      </w:pPr>
      <w:r>
        <w:rPr>
          <w:b/>
        </w:rPr>
        <w:t>Guten Tag!</w:t>
      </w:r>
      <w:r>
        <w:t xml:space="preserve"> /ˈɡuːtən ˈtaːk/</w:t>
      </w:r>
    </w:p>
    <w:p>
      <w:pPr>
        <w:spacing w:after="80"/>
        <w:ind w:left="576"/>
      </w:pPr>
      <w:r>
        <w:t>Good day; hello (formal daytime).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Compare Guten Tag (masculine) vs Gute Nacht (feminine).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Frau Lange!</w:t>
      </w:r>
      <w:r>
        <w:rPr>
          <w:i/>
          <w:color w:val="404040"/>
          <w:sz w:val="21"/>
        </w:rPr>
        <w:t xml:space="preserve"> (Good afternoon,  Ms. Lange!)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wie geht es Ihnen?</w:t>
      </w:r>
      <w:r>
        <w:rPr>
          <w:i/>
          <w:color w:val="404040"/>
          <w:sz w:val="21"/>
        </w:rPr>
        <w:t xml:space="preserve"> (Hello — how are you [formal]?)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