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color w:val="31849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color w:val="31849b"/>
          <w:sz w:val="32"/>
          <w:szCs w:val="32"/>
        </w:rPr>
      </w:pPr>
      <w:r w:rsidDel="00000000" w:rsidR="00000000" w:rsidRPr="00000000">
        <w:rPr>
          <w:b w:val="1"/>
          <w:i w:val="1"/>
          <w:color w:val="31849b"/>
          <w:sz w:val="32"/>
          <w:szCs w:val="32"/>
          <w:rtl w:val="0"/>
        </w:rPr>
        <w:t xml:space="preserve">Workshop B : Gestion du réseau de la maison des jeunes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i w:val="1"/>
          <w:color w:val="c00000"/>
          <w:sz w:val="32"/>
          <w:szCs w:val="32"/>
        </w:rPr>
      </w:pPr>
      <w:r w:rsidDel="00000000" w:rsidR="00000000" w:rsidRPr="00000000">
        <w:rPr>
          <w:i w:val="1"/>
          <w:color w:val="c00000"/>
          <w:sz w:val="32"/>
          <w:szCs w:val="32"/>
          <w:rtl w:val="0"/>
        </w:rPr>
        <w:t xml:space="preserve">Fascicule 1 : Configuration des paramètres de base du commutateur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Contexte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la suite d’un réaménagement dans les locaux du site du Nord-Ouest (Zone ZC), vous, en tant qu’administrateur du réseau de la maison des jeunes, avez été sollicités pour la mise en place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 la configuration des équipements réseaux d’un nouveau bureau afin d’assurer son intégration dans le réseau.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Pour ce faire, vous devez déployer un nouveau commutateur dans le réseau de la zone ZC afin de garantir l’interconnexion des postes de travail de ce nouveau bureau.</w:t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Objectif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A la fin de cette manipulation, en répondant aux tâches demandées, vous serez capables de 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Faire la configuration de base du commutateur nouvellement rajouté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Assurer la configuration de la sécurité de ses ports pour éviter toute intrusion.</w:t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Tâches à réaliser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Pour cette première partie du Workshop, vous êtes amenés à faire les manipulations nécessaires sur la zone ZC pour accomplir les tâches suivantes 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Ajout d’un nouveau commutateur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Ajout de deux postes de travail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Câblage de ces nouveaux équipements réseau (et leurs raccordements au reste du réseau)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Configuration de base du commutateur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Configuration de la sécurité d’accès des ports du commutateur</w:t>
      </w:r>
    </w:p>
    <w:p w:rsidR="00000000" w:rsidDel="00000000" w:rsidP="00000000" w:rsidRDefault="00000000" w:rsidRPr="00000000" w14:paraId="00000014">
      <w:pPr>
        <w:rPr>
          <w:b w:val="1"/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Partie 1 : Configuration des paramètres de base du commutateur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Dans cette partie, vous allez vérifier les paramètres par défaut du commutateur et appliquer la configuration de base.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Commencez par ajouter un commutateur (référence 2960) dans la zone ZC et interconnectez-le correctement au commutateur ZC-switch1 via le port F0/10.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Appelez le nouveau commutateur ZC-nom_de_votre_équipe sur la topologie.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Rajoutez par la suite deux postes de travail ZC-PC4 ET ZC-PC5 et reliez-les avec le nouveau commutateur respectivement sur les ports F0/1 et F0/2. Configurez les deux postes de travail avec une adresse IP adéquate.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NB : Pensez à vérifier la plage du réseau local de la zone ZC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Avant de commencer toute configuration, vous souhaitez vérifier le nombre d’interfaces disponibles sur le commutateur et autres paramètres. Pour ceci, vous devez consulter le fichier de configuration en cours.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combien d’interfaces FastEthernet le commutateur dispose-t-il ?  </w:t>
        <w:tab/>
        <w:t xml:space="preserve">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combien d’interfaces Gigabit Ethernet le commutateur dispose-t-il ?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Quelle version de Cisco IOS le commutateur exécute-t-il 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Comparez le fichier de configuration en cours avec le fichier de configuration initiale.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la suite, comme configuration de base, configurez par commandes cisco 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nom d’hôte 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ZC-Switch5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mot de passe chiffré pour le mode d’exécution privilégié 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pwdpriv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désactivation de la recherche DNS indésirable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message de jour MOTD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 Les personnes autorisées sont : “vos noms et prénoms” 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mot de passe pour l’accès via console 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pwdconsole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mot de passe pour l’accès à distance via toutes les lignes VTY 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pwdvty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cryptage des différents mots de passe pour augmenter leur niveau de sécurité.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L’adresse de la passerelle par défaut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NB : Vérifiez l’adresse IP de votre routeur de la zone ZC pour cette configuration.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Appliquez les commandes nécessaires pour réaliser ces différentes configurations.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Appliquez par la suite la commande nécessaire pour enregistrer toutes les configurations.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Maintenant, vous souhaitez terminer la configuration du commutateur depuis votre bureau (ZC-PC2). Ainsi, vous avez besoin de configurer une adresse IP avant de passer en mode distanciel (mode Telnet).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Faites la configuration de l’interface SVI (interface VLAN1) du commutateur avec l’adresse IP 172.16.10.253/24.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Testez la connectivité vers un des postes de travail ajoutés.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Une fois que la configuration de l’adresse IP est finalisée, vous vous êtes installés tranquillement dans votre bureau (ZC-PC2) pour accéder au commutateur ZC-Switch5 à distance.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Testez une connexion Telnet à partir du PC ZC-PC2.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Partie 2 : Gestion de la table de commutation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56"/>
        </w:tabs>
        <w:spacing w:after="0" w:before="181" w:line="256" w:lineRule="auto"/>
        <w:ind w:left="0" w:right="5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Vous souhaitez maintenant manipuler la table de commutation du commutateur ZC-Switch5 afin d’y insérer une adresse MAC statique sur une de ses interfaces.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56" w:lineRule="auto"/>
        <w:ind w:left="0" w:right="56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Testez  la connectivité entre ZC-PC4 et ZC-Switch5.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Affichez le contenu de la table de commutation du commutateur ZC-Switch5.</w:t>
        <w:br w:type="textWrapping"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Vous souhaitez supprimer le contenu de la table de commutation afin d’y intégrer une entrée statique.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Appliquez la commande nécessaire pour vider la table de commutation.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Configurez une entrée statique sur l’interface SVI (interface VLAN 1).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Quelle commande avez-vous utilisée?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NB : Vous devez utiliser l’adresse MAC de ZC-PC4. Pour la récupérer, vous pouvez utiliser la commande ipconfig /all en invite de commande sur le poste de travail.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Supprimez cette entrée statique afin de privilégier l’auto-apprentissage.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Quelle commande avez-vous utilisée?</w:t>
      </w:r>
    </w:p>
    <w:p w:rsidR="00000000" w:rsidDel="00000000" w:rsidP="00000000" w:rsidRDefault="00000000" w:rsidRPr="00000000" w14:paraId="0000004B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Partie 3 : Gestion de la sécurité des ports du commutateur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Afin de sécuriser l’accès aux ports du commutateur ZC-Switch5, vous devez procéder aux configurations nécessaires suivantes :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Désactivation de tous les ports physiques non utilisés pour éviter tout accès non autorisé.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Commencez par exécuter la commande nécessaire pour vérifier l’état de chaque interface afin de déterminer les interfaces non utilisées à désactiver.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Quelle commande avez-vous utilisée pour vérifier l’état des interfaces physiques ?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Désactivez les ports adéquats.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NB : Pour la désactivation, vous pouvez utiliser la commande interface-range pour vous faciliter la tâche.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Vous souhaitez, maintenant, limiter l’accès sur le port F0/1 uniquement pour PC ZC-PC4 actuellement branché sur ce port. Vous avez opté pour la configuration de la sécurité des ports de manière statique pour une désactivation du port en cas de violation.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Commencez par récupérer l’adresse MAC du poste de travail ZC-PC4.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NB : Pour ceci, pour pouvez utiliser la commande ipconfig /all en invite de commande sur le poste de travail.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Faites la configuration nécessaire pour une sécurité de port statique avec l’adresse MAC de ZC-PC4.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Vérifiez la sécurité des ports de l’interface F0/1 du commutateur ZC-Switch5.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Quelle commande avez-vous utilisée ?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Testez la connectivité entre le commutateur ZC-Switch5 et le poste de travail ZC-PC4. Est-ce que le Ping a abouti ? Pourquoi ?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Pour tester le comportement du commutateur en cas de violation, vous avez décidé de brancher le poste de travail ZC-PC5 sur l’interface F0/1.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Faites les modifications nécessaires au niveau du câblage pour la vérification et testez la connectivité entre la SVI du commutateur ZC-Switch5 et le poste de travail ZC-PC5 en envoyant un Ping. Est-ce que le Ping a abouti ? Pourquoi ?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cas de problème,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revérifiez la sécurité de l’interface F0/1 du commutateur ZC-Switch5. Interprétez le résultat.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Bon travail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17" w:top="1417" w:left="1417" w:right="141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Wingding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703"/>
        <w:tab w:val="right" w:leader="none" w:pos="94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2021-2021 </w:t>
      <w:tab/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703"/>
        <w:tab w:val="right" w:leader="none" w:pos="9406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703"/>
        <w:tab w:val="right" w:leader="none" w:pos="94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703"/>
        <w:tab w:val="right" w:leader="none" w:pos="9406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703"/>
        <w:tab w:val="right" w:leader="none" w:pos="94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Switched Networks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197140" cy="475786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7140" cy="47578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703"/>
        <w:tab w:val="right" w:leader="none" w:pos="9406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Switched NetworksWorkshop B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lowerLetter"/>
      <w:lvlText w:val="%1-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