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Creature Life</w:t>
      </w:r>
    </w:p>
    <w:p>
      <w:pPr>
        <w:jc w:val="center"/>
      </w:pPr>
      <w:r>
        <w:rPr>
          <w:b/>
          <w:color w:val="2F5597"/>
          <w:sz w:val="36"/>
        </w:rPr>
        <w:t>Technical Handoff Specification v3.0</w:t>
      </w:r>
    </w:p>
    <w:p>
      <w:pPr>
        <w:jc w:val="center"/>
      </w:pPr>
      <w:r>
        <w:rPr>
          <w:i/>
          <w:sz w:val="21"/>
        </w:rPr>
        <w:t>Engineering architecture, milestone contracts, testing rules, Codex operating protocol, and long-term scalability guardrails</w:t>
      </w:r>
    </w:p>
    <w:p/>
    <w:p/>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Document status</w:t>
            </w:r>
          </w:p>
        </w:tc>
        <w:tc>
          <w:tcPr>
            <w:tcW w:type="dxa" w:w="5083"/>
            <w:vAlign w:val="center"/>
          </w:tcPr>
          <w:p>
            <w:r>
              <w:t>Locked technical handoff aligned to Creature Life GDD v1.0</w:t>
            </w:r>
          </w:p>
        </w:tc>
      </w:tr>
      <w:tr>
        <w:tc>
          <w:tcPr>
            <w:tcW w:type="dxa" w:w="5083"/>
            <w:vAlign w:val="center"/>
          </w:tcPr>
          <w:p>
            <w:r>
              <w:rPr>
                <w:b/>
              </w:rPr>
              <w:t>Intended repository</w:t>
            </w:r>
          </w:p>
        </w:tc>
        <w:tc>
          <w:tcPr>
            <w:tcW w:type="dxa" w:w="5083"/>
            <w:vAlign w:val="center"/>
          </w:tcPr>
          <w:p>
            <w:r>
              <w:t>Kovacs-x/creature-life</w:t>
            </w:r>
          </w:p>
        </w:tc>
      </w:tr>
      <w:tr>
        <w:tc>
          <w:tcPr>
            <w:tcW w:type="dxa" w:w="5083"/>
            <w:vAlign w:val="center"/>
          </w:tcPr>
          <w:p>
            <w:r>
              <w:rPr>
                <w:b/>
              </w:rPr>
              <w:t>Current active scope</w:t>
            </w:r>
          </w:p>
        </w:tc>
        <w:tc>
          <w:tcPr>
            <w:tcW w:type="dxa" w:w="5083"/>
            <w:vAlign w:val="center"/>
          </w:tcPr>
          <w:p>
            <w:r>
              <w:t>M0 scaffold and M1 first adaptive organism</w:t>
            </w:r>
          </w:p>
        </w:tc>
      </w:tr>
      <w:tr>
        <w:tc>
          <w:tcPr>
            <w:tcW w:type="dxa" w:w="5083"/>
            <w:vAlign w:val="center"/>
          </w:tcPr>
          <w:p>
            <w:r>
              <w:rPr>
                <w:b/>
              </w:rPr>
              <w:t>Primary target</w:t>
            </w:r>
          </w:p>
        </w:tc>
        <w:tc>
          <w:tcPr>
            <w:tcW w:type="dxa" w:w="5083"/>
            <w:vAlign w:val="center"/>
          </w:tcPr>
          <w:p>
            <w:r>
              <w:t>Mobile-first PWA; iPhone baseline</w:t>
            </w:r>
          </w:p>
        </w:tc>
      </w:tr>
      <w:tr>
        <w:tc>
          <w:tcPr>
            <w:tcW w:type="dxa" w:w="5083"/>
            <w:vAlign w:val="center"/>
          </w:tcPr>
          <w:p>
            <w:r>
              <w:rPr>
                <w:b/>
              </w:rPr>
              <w:t>Date</w:t>
            </w:r>
          </w:p>
        </w:tc>
        <w:tc>
          <w:tcPr>
            <w:tcW w:type="dxa" w:w="5083"/>
            <w:vAlign w:val="center"/>
          </w:tcPr>
          <w:p>
            <w:r>
              <w:t>August 2026</w:t>
            </w:r>
          </w:p>
        </w:tc>
      </w:tr>
    </w:tbl>
    <w:p>
      <w:r>
        <w:br w:type="page"/>
      </w:r>
    </w:p>
    <w:p>
      <w:pPr>
        <w:pStyle w:val="Heading1"/>
        <w:keepNext/>
        <w:spacing w:before="160" w:after="60"/>
      </w:pPr>
      <w:r>
        <w:t>Executive Engineering Summary</w:t>
      </w:r>
    </w:p>
    <w:p>
      <w:r>
        <w:t>Creature Life is an original artificial-life game. The engineering challenge is not to produce plausible scripted behaviour; it is to preserve a causal, testable, serialisable simulation in which increasingly complex behaviour can emerge from interacting general mechanisms.</w:t>
      </w:r>
    </w:p>
    <w:p>
      <w:r>
        <w:t>The repository must therefore be simulation-first. React and rendering are adapters around an authoritative TypeScript simulation. The creature is never an LLM or personality prompt. When behaviour fails to emerge, the missing capability is repaired rather than patched with a special-case rule.</w:t>
      </w:r>
    </w:p>
    <w:p>
      <w:r>
        <w:t>The first milestone is intentionally minimal: one hungry creature and one food object. M1 is accepted only when learning is measurable against a control, the decision chain can be inspected in telemetry, state can be serialised, and a fixed seed can replay the defined behaviour trace.</w:t>
      </w:r>
    </w:p>
    <w:p>
      <w:r>
        <w:t>The long-term architecture anticipates memory, development, player teaching, social cognition, genetics, cultural transmission, deep biology, offline catch-up, stylised 3D presentation, and eventually optional multiplayer. None of those may be allowed to destabilise the core simulation boundary or become prerequisites for proving M1.</w:t>
      </w:r>
    </w:p>
    <w:p>
      <w:pPr>
        <w:pStyle w:val="Heading1"/>
        <w:keepNext/>
        <w:spacing w:before="160" w:after="60"/>
      </w:pPr>
      <w:r>
        <w:t>1. Purpose and document authority</w:t>
      </w:r>
    </w:p>
    <w:p>
      <w:r>
        <w:t>This document translates the locked Creature Life game-design decisions into an engineering plan. It is written for Codex, human contributors, reviewers, and future coding agents. It does not replace the Game Design Document (GDD). Where this document and the GDD conflict, the GDD controls product intent; this document controls the current technical implementation unless an approved Architecture Decision Record (ADR) changes it.</w:t>
      </w:r>
    </w:p>
    <w:p>
      <w:r>
        <w:t>Authority order:</w:t>
      </w:r>
    </w:p>
    <w:p>
      <w:pPr>
        <w:ind w:left="230" w:hanging="230"/>
      </w:pPr>
      <w:r>
        <w:t xml:space="preserve">1. </w:t>
      </w:r>
      <w:r>
        <w:rPr>
          <w:rFonts w:ascii="Consolas" w:hAnsi="Consolas"/>
          <w:sz w:val="17"/>
        </w:rPr>
        <w:t>Creature Life GDD v1.0</w:t>
      </w:r>
      <w:r>
        <w:t xml:space="preserve"> - product intent and locked design principles.</w:t>
      </w:r>
    </w:p>
    <w:p>
      <w:pPr>
        <w:ind w:left="230" w:hanging="230"/>
      </w:pPr>
      <w:r>
        <w:t xml:space="preserve">2. </w:t>
      </w:r>
      <w:r>
        <w:rPr>
          <w:rFonts w:ascii="Consolas" w:hAnsi="Consolas"/>
          <w:sz w:val="17"/>
        </w:rPr>
        <w:t>TECHNICAL_HANDOFF.md</w:t>
      </w:r>
      <w:r>
        <w:t xml:space="preserve"> / this specification - architecture and engineering constraints.</w:t>
      </w:r>
    </w:p>
    <w:p>
      <w:pPr>
        <w:ind w:left="230" w:hanging="230"/>
      </w:pPr>
      <w:r>
        <w:t xml:space="preserve">3. </w:t>
      </w:r>
      <w:r>
        <w:rPr>
          <w:rFonts w:ascii="Consolas" w:hAnsi="Consolas"/>
          <w:sz w:val="17"/>
        </w:rPr>
        <w:t>AGENTS.md</w:t>
      </w:r>
      <w:r>
        <w:t xml:space="preserve"> - repository-wide coding-agent operating rules.</w:t>
      </w:r>
    </w:p>
    <w:p>
      <w:pPr>
        <w:ind w:left="230" w:hanging="230"/>
      </w:pPr>
      <w:r>
        <w:t xml:space="preserve">4. </w:t>
      </w:r>
      <w:r>
        <w:t xml:space="preserve">Current milestone specification, beginning with </w:t>
      </w:r>
      <w:r>
        <w:rPr>
          <w:rFonts w:ascii="Consolas" w:hAnsi="Consolas"/>
          <w:sz w:val="17"/>
        </w:rPr>
        <w:t>docs/M1_SPEC.md</w:t>
      </w:r>
      <w:r>
        <w:t>.</w:t>
      </w:r>
    </w:p>
    <w:p>
      <w:pPr>
        <w:ind w:left="230" w:hanging="230"/>
      </w:pPr>
      <w:r>
        <w:t xml:space="preserve">5. </w:t>
      </w:r>
      <w:r>
        <w:t>Approved ADRs.</w:t>
      </w:r>
    </w:p>
    <w:p>
      <w:pPr>
        <w:ind w:left="230" w:hanging="230"/>
      </w:pPr>
      <w:r>
        <w:t xml:space="preserve">6. </w:t>
      </w:r>
      <w:r>
        <w:t>Implementation and tests.</w:t>
      </w:r>
    </w:p>
    <w:p>
      <w:r>
        <w:t>A coding agent must not silently reinterpret a higher-level document because a shortcut is easier to implement.</w:t>
      </w:r>
    </w:p>
    <w:p>
      <w:pPr>
        <w:pStyle w:val="Heading1"/>
        <w:keepNext/>
        <w:spacing w:before="160" w:after="60"/>
      </w:pPr>
      <w:r>
        <w:t>2. Product definition</w:t>
      </w:r>
    </w:p>
    <w:p>
      <w:r>
        <w:t>Creature Life is an original artificial-life game in which the player raises persistent alien organisms whose bodies, minds, relationships, abilities, language, and descendants emerge from genetics plus lived experience. The project is not a scripted virtual pet with a conversational facade. Creature behaviour must be produced by a causal simulation containing senses, internal biology, drives, adaptive neural/connection processing, memory, action selection, consequences, and learning.</w:t>
      </w:r>
    </w:p>
    <w:p>
      <w:r>
        <w:t>The long-term product includes developmental ageing, multidimensional relationships, learned human vocabulary, creature-created communication, social learning, reproduction, mutation, population evolution, cultural transmission, disease, mortality, lineage archives, and eventually optional cross-player population contact. These are long-term capabilities. The implementation must earn them incrementally.</w:t>
      </w:r>
    </w:p>
    <w:p>
      <w:r>
        <w:t>The commercial Version 1.0 promise is narrower: a persistent developing organism that genuinely learns, remembers, forms relationships, reproduces with meaningful heredity, ages, and produces a lineage whose members differ because of both genes and experience.</w:t>
      </w:r>
    </w:p>
    <w:p>
      <w:pPr>
        <w:pStyle w:val="Heading1"/>
        <w:keepNext/>
        <w:spacing w:before="160" w:after="60"/>
      </w:pPr>
      <w:r>
        <w:t>3. Non-negotiable architecture principles</w:t>
      </w:r>
    </w:p>
    <w:p>
      <w:pPr>
        <w:pStyle w:val="Heading2"/>
        <w:keepNext/>
        <w:spacing w:before="160" w:after="60"/>
      </w:pPr>
      <w:r>
        <w:t>3.1 Simulation is authoritative</w:t>
      </w:r>
    </w:p>
    <w:p>
      <w:r>
        <w:t>There is one canonical simulation state. React, rendering, menus, animations, and explanatory UI observe or issue inputs to the simulation; they do not contain authoritative creature logic.</w:t>
      </w:r>
    </w:p>
    <w:p>
      <w:r>
        <w:t>The simulation must be runnable without React and without the renderer. A test must be able to instantiate a world, advance time, provide inputs, and inspect state entirely in TypeScript.</w:t>
      </w:r>
    </w:p>
    <w:p>
      <w:pPr>
        <w:pStyle w:val="Heading2"/>
        <w:keepNext/>
        <w:spacing w:before="160" w:after="60"/>
      </w:pPr>
      <w:r>
        <w:t>3.2 No LLM as the creature brain</w:t>
      </w:r>
    </w:p>
    <w:p>
      <w:r>
        <w:t>An LLM, chatbot prompt, personality prompt, text-generation service, or hidden narrative system must not determine the creature's authoritative actions, memories, language knowledge, relationships, or emotional state. Optional future LLM use may assist player-facing explanation or development tooling only when the explanation is grounded in recorded simulation telemetry. It may never invent the causal reason after the fact.</w:t>
      </w:r>
    </w:p>
    <w:p>
      <w:pPr>
        <w:pStyle w:val="Heading2"/>
        <w:keepNext/>
        <w:spacing w:before="160" w:after="60"/>
      </w:pPr>
      <w:r>
        <w:t>3.3 No scripted substitute for emergence</w:t>
      </w:r>
    </w:p>
    <w:p>
      <w:r>
        <w:t xml:space="preserve">When a desired behaviour fails to emerge, do not patch it with a special-case rule such as </w:t>
      </w:r>
      <w:r>
        <w:rPr>
          <w:rFonts w:ascii="Consolas" w:hAnsi="Consolas"/>
          <w:sz w:val="17"/>
        </w:rPr>
        <w:t>if (cold) goToShelter()</w:t>
      </w:r>
      <w:r>
        <w:t xml:space="preserve"> or </w:t>
      </w:r>
      <w:r>
        <w:rPr>
          <w:rFonts w:ascii="Consolas" w:hAnsi="Consolas"/>
          <w:sz w:val="17"/>
        </w:rPr>
        <w:t>if (appleVisible) walkToApple()</w:t>
      </w:r>
      <w:r>
        <w:t>. Identify the missing general capability: perception, association, memory, valuation, action affordance, navigation, or reinforcement. Fix that mechanism.</w:t>
      </w:r>
    </w:p>
    <w:p>
      <w:r>
        <w:t>Hard-coded reflexes are allowed only where they represent explicit innate biology and are documented as such, e.g. immediate withdrawal from severe pain. Even those reflexes must not become a hidden state machine that handles normal decision-making.</w:t>
      </w:r>
    </w:p>
    <w:p>
      <w:pPr>
        <w:pStyle w:val="Heading2"/>
        <w:keepNext/>
        <w:spacing w:before="160" w:after="60"/>
      </w:pPr>
      <w:r>
        <w:t>3.4 Causality and inspectability</w:t>
      </w:r>
    </w:p>
    <w:p>
      <w:r>
        <w:t>Important actions must be explainable from actual internal state. The engine should be able to record the active stimuli, relevant internal drives, retrieved memories, candidate actions, selected action, random contribution, consequence, and any learning update.</w:t>
      </w:r>
    </w:p>
    <w:p>
      <w:r>
        <w:t xml:space="preserve">The target is </w:t>
      </w:r>
      <w:r>
        <w:rPr>
          <w:b/>
        </w:rPr>
        <w:t>coherent surprise</w:t>
      </w:r>
      <w:r>
        <w:t>: a player may not predict a behaviour, but after inspecting the creature's history and current state, the behaviour should make causal sense.</w:t>
      </w:r>
    </w:p>
    <w:p>
      <w:pPr>
        <w:pStyle w:val="Heading2"/>
        <w:keepNext/>
        <w:spacing w:before="160" w:after="60"/>
      </w:pPr>
      <w:r>
        <w:t>3.5 Deterministic where practical</w:t>
      </w:r>
    </w:p>
    <w:p>
      <w:r>
        <w:t>All stochastic systems use an explicit seeded pseudo-random generator whose state can be persisted. The goal is reproducible simulation given the same state, input stream, timing, and RNG stream. Perfect bit-level determinism across every future platform is not mandatory, but diagnostic reproducibility is.</w:t>
      </w:r>
    </w:p>
    <w:p>
      <w:pPr>
        <w:pStyle w:val="Heading2"/>
        <w:keepNext/>
        <w:spacing w:before="160" w:after="60"/>
      </w:pPr>
      <w:r>
        <w:t>3.6 Serialisable from the start</w:t>
      </w:r>
    </w:p>
    <w:p>
      <w:r>
        <w:t>Creature state, world state, genome, brain topology/weights, memories, relationships, biological state, world time, and RNG state must have explicit serialisation contracts. Avoid storing closures, DOM objects, renderer handles, or browser-only references in canonical simulation state.</w:t>
      </w:r>
    </w:p>
    <w:p>
      <w:pPr>
        <w:pStyle w:val="Heading2"/>
        <w:keepNext/>
        <w:spacing w:before="160" w:after="60"/>
      </w:pPr>
      <w:r>
        <w:t>3.7 Earn complexity</w:t>
      </w:r>
    </w:p>
    <w:p>
      <w:r>
        <w:t>Each subsystem is added only after the underlying layer has passed behavioural acceptance tests. Do not implement the whole GDD in one pass.</w:t>
      </w:r>
    </w:p>
    <w:p>
      <w:pPr>
        <w:pStyle w:val="Heading1"/>
        <w:keepNext/>
        <w:spacing w:before="160" w:after="60"/>
      </w:pPr>
      <w:r>
        <w:t>4. Originality and IP guardrails</w:t>
      </w:r>
    </w:p>
    <w:p>
      <w:r>
        <w:t xml:space="preserve">The final game is called </w:t>
      </w:r>
      <w:r>
        <w:rPr>
          <w:b/>
        </w:rPr>
        <w:t>Creature Life</w:t>
      </w:r>
      <w:r>
        <w:t xml:space="preserve"> for development and product planning. Legacy project terminology based on another franchise must not appear in new production code, filenames, classes, UI, lore, species names, or assets.</w:t>
      </w:r>
    </w:p>
    <w:p>
      <w:r>
        <w:t xml:space="preserve">Use generic internal terms such as </w:t>
      </w:r>
      <w:r>
        <w:rPr>
          <w:rFonts w:ascii="Consolas" w:hAnsi="Consolas"/>
          <w:sz w:val="17"/>
        </w:rPr>
        <w:t>Creature</w:t>
      </w:r>
      <w:r>
        <w:t xml:space="preserve">, </w:t>
      </w:r>
      <w:r>
        <w:rPr>
          <w:rFonts w:ascii="Consolas" w:hAnsi="Consolas"/>
          <w:sz w:val="17"/>
        </w:rPr>
        <w:t>Organism</w:t>
      </w:r>
      <w:r>
        <w:t xml:space="preserve">, </w:t>
      </w:r>
      <w:r>
        <w:rPr>
          <w:rFonts w:ascii="Consolas" w:hAnsi="Consolas"/>
          <w:sz w:val="17"/>
        </w:rPr>
        <w:t>Genome</w:t>
      </w:r>
      <w:r>
        <w:t xml:space="preserve">, </w:t>
      </w:r>
      <w:r>
        <w:rPr>
          <w:rFonts w:ascii="Consolas" w:hAnsi="Consolas"/>
          <w:sz w:val="17"/>
        </w:rPr>
        <w:t>Brain</w:t>
      </w:r>
      <w:r>
        <w:t xml:space="preserve">, </w:t>
      </w:r>
      <w:r>
        <w:rPr>
          <w:rFonts w:ascii="Consolas" w:hAnsi="Consolas"/>
          <w:sz w:val="17"/>
        </w:rPr>
        <w:t>Memory</w:t>
      </w:r>
      <w:r>
        <w:t xml:space="preserve">, </w:t>
      </w:r>
      <w:r>
        <w:rPr>
          <w:rFonts w:ascii="Consolas" w:hAnsi="Consolas"/>
          <w:sz w:val="17"/>
        </w:rPr>
        <w:t>World</w:t>
      </w:r>
      <w:r>
        <w:t xml:space="preserve">, and </w:t>
      </w:r>
      <w:r>
        <w:rPr>
          <w:rFonts w:ascii="Consolas" w:hAnsi="Consolas"/>
          <w:sz w:val="17"/>
        </w:rPr>
        <w:t>Population</w:t>
      </w:r>
      <w:r>
        <w:t xml:space="preserve"> until original in-world terminology is approved.</w:t>
      </w:r>
    </w:p>
    <w:p>
      <w:r>
        <w:t>Do not copy or reconstruct proprietary source code, extracted assets, reverse-engineered implementations, character designs, names, world lore, audio, UI, or distinctive expression from existing artificial-life franchises. Publicly known high-level ideas such as artificial creatures, learning, genetics, reproduction, senses, drives, or neural connections may inspire the genre direction, but Creature Life's implementation must be independently designed.</w:t>
      </w:r>
    </w:p>
    <w:p>
      <w:r>
        <w:t>The final release requires original or properly licensed code, art, animation, audio, typography, and third-party packages with tracked provenance.</w:t>
      </w:r>
    </w:p>
    <w:p>
      <w:pPr>
        <w:pStyle w:val="Heading1"/>
        <w:keepNext/>
        <w:spacing w:before="160" w:after="60"/>
      </w:pPr>
      <w:r>
        <w:t>5. Recommended technology stack</w:t>
      </w:r>
    </w:p>
    <w:p>
      <w:pPr>
        <w:pStyle w:val="Heading2"/>
        <w:keepNext/>
        <w:spacing w:before="160" w:after="60"/>
      </w:pPr>
      <w:r>
        <w:t>Prototype and early production</w:t>
      </w:r>
    </w:p>
    <w:p>
      <w:pPr>
        <w:pStyle w:val="ListBullet"/>
      </w:pPr>
      <w:r>
        <w:t>Language: TypeScript with strict compiler settings.</w:t>
      </w:r>
    </w:p>
    <w:p>
      <w:pPr>
        <w:pStyle w:val="ListBullet"/>
      </w:pPr>
      <w:r>
        <w:t>App shell: React.</w:t>
      </w:r>
    </w:p>
    <w:p>
      <w:pPr>
        <w:pStyle w:val="ListBullet"/>
      </w:pPr>
      <w:r>
        <w:t>Build/dev server: Vite.</w:t>
      </w:r>
    </w:p>
    <w:p>
      <w:pPr>
        <w:pStyle w:val="ListBullet"/>
      </w:pPr>
      <w:r>
        <w:t>Tests: Vitest for unit/integration tests; Playwright later for browser flows.</w:t>
      </w:r>
    </w:p>
    <w:p>
      <w:pPr>
        <w:pStyle w:val="ListBullet"/>
      </w:pPr>
      <w:r>
        <w:t>Initial renderer: minimal HTML Canvas or lightweight DOM debug renderer for M1-M6.</w:t>
      </w:r>
    </w:p>
    <w:p>
      <w:pPr>
        <w:pStyle w:val="ListBullet"/>
      </w:pPr>
      <w:r>
        <w:t>Persistence: IndexedDB behind a repository abstraction.</w:t>
      </w:r>
    </w:p>
    <w:p>
      <w:pPr>
        <w:pStyle w:val="ListBullet"/>
      </w:pPr>
      <w:r>
        <w:t>PWA: service worker / manifest when the core prototype becomes stable.</w:t>
      </w:r>
    </w:p>
    <w:p>
      <w:pPr>
        <w:pStyle w:val="ListBullet"/>
      </w:pPr>
      <w:r>
        <w:t>Hosting: Vercel or equivalent HTTPS static deployment for iPhone testing.</w:t>
      </w:r>
    </w:p>
    <w:p>
      <w:pPr>
        <w:pStyle w:val="Heading2"/>
        <w:keepNext/>
        <w:spacing w:before="160" w:after="60"/>
      </w:pPr>
      <w:r>
        <w:t>Later presentation layer</w:t>
      </w:r>
    </w:p>
    <w:p>
      <w:r>
        <w:t>The locked art direction targets stylised 3D. Do not make 3D presentation a prerequisite for validating intelligence. When the simulation is ready for the full presentation milestone, introduce a renderer abstraction backed by Three.js or another approved browser/mobile 3D solution. React Three Fiber may be used as a UI/render integration layer only if the canonical simulation remains independent.</w:t>
      </w:r>
    </w:p>
    <w:p>
      <w:pPr>
        <w:pStyle w:val="Heading2"/>
        <w:keepNext/>
        <w:spacing w:before="160" w:after="60"/>
      </w:pPr>
      <w:r>
        <w:t>Native iOS</w:t>
      </w:r>
    </w:p>
    <w:p>
      <w:r>
        <w:t>Start web-first. Evaluate Capacitor or equivalent packaging after the PWA and touch UX are stable. Native APIs should sit behind adapters so they do not contaminate simulation logic.</w:t>
      </w:r>
    </w:p>
    <w:p>
      <w:pPr>
        <w:pStyle w:val="Heading2"/>
        <w:keepNext/>
        <w:spacing w:before="160" w:after="60"/>
      </w:pPr>
      <w:r>
        <w:t>Performance escalation path</w:t>
      </w:r>
    </w:p>
    <w:p>
      <w:r>
        <w:t>Start with clear TypeScript. Use typed arrays and structure-of-arrays representations when profiling justifies them. Consider Web Workers for simulation isolation. Consider WASM/WebGPU only after measurement identifies a specific bottleneck. Do not introduce Rust/WASM/WebGPU merely because the eventual brain may be large.</w:t>
      </w:r>
    </w:p>
    <w:p>
      <w:pPr>
        <w:pStyle w:val="Heading1"/>
        <w:keepNext/>
        <w:spacing w:before="160" w:after="60"/>
      </w:pPr>
      <w:r>
        <w:t>6. Target repository structure</w:t>
      </w:r>
    </w:p>
    <w:p>
      <w:pPr>
        <w:pStyle w:val="CodeBlock"/>
      </w:pPr>
      <w:r>
        <w:t>creature-life/</w:t>
        <w:br/>
        <w:t>├── AGENTS.md</w:t>
        <w:br/>
        <w:t>├── CODEX_START_PROMPT.md</w:t>
        <w:br/>
        <w:t>├── README.md</w:t>
        <w:br/>
        <w:t>├── package.json</w:t>
        <w:br/>
        <w:t>├── tsconfig.json</w:t>
        <w:br/>
        <w:t>├── vite.config.ts</w:t>
        <w:br/>
        <w:t>├── docs/</w:t>
        <w:br/>
        <w:t>│   ├── TECHNICAL_HANDOFF.md</w:t>
        <w:br/>
        <w:t>│   ├── M1_SPEC.md</w:t>
        <w:br/>
        <w:t>│   ├── gdd/</w:t>
        <w:br/>
        <w:t>│   │   └── Creature_Life_GDD_v1.0.pdf</w:t>
        <w:br/>
        <w:t>│   └── adr/</w:t>
        <w:br/>
        <w:t>├── src/</w:t>
        <w:br/>
        <w:t>│   ├── app/</w:t>
        <w:br/>
        <w:t>│   │   ├── App.tsx</w:t>
        <w:br/>
        <w:t>│   │   └── routes/</w:t>
        <w:br/>
        <w:t>│   ├── simulation/</w:t>
        <w:br/>
        <w:t>│   │   ├── core/</w:t>
        <w:br/>
        <w:t>│   │   │   ├── Simulation.ts</w:t>
        <w:br/>
        <w:t>│   │   │   ├── SimulationClock.ts</w:t>
        <w:br/>
        <w:t>│   │   │   ├── Random.ts</w:t>
        <w:br/>
        <w:t>│   │   │   └── types.ts</w:t>
        <w:br/>
        <w:t>│   │   ├── creature/</w:t>
        <w:br/>
        <w:t>│   │   │   ├── Creature.ts</w:t>
        <w:br/>
        <w:t>│   │   │   ├── CreatureState.ts</w:t>
        <w:br/>
        <w:t>│   │   │   └── CreatureFactory.ts</w:t>
        <w:br/>
        <w:t>│   │   ├── brain/</w:t>
        <w:br/>
        <w:t>│   │   │   ├── Brain.ts</w:t>
        <w:br/>
        <w:t>│   │   │   ├── Neuron.ts</w:t>
        <w:br/>
        <w:t>│   │   │   ├── Connection.ts</w:t>
        <w:br/>
        <w:t>│   │   │   ├── Activation.ts</w:t>
        <w:br/>
        <w:t>│   │   │   └── Learning.ts</w:t>
        <w:br/>
        <w:t>│   │   ├── biology/</w:t>
        <w:br/>
        <w:t>│   │   │   ├── Biology.ts</w:t>
        <w:br/>
        <w:t>│   │   │   └── Metabolism.ts</w:t>
        <w:br/>
        <w:t>│   │   ├── senses/</w:t>
        <w:br/>
        <w:t>│   │   │   ├── Senses.ts</w:t>
        <w:br/>
        <w:t>│   │   │   └── Vision.ts</w:t>
        <w:br/>
        <w:t>│   │   ├── drives/</w:t>
        <w:br/>
        <w:t>│   │   │   └── Drives.ts</w:t>
        <w:br/>
        <w:t>│   │   ├── actions/</w:t>
        <w:br/>
        <w:t>│   │   │   ├── Actions.ts</w:t>
        <w:br/>
        <w:t>│   │   │   └── ActionSelection.ts</w:t>
        <w:br/>
        <w:t>│   │   ├── memory/</w:t>
        <w:br/>
        <w:t>│   │   ├── genetics/</w:t>
        <w:br/>
        <w:t>│   │   ├── social/</w:t>
        <w:br/>
        <w:t>│   │   └── telemetry/</w:t>
        <w:br/>
        <w:t>│   ├── world/</w:t>
        <w:br/>
        <w:t>│   │   ├── World.ts</w:t>
        <w:br/>
        <w:t>│   │   ├── WorldObject.ts</w:t>
        <w:br/>
        <w:t>│   │   └── FoodObject.ts</w:t>
        <w:br/>
        <w:t>│   ├── persistence/</w:t>
        <w:br/>
        <w:t>│   │   ├── SaveRepository.ts</w:t>
        <w:br/>
        <w:t>│   │   ├── schemas/</w:t>
        <w:br/>
        <w:t>│   │   └── migrations/</w:t>
        <w:br/>
        <w:t>│   ├── rendering/</w:t>
        <w:br/>
        <w:t>│   │   ├── Renderer.ts</w:t>
        <w:br/>
        <w:t>│   │   └── CanvasDebugRenderer.ts</w:t>
        <w:br/>
        <w:t>│   └── ui/</w:t>
        <w:br/>
        <w:t>│       ├── CreaturePanel.tsx</w:t>
        <w:br/>
        <w:t>│       ├── BrainPanel.tsx</w:t>
        <w:br/>
        <w:t>│       └── DebugPanel.tsx</w:t>
        <w:br/>
        <w:t>├── tests/</w:t>
        <w:br/>
        <w:t>│   ├── unit/</w:t>
        <w:br/>
        <w:t>│   ├── integration/</w:t>
        <w:br/>
        <w:t>│   ├── behavioural/</w:t>
        <w:br/>
        <w:t>│   ├── long-run/</w:t>
        <w:br/>
        <w:t>│   └── performance/</w:t>
        <w:br/>
        <w:t>└── public/</w:t>
      </w:r>
    </w:p>
    <w:p>
      <w:r>
        <w:t>Do not create empty folders for every future feature on day one if they add noise. The structure above is the target boundary map. M1 should create only what it needs plus stable seams for later expansion.</w:t>
      </w:r>
    </w:p>
    <w:p>
      <w:pPr>
        <w:pStyle w:val="Heading1"/>
        <w:keepNext/>
        <w:spacing w:before="160" w:after="60"/>
      </w:pPr>
      <w:r>
        <w:t>7. Canonical simulation model</w:t>
      </w:r>
    </w:p>
    <w:p>
      <w:r>
        <w:t>At minimum, the world owns:</w:t>
      </w:r>
    </w:p>
    <w:p>
      <w:pPr>
        <w:pStyle w:val="CodeBlock"/>
      </w:pPr>
      <w:r>
        <w:t>WorldState</w:t>
        <w:br/>
        <w:t>- id</w:t>
        <w:br/>
        <w:t>- schemaVersion</w:t>
        <w:br/>
        <w:t>- simulationTime</w:t>
        <w:br/>
        <w:t>- rngState</w:t>
        <w:br/>
        <w:t>- environment</w:t>
        <w:br/>
        <w:t>- objects</w:t>
        <w:br/>
        <w:t>- creatures</w:t>
      </w:r>
    </w:p>
    <w:p>
      <w:r>
        <w:t>Each creature owns or references:</w:t>
      </w:r>
    </w:p>
    <w:p>
      <w:pPr>
        <w:pStyle w:val="CodeBlock"/>
      </w:pPr>
      <w:r>
        <w:t>CreatureState</w:t>
        <w:br/>
        <w:t>- id</w:t>
        <w:br/>
        <w:t>- displayName</w:t>
        <w:br/>
        <w:t>- birthTime</w:t>
        <w:br/>
        <w:t>- developmentalState</w:t>
        <w:br/>
        <w:t>- genome</w:t>
        <w:br/>
        <w:t>- biology</w:t>
        <w:br/>
        <w:t>- senses/currentPerception</w:t>
        <w:br/>
        <w:t>- brain</w:t>
        <w:br/>
        <w:t>- drives</w:t>
        <w:br/>
        <w:t>- memory</w:t>
        <w:br/>
        <w:t>- relationships</w:t>
        <w:br/>
        <w:t>- position/orientation</w:t>
        <w:br/>
        <w:t>- currentAction</w:t>
        <w:br/>
        <w:t>- actionHistorySummary</w:t>
        <w:br/>
        <w:t>- telemetry settings</w:t>
      </w:r>
    </w:p>
    <w:p>
      <w:r>
        <w:t>Renderer-specific data such as meshes, sprites, animation controllers, camera references, and DOM nodes must be outside this state.</w:t>
      </w:r>
    </w:p>
    <w:p>
      <w:pPr>
        <w:pStyle w:val="Heading1"/>
        <w:keepNext/>
        <w:spacing w:before="160" w:after="60"/>
      </w:pPr>
      <w:r>
        <w:t>8. Simulation loop and multi-rate scheduling</w:t>
      </w:r>
    </w:p>
    <w:p>
      <w:r>
        <w:t>The logical causal order for an active behaviour cycle is:</w:t>
      </w:r>
    </w:p>
    <w:p>
      <w:pPr>
        <w:ind w:left="230" w:hanging="230"/>
      </w:pPr>
      <w:r>
        <w:t xml:space="preserve">1. </w:t>
      </w:r>
      <w:r>
        <w:t>Apply scheduled world/environment updates.</w:t>
      </w:r>
    </w:p>
    <w:p>
      <w:pPr>
        <w:ind w:left="230" w:hanging="230"/>
      </w:pPr>
      <w:r>
        <w:t xml:space="preserve">2. </w:t>
      </w:r>
      <w:r>
        <w:t>Advance biology and internal homeostatic state.</w:t>
      </w:r>
    </w:p>
    <w:p>
      <w:pPr>
        <w:ind w:left="230" w:hanging="230"/>
      </w:pPr>
      <w:r>
        <w:t xml:space="preserve">3. </w:t>
      </w:r>
      <w:r>
        <w:t>Build external and internal sensory inputs.</w:t>
      </w:r>
    </w:p>
    <w:p>
      <w:pPr>
        <w:ind w:left="230" w:hanging="230"/>
      </w:pPr>
      <w:r>
        <w:t xml:space="preserve">4. </w:t>
      </w:r>
      <w:r>
        <w:t>Update neural activation / associative processing.</w:t>
      </w:r>
    </w:p>
    <w:p>
      <w:pPr>
        <w:ind w:left="230" w:hanging="230"/>
      </w:pPr>
      <w:r>
        <w:t xml:space="preserve">5. </w:t>
      </w:r>
      <w:r>
        <w:t>Retrieve relevant memories and concepts.</w:t>
      </w:r>
    </w:p>
    <w:p>
      <w:pPr>
        <w:ind w:left="230" w:hanging="230"/>
      </w:pPr>
      <w:r>
        <w:t xml:space="preserve">6. </w:t>
      </w:r>
      <w:r>
        <w:t>Evaluate drives, predicted consequences where available, and candidate action activations.</w:t>
      </w:r>
    </w:p>
    <w:p>
      <w:pPr>
        <w:ind w:left="230" w:hanging="230"/>
      </w:pPr>
      <w:r>
        <w:t xml:space="preserve">7. </w:t>
      </w:r>
      <w:r>
        <w:t>Select an action using deterministic scoring plus controlled stochasticity.</w:t>
      </w:r>
    </w:p>
    <w:p>
      <w:pPr>
        <w:ind w:left="230" w:hanging="230"/>
      </w:pPr>
      <w:r>
        <w:t xml:space="preserve">8. </w:t>
      </w:r>
      <w:r>
        <w:t>Execute motor/world action.</w:t>
      </w:r>
    </w:p>
    <w:p>
      <w:pPr>
        <w:ind w:left="230" w:hanging="230"/>
      </w:pPr>
      <w:r>
        <w:t xml:space="preserve">9. </w:t>
      </w:r>
      <w:r>
        <w:t>Resolve physical/social interactions.</w:t>
      </w:r>
    </w:p>
    <w:p>
      <w:pPr>
        <w:ind w:left="230" w:hanging="230"/>
      </w:pPr>
      <w:r>
        <w:t xml:space="preserve">10. </w:t>
      </w:r>
      <w:r>
        <w:t>Apply biological and environmental consequences.</w:t>
      </w:r>
    </w:p>
    <w:p>
      <w:pPr>
        <w:ind w:left="230" w:hanging="230"/>
      </w:pPr>
      <w:r>
        <w:t xml:space="preserve">11. </w:t>
      </w:r>
      <w:r>
        <w:t>Compute reinforcement / learning signals.</w:t>
      </w:r>
    </w:p>
    <w:p>
      <w:pPr>
        <w:ind w:left="230" w:hanging="230"/>
      </w:pPr>
      <w:r>
        <w:t xml:space="preserve">12. </w:t>
      </w:r>
      <w:r>
        <w:t>Update neural weights, associations, and later structural plasticity.</w:t>
      </w:r>
    </w:p>
    <w:p>
      <w:pPr>
        <w:ind w:left="230" w:hanging="230"/>
      </w:pPr>
      <w:r>
        <w:t xml:space="preserve">13. </w:t>
      </w:r>
      <w:r>
        <w:t>Record diagnostic telemetry and important events.</w:t>
      </w:r>
    </w:p>
    <w:p>
      <w:pPr>
        <w:ind w:left="230" w:hanging="230"/>
      </w:pPr>
      <w:r>
        <w:t xml:space="preserve">14. </w:t>
      </w:r>
      <w:r>
        <w:t>Persist/checkpoint when required.</w:t>
      </w:r>
    </w:p>
    <w:p>
      <w:r>
        <w:t>Do not tie this causal cycle to render frames. Different systems will ultimately run at different effective frequencies. Rendering might be 60 FPS while high-level cognition runs at a lower rate and metabolism/ageing at much slower rates. M1 may use one fixed logical tick for simplicity, but the interfaces must not assume every subsystem always runs every animation frame.</w:t>
      </w:r>
    </w:p>
    <w:p>
      <w:pPr>
        <w:pStyle w:val="Heading1"/>
        <w:keepNext/>
        <w:spacing w:before="160" w:after="60"/>
      </w:pPr>
      <w:r>
        <w:t>9. Brain and learning architecture</w:t>
      </w:r>
    </w:p>
    <w:p>
      <w:pPr>
        <w:pStyle w:val="Heading2"/>
        <w:keepNext/>
        <w:spacing w:before="160" w:after="60"/>
      </w:pPr>
      <w:r>
        <w:t>9.1 General direction</w:t>
      </w:r>
    </w:p>
    <w:p>
      <w:r>
        <w:t>Use a small, explicit, inspectable connectionist architecture first. The long-term direction is a sparse, modular, recurrent adaptive network with neuromodulatory/reinforcement signals, structural plasticity, explicit memory interfaces, and later a limited predictive/world-model layer.</w:t>
      </w:r>
    </w:p>
    <w:p>
      <w:r>
        <w:t>Do not optimise for raw neuron count. Meaningful sparse connectivity and developmental plasticity are more valuable than millions of static nodes.</w:t>
      </w:r>
    </w:p>
    <w:p>
      <w:pPr>
        <w:pStyle w:val="Heading2"/>
        <w:keepNext/>
        <w:spacing w:before="160" w:after="60"/>
      </w:pPr>
      <w:r>
        <w:t>9.2 Initial units</w:t>
      </w:r>
    </w:p>
    <w:p>
      <w:r>
        <w:t>A neuron/node should have an ID, type/module, activation, bias/threshold where applicable, and metadata. Connections have source, target, weight, learning/plasticity parameters, enabled state, and optional eligibility traces later.</w:t>
      </w:r>
    </w:p>
    <w:p>
      <w:r>
        <w:t>Initial conceptual modules can include:</w:t>
      </w:r>
    </w:p>
    <w:p>
      <w:pPr>
        <w:pStyle w:val="ListBullet"/>
      </w:pPr>
      <w:r>
        <w:t>sensory input</w:t>
      </w:r>
    </w:p>
    <w:p>
      <w:pPr>
        <w:pStyle w:val="ListBullet"/>
      </w:pPr>
      <w:r>
        <w:t>object/concept association</w:t>
      </w:r>
    </w:p>
    <w:p>
      <w:pPr>
        <w:pStyle w:val="ListBullet"/>
      </w:pPr>
      <w:r>
        <w:t>internal/body signals</w:t>
      </w:r>
    </w:p>
    <w:p>
      <w:pPr>
        <w:pStyle w:val="ListBullet"/>
      </w:pPr>
      <w:r>
        <w:t>drive/value</w:t>
      </w:r>
    </w:p>
    <w:p>
      <w:pPr>
        <w:pStyle w:val="ListBullet"/>
      </w:pPr>
      <w:r>
        <w:t>action candidate/motor</w:t>
      </w:r>
    </w:p>
    <w:p>
      <w:r>
        <w:t>Later modules may include social representation, language/concept association, episodic recall, planning/world model, and metacognitive/debug representations, but M1 does not implement those.</w:t>
      </w:r>
    </w:p>
    <w:p>
      <w:pPr>
        <w:pStyle w:val="Heading2"/>
        <w:keepNext/>
        <w:spacing w:before="160" w:after="60"/>
      </w:pPr>
      <w:r>
        <w:t>9.3 Reinforcement</w:t>
      </w:r>
    </w:p>
    <w:p>
      <w:r>
        <w:t xml:space="preserve">Consequences alter learning through a general reinforcement mechanism. Eating when hungry reduces biological discomfort; that positive change creates a reinforcement signal that strengthens relevant recently active pathways. The engine must not call a special </w:t>
      </w:r>
      <w:r>
        <w:rPr>
          <w:rFonts w:ascii="Consolas" w:hAnsi="Consolas"/>
          <w:sz w:val="17"/>
        </w:rPr>
        <w:t>learnApple()</w:t>
      </w:r>
      <w:r>
        <w:t xml:space="preserve"> routine.</w:t>
      </w:r>
    </w:p>
    <w:p>
      <w:r>
        <w:t>Learning should support strengthening, weakening/decay, and eventually reversal. A creature that learned one food association must be able to update when the environment changes.</w:t>
      </w:r>
    </w:p>
    <w:p>
      <w:pPr>
        <w:pStyle w:val="Heading2"/>
        <w:keepNext/>
        <w:spacing w:before="160" w:after="60"/>
      </w:pPr>
      <w:r>
        <w:t>9.4 Structural plasticity</w:t>
      </w:r>
    </w:p>
    <w:p>
      <w:r>
        <w:t>Do not implement major structural plasticity in M1 unless required. Design data contracts so connections can later be added, pruned, enabled, or disabled based on activity and developmental rules.</w:t>
      </w:r>
    </w:p>
    <w:p>
      <w:pPr>
        <w:pStyle w:val="Heading2"/>
        <w:keepNext/>
        <w:spacing w:before="160" w:after="60"/>
      </w:pPr>
      <w:r>
        <w:t>9.5 Development</w:t>
      </w:r>
    </w:p>
    <w:p>
      <w:r>
        <w:t>The genome should eventually specify developmental rules, not a fully hard-coded adult brain. Region sizes, connection probabilities, plasticity windows, sensory biases, and neuromodulatory sensitivity can be heritable. Lifetime experience then produces the realised adult network.</w:t>
      </w:r>
    </w:p>
    <w:p>
      <w:pPr>
        <w:pStyle w:val="Heading1"/>
        <w:keepNext/>
        <w:spacing w:before="160" w:after="60"/>
      </w:pPr>
      <w:r>
        <w:t>10. Drives, agency, and action competition</w:t>
      </w:r>
    </w:p>
    <w:p>
      <w:r>
        <w:t>Drives are continuous motivational pressures, not a state-machine mode. Long-term examples include hunger, thirst, fatigue, safety/fear, pain avoidance, curiosity, social need, attachment, reproductive motivation, and comfort.</w:t>
      </w:r>
    </w:p>
    <w:p>
      <w:r>
        <w:t>Player commands are strong inputs, not absolute motor overrides. A well-trained creature may strongly prioritise a known command; a starving, terrified, injured, or distrustful creature may not. This tension is intentional and preserves agency.</w:t>
      </w:r>
    </w:p>
    <w:p>
      <w:r>
        <w:t>Action selection should combine current sensory evidence, internal biology, retrieved memories, habits/learned weights, social context, command signals, and limited stochasticity. Candidate actions compete; the highest-valued option is selected subject to constraints.</w:t>
      </w:r>
    </w:p>
    <w:p>
      <w:pPr>
        <w:pStyle w:val="Heading1"/>
        <w:keepNext/>
        <w:spacing w:before="160" w:after="60"/>
      </w:pPr>
      <w:r>
        <w:t>11. Memory architecture</w:t>
      </w:r>
    </w:p>
    <w:p>
      <w:r>
        <w:t>Memory is a distinct system connected to the adaptive brain; it is not merely a giant event array.</w:t>
      </w:r>
    </w:p>
    <w:p>
      <w:r>
        <w:t>Long-term memory classes:</w:t>
      </w:r>
    </w:p>
    <w:p>
      <w:pPr>
        <w:pStyle w:val="ListBullet"/>
      </w:pPr>
      <w:r>
        <w:t>working memory - transient context</w:t>
      </w:r>
    </w:p>
    <w:p>
      <w:pPr>
        <w:pStyle w:val="ListBullet"/>
      </w:pPr>
      <w:r>
        <w:t>episodic memory - specific events</w:t>
      </w:r>
    </w:p>
    <w:p>
      <w:pPr>
        <w:pStyle w:val="ListBullet"/>
      </w:pPr>
      <w:r>
        <w:t>semantic/conceptual memory - learned stable associations</w:t>
      </w:r>
    </w:p>
    <w:p>
      <w:pPr>
        <w:pStyle w:val="ListBullet"/>
      </w:pPr>
      <w:r>
        <w:t>spatial memory - locations, routes, landmarks</w:t>
      </w:r>
    </w:p>
    <w:p>
      <w:pPr>
        <w:pStyle w:val="ListBullet"/>
      </w:pPr>
      <w:r>
        <w:t>social memory - individuals and relationship-relevant history</w:t>
      </w:r>
    </w:p>
    <w:p>
      <w:r>
        <w:t>Memories are imperfect. Consolidation, emotional salience, repetition, retrieval, interference, decay, and ageing influence retention. Routine details should disappear or aggregate; significant events may persist for life.</w:t>
      </w:r>
    </w:p>
    <w:p>
      <w:r>
        <w:t>Sleep later contributes to consolidation. For M1, no full memory subsystem is required; the learning-weight update is sufficient. M4 introduces explicit persistent memory.</w:t>
      </w:r>
    </w:p>
    <w:p>
      <w:pPr>
        <w:pStyle w:val="Heading1"/>
        <w:keepNext/>
        <w:spacing w:before="160" w:after="60"/>
      </w:pPr>
      <w:r>
        <w:t>12. Biology and embodied cognition</w:t>
      </w:r>
    </w:p>
    <w:p>
      <w:r>
        <w:t xml:space="preserve">The final architecture does not use a single authoritative </w:t>
      </w:r>
      <w:r>
        <w:rPr>
          <w:rFonts w:ascii="Consolas" w:hAnsi="Consolas"/>
          <w:sz w:val="17"/>
        </w:rPr>
        <w:t>health</w:t>
      </w:r>
      <w:r>
        <w:t xml:space="preserve"> bar. Health emerges from interacting biological state. Early milestones use simplified biology and expand later.</w:t>
      </w:r>
    </w:p>
    <w:p>
      <w:r>
        <w:t>Long-term body systems include energy, hunger perception, hydration, nutrition, temperature, sleep pressure, stress, pain, injury, healing, immune response, pathogen state, ageing, and developmental condition.</w:t>
      </w:r>
    </w:p>
    <w:p>
      <w:r>
        <w:t>Biology directly modulates cognition. Hunger increases food salience; fatigue reduces attention; pain biases threat/action selection; chronic stress affects learning and health. The brain is not an independent controller bolted onto a body.</w:t>
      </w:r>
    </w:p>
    <w:p>
      <w:r>
        <w:t>M1 requires only enough biology to demonstrate hunger/energy change and meaningful reward from eating.</w:t>
      </w:r>
    </w:p>
    <w:p>
      <w:pPr>
        <w:pStyle w:val="Heading1"/>
        <w:keepNext/>
        <w:spacing w:before="160" w:after="60"/>
      </w:pPr>
      <w:r>
        <w:t>13. World and affordances</w:t>
      </w:r>
    </w:p>
    <w:p>
      <w:r>
        <w:t>The world is persistent and causally consistent. Creatures do not receive omniscient object labels that expose hidden truth. Perception provides observable properties. The creature should learn what those properties imply.</w:t>
      </w:r>
    </w:p>
    <w:p>
      <w:r>
        <w:t>The long-term object model should support affordances such as movable, graspable, edible, hard, heavy, climbable, breakable, stackable, or warm rather than every interaction being a bespoke verb. This permits unexpected object use.</w:t>
      </w:r>
    </w:p>
    <w:p>
      <w:r>
        <w:t>For M1, an apple may be represented by a simple food object with observable position and food-relevant sensory features. Do not generalise beyond what is needed for the milestone.</w:t>
      </w:r>
    </w:p>
    <w:p>
      <w:r>
        <w:t>Spatial knowledge belongs to the creature's learned representation; do not give it perfect GPS/path knowledge as cognitive truth. Engine-level navigation helpers may exist for locomotion, but they must not silently provide semantic map knowledge the creature has never learned.</w:t>
      </w:r>
    </w:p>
    <w:p>
      <w:pPr>
        <w:pStyle w:val="Heading1"/>
        <w:keepNext/>
        <w:spacing w:before="160" w:after="60"/>
      </w:pPr>
      <w:r>
        <w:t>14. Player interaction, language, and social systems</w:t>
      </w:r>
    </w:p>
    <w:p>
      <w:pPr>
        <w:pStyle w:val="Heading2"/>
        <w:keepNext/>
        <w:spacing w:before="160" w:after="60"/>
      </w:pPr>
      <w:r>
        <w:t>Player identity</w:t>
      </w:r>
    </w:p>
    <w:p>
      <w:r>
        <w:t xml:space="preserve">The player is a persistent social entity. Future relationships are multidimensional: familiarity, trust, attachment, fear, social reward, dependence, and expectations derived from history. Do not reduce the internal model to one </w:t>
      </w:r>
      <w:r>
        <w:rPr>
          <w:rFonts w:ascii="Consolas" w:hAnsi="Consolas"/>
          <w:sz w:val="17"/>
        </w:rPr>
        <w:t>friendship</w:t>
      </w:r>
      <w:r>
        <w:t xml:space="preserve"> scalar.</w:t>
      </w:r>
    </w:p>
    <w:p>
      <w:pPr>
        <w:pStyle w:val="Heading2"/>
        <w:keepNext/>
        <w:spacing w:before="160" w:after="60"/>
      </w:pPr>
      <w:r>
        <w:t>Language</w:t>
      </w:r>
    </w:p>
    <w:p>
      <w:r>
        <w:t>Concepts exist independently of words. Speech recognition, when added, converts human audio to a usable signal/token; it does not grant semantics. Repeated joint attention and consequence build the association between signal and concept.</w:t>
      </w:r>
    </w:p>
    <w:p>
      <w:r>
        <w:t>Comprehension and production are separate. Creatures may understand a word they cannot pronounce. They can mislearn, overgeneralise, refine meaning, invent their own signals, and socially transmit those signals.</w:t>
      </w:r>
    </w:p>
    <w:p>
      <w:pPr>
        <w:pStyle w:val="Heading2"/>
        <w:keepNext/>
        <w:spacing w:before="160" w:after="60"/>
      </w:pPr>
      <w:r>
        <w:t>Social intelligence</w:t>
      </w:r>
    </w:p>
    <w:p>
      <w:r>
        <w:t xml:space="preserve">Relationships arise from accumulated interactions rather than </w:t>
      </w:r>
      <w:r>
        <w:rPr>
          <w:rFonts w:ascii="Consolas" w:hAnsi="Consolas"/>
          <w:sz w:val="17"/>
        </w:rPr>
        <w:t>makeFriends()</w:t>
      </w:r>
      <w:r>
        <w:t>. Individual recognition, observation of others, cooperation, conflict, attraction, parenting, reputation, social learning, group formation, and culture are later milestones.</w:t>
      </w:r>
    </w:p>
    <w:p>
      <w:r>
        <w:t>A population should eventually know things that no individual was born knowing.</w:t>
      </w:r>
    </w:p>
    <w:p>
      <w:pPr>
        <w:pStyle w:val="Heading1"/>
        <w:keepNext/>
        <w:spacing w:before="160" w:after="60"/>
      </w:pPr>
      <w:r>
        <w:t>15. Genetics, reproduction, and cultural inheritance</w:t>
      </w:r>
    </w:p>
    <w:p>
      <w:r>
        <w:t>The genome is a compact set of developmental instructions influencing morphology, physiology, sensory capabilities, neural development, learning/plasticity, metabolism, lifespan potential, and reproductive parameters. It must not encode finished personality or learned memories.</w:t>
      </w:r>
    </w:p>
    <w:p>
      <w:r>
        <w:t>Reproduction combines two compatible genetic contributions through recombination plus mutation. Siblings should visibly resemble parents while differing meaningfully. Most mutations are small; rare structural/regulatory mutations may have broader effects. Traits should involve trade-offs so there is no universal best genome.</w:t>
      </w:r>
    </w:p>
    <w:p>
      <w:r>
        <w:t>Learned knowledge is not genetically inherited. Biological inheritance and cultural inheritance remain separate:</w:t>
      </w:r>
    </w:p>
    <w:p>
      <w:pPr>
        <w:pStyle w:val="ListBullet"/>
      </w:pPr>
      <w:r>
        <w:t>genes pass developmental possibilities;</w:t>
      </w:r>
    </w:p>
    <w:p>
      <w:pPr>
        <w:pStyle w:val="ListBullet"/>
      </w:pPr>
      <w:r>
        <w:t>teaching, imitation, and communication pass knowledge and traditions.</w:t>
      </w:r>
    </w:p>
    <w:p>
      <w:r>
        <w:t xml:space="preserve">The design principle is: </w:t>
      </w:r>
      <w:r>
        <w:rPr>
          <w:b/>
        </w:rPr>
        <w:t>children inherit their parents' possibilities, not their parents' lives.</w:t>
      </w:r>
    </w:p>
    <w:p>
      <w:pPr>
        <w:pStyle w:val="Heading1"/>
        <w:keepNext/>
        <w:spacing w:before="160" w:after="60"/>
      </w:pPr>
      <w:r>
        <w:t>16. Persistence, saves, and offline simulation</w:t>
      </w:r>
    </w:p>
    <w:p>
      <w:pPr>
        <w:pStyle w:val="Heading2"/>
        <w:keepNext/>
        <w:spacing w:before="160" w:after="60"/>
      </w:pPr>
      <w:r>
        <w:t>16.1 Local-first architecture</w:t>
      </w:r>
    </w:p>
    <w:p>
      <w:r>
        <w:t xml:space="preserve">Early builds persist locally using IndexedDB behind a </w:t>
      </w:r>
      <w:r>
        <w:rPr>
          <w:rFonts w:ascii="Consolas" w:hAnsi="Consolas"/>
          <w:sz w:val="17"/>
        </w:rPr>
        <w:t>SaveRepository</w:t>
      </w:r>
      <w:r>
        <w:t xml:space="preserve"> interface. The application must not require a backend for M1 or early single-player development.</w:t>
      </w:r>
    </w:p>
    <w:p>
      <w:pPr>
        <w:pStyle w:val="Heading2"/>
        <w:keepNext/>
        <w:spacing w:before="160" w:after="60"/>
      </w:pPr>
      <w:r>
        <w:t>16.2 Transactional snapshots</w:t>
      </w:r>
    </w:p>
    <w:p>
      <w:r>
        <w:t>Use versioned snapshots. Never overwrite the only valid world copy in place. Save a candidate, validate it, then mark it authoritative while retaining a previous recovery point where practical.</w:t>
      </w:r>
    </w:p>
    <w:p>
      <w:r>
        <w:t>Persistent structures have explicit schema versions and migrations. Long-running creatures must survive application updates.</w:t>
      </w:r>
    </w:p>
    <w:p>
      <w:pPr>
        <w:pStyle w:val="Heading2"/>
        <w:keepNext/>
        <w:spacing w:before="160" w:after="60"/>
      </w:pPr>
      <w:r>
        <w:t>16.3 Snapshot plus significant-event history</w:t>
      </w:r>
    </w:p>
    <w:p>
      <w:r>
        <w:t>Do not store every tick forever. Keep current canonical state, important historical events, bounded recent high-resolution telemetry, and aggregated older history. The Life Archive derives from significant events rather than an unbounded raw event log.</w:t>
      </w:r>
    </w:p>
    <w:p>
      <w:pPr>
        <w:pStyle w:val="Heading2"/>
        <w:keepNext/>
        <w:spacing w:before="160" w:after="60"/>
      </w:pPr>
      <w:r>
        <w:t>16.4 Offline catch-up</w:t>
      </w:r>
    </w:p>
    <w:p>
      <w:r>
        <w:t>Closing the app pauses computation, not world history. On resume, calculate elapsed world time and advance the simulation efficiently. Use adaptive temporal resolution: routine safe periods can advance in larger steps; important interactions increase fidelity. A true always-running background simulation is not assumed on iOS/PWA.</w:t>
      </w:r>
    </w:p>
    <w:p>
      <w:r>
        <w:rPr>
          <w:rFonts w:ascii="Consolas" w:hAnsi="Consolas"/>
          <w:sz w:val="17"/>
        </w:rPr>
        <w:t>While You Were Away</w:t>
      </w:r>
      <w:r>
        <w:t xml:space="preserve"> summaries must be generated from actual catch-up events, never invented flavour text.</w:t>
      </w:r>
    </w:p>
    <w:p>
      <w:pPr>
        <w:pStyle w:val="Heading1"/>
        <w:keepNext/>
        <w:spacing w:before="160" w:after="60"/>
      </w:pPr>
      <w:r>
        <w:t>17. Rendering, animation, and UI boundaries</w:t>
      </w:r>
    </w:p>
    <w:p>
      <w:r>
        <w:t>The normal UI shows life first and machinery second. Behaviour, posture, movement, sound, and environment communicate state before numerical dashboards.</w:t>
      </w:r>
    </w:p>
    <w:p>
      <w:r>
        <w:t>Initial debug renderer: simple 2D shapes sufficient to observe creature, food, movement, and telemetry.</w:t>
      </w:r>
    </w:p>
    <w:p>
      <w:r>
        <w:t>Long-term presentation: stylised 3D alien organisms generated from heritable phenotype parameters. Body proportions, markings, appendages, movement, age, condition, and vocal traits should feel grown rather than assembled from cosmetic presets.</w:t>
      </w:r>
    </w:p>
    <w:p>
      <w:r>
        <w:t>Renderer and animation controllers consume simulation state. Animation may blend fear, fatigue, injury, age, curiosity, and social orientation, but it may not become the hidden source of behaviour.</w:t>
      </w:r>
    </w:p>
    <w:p>
      <w:r>
        <w:t>Layered UI targets:</w:t>
      </w:r>
    </w:p>
    <w:p>
      <w:pPr>
        <w:pStyle w:val="ListBullet"/>
      </w:pPr>
      <w:r>
        <w:t>Home/companion view</w:t>
      </w:r>
    </w:p>
    <w:p>
      <w:pPr>
        <w:pStyle w:val="ListBullet"/>
      </w:pPr>
      <w:r>
        <w:t>Creature/Life view</w:t>
      </w:r>
    </w:p>
    <w:p>
      <w:pPr>
        <w:pStyle w:val="ListBullet"/>
      </w:pPr>
      <w:r>
        <w:t>Care view</w:t>
      </w:r>
    </w:p>
    <w:p>
      <w:pPr>
        <w:pStyle w:val="ListBullet"/>
      </w:pPr>
      <w:r>
        <w:t>Laboratory/brain view</w:t>
      </w:r>
    </w:p>
    <w:p>
      <w:pPr>
        <w:pStyle w:val="ListBullet"/>
      </w:pPr>
      <w:r>
        <w:t>Lineage/Society view</w:t>
      </w:r>
    </w:p>
    <w:p>
      <w:r>
        <w:t xml:space="preserve">The </w:t>
      </w:r>
      <w:r>
        <w:rPr>
          <w:rFonts w:ascii="Consolas" w:hAnsi="Consolas"/>
          <w:sz w:val="17"/>
        </w:rPr>
        <w:t>Why did it do that?</w:t>
      </w:r>
      <w:r>
        <w:t xml:space="preserve"> feature must read causal telemetry from the decision process.</w:t>
      </w:r>
    </w:p>
    <w:p>
      <w:pPr>
        <w:pStyle w:val="Heading1"/>
        <w:keepNext/>
        <w:spacing w:before="160" w:after="60"/>
      </w:pPr>
      <w:r>
        <w:t>18. Performance architecture</w:t>
      </w:r>
    </w:p>
    <w:p>
      <w:r>
        <w:t>iPhone is the baseline hardware target. Profile from early milestones.</w:t>
      </w:r>
    </w:p>
    <w:p>
      <w:r>
        <w:t>Principles:</w:t>
      </w:r>
    </w:p>
    <w:p>
      <w:pPr>
        <w:pStyle w:val="ListBullet"/>
      </w:pPr>
      <w:r>
        <w:t>rendering frequency is independent of simulation frequency;</w:t>
      </w:r>
    </w:p>
    <w:p>
      <w:pPr>
        <w:pStyle w:val="ListBullet"/>
      </w:pPr>
      <w:r>
        <w:t>different subsystems run only as often as causally necessary;</w:t>
      </w:r>
    </w:p>
    <w:p>
      <w:pPr>
        <w:pStyle w:val="ListBullet"/>
      </w:pPr>
      <w:r>
        <w:t>distant/off-screen creatures can run at reduced fidelity/frequency;</w:t>
      </w:r>
    </w:p>
    <w:p>
      <w:pPr>
        <w:pStyle w:val="ListBullet"/>
      </w:pPr>
      <w:r>
        <w:t>remote ecology can use aggregate or event-driven models;</w:t>
      </w:r>
    </w:p>
    <w:p>
      <w:pPr>
        <w:pStyle w:val="ListBullet"/>
      </w:pPr>
      <w:r>
        <w:t>memory and historical logs are bounded/compacted;</w:t>
      </w:r>
    </w:p>
    <w:p>
      <w:pPr>
        <w:pStyle w:val="ListBullet"/>
      </w:pPr>
      <w:r>
        <w:t>sparse network representations are preferred;</w:t>
      </w:r>
    </w:p>
    <w:p>
      <w:pPr>
        <w:pStyle w:val="ListBullet"/>
      </w:pPr>
      <w:r>
        <w:t>use computation where it can change observable behaviour.</w:t>
      </w:r>
    </w:p>
    <w:p>
      <w:r>
        <w:t>Track frame time, simulation-step time, memory usage, save size, catch-up duration, battery/thermal behaviour, and serialisation cost.</w:t>
      </w:r>
    </w:p>
    <w:p>
      <w:pPr>
        <w:pStyle w:val="Heading1"/>
        <w:keepNext/>
        <w:spacing w:before="160" w:after="60"/>
      </w:pPr>
      <w:r>
        <w:t>19. Testing philosophy: emergence must be measurable</w:t>
      </w:r>
    </w:p>
    <w:p>
      <w:r>
        <w:t>A feature is not done because an animation looks plausible. Each claimed capability requires behavioural evidence.</w:t>
      </w:r>
    </w:p>
    <w:p>
      <w:r>
        <w:t>Definition of done for a simulation feature:</w:t>
      </w:r>
    </w:p>
    <w:p>
      <w:pPr>
        <w:ind w:left="230" w:hanging="230"/>
      </w:pPr>
      <w:r>
        <w:t xml:space="preserve">1. </w:t>
      </w:r>
      <w:r>
        <w:t>Implemented.</w:t>
      </w:r>
    </w:p>
    <w:p>
      <w:pPr>
        <w:ind w:left="230" w:hanging="230"/>
      </w:pPr>
      <w:r>
        <w:t xml:space="preserve">2. </w:t>
      </w:r>
      <w:r>
        <w:t>Unit/integration tested.</w:t>
      </w:r>
    </w:p>
    <w:p>
      <w:pPr>
        <w:ind w:left="230" w:hanging="230"/>
      </w:pPr>
      <w:r>
        <w:t xml:space="preserve">3. </w:t>
      </w:r>
      <w:r>
        <w:t>Behaviourally observable.</w:t>
      </w:r>
    </w:p>
    <w:p>
      <w:pPr>
        <w:ind w:left="230" w:hanging="230"/>
      </w:pPr>
      <w:r>
        <w:t xml:space="preserve">4. </w:t>
      </w:r>
      <w:r>
        <w:t>Causally explainable through telemetry.</w:t>
      </w:r>
    </w:p>
    <w:p>
      <w:pPr>
        <w:ind w:left="230" w:hanging="230"/>
      </w:pPr>
      <w:r>
        <w:t xml:space="preserve">5. </w:t>
      </w:r>
      <w:r>
        <w:t>Reproducible or statistically demonstrated where stochastic.</w:t>
      </w:r>
    </w:p>
    <w:p>
      <w:pPr>
        <w:pStyle w:val="Heading2"/>
        <w:keepNext/>
        <w:spacing w:before="160" w:after="60"/>
      </w:pPr>
      <w:r>
        <w:t>Emergence Test Protocol</w:t>
      </w:r>
    </w:p>
    <w:p>
      <w:r>
        <w:t>For every learning claim:</w:t>
      </w:r>
    </w:p>
    <w:p>
      <w:pPr>
        <w:ind w:left="230" w:hanging="230"/>
      </w:pPr>
      <w:r>
        <w:t xml:space="preserve">1. </w:t>
      </w:r>
      <w:r>
        <w:t>Define the target behaviour.</w:t>
      </w:r>
    </w:p>
    <w:p>
      <w:pPr>
        <w:ind w:left="230" w:hanging="230"/>
      </w:pPr>
      <w:r>
        <w:t xml:space="preserve">2. </w:t>
      </w:r>
      <w:r>
        <w:t>Measure a naive baseline.</w:t>
      </w:r>
    </w:p>
    <w:p>
      <w:pPr>
        <w:ind w:left="230" w:hanging="230"/>
      </w:pPr>
      <w:r>
        <w:t xml:space="preserve">3. </w:t>
      </w:r>
      <w:r>
        <w:t>Provide the relevant experience.</w:t>
      </w:r>
    </w:p>
    <w:p>
      <w:pPr>
        <w:ind w:left="230" w:hanging="230"/>
      </w:pPr>
      <w:r>
        <w:t xml:space="preserve">4. </w:t>
      </w:r>
      <w:r>
        <w:t>Retest behaviour.</w:t>
      </w:r>
    </w:p>
    <w:p>
      <w:pPr>
        <w:ind w:left="230" w:hanging="230"/>
      </w:pPr>
      <w:r>
        <w:t xml:space="preserve">5. </w:t>
      </w:r>
      <w:r>
        <w:t>Compare against a control lacking the experience/learning mechanism.</w:t>
      </w:r>
    </w:p>
    <w:p>
      <w:pPr>
        <w:ind w:left="230" w:hanging="230"/>
      </w:pPr>
      <w:r>
        <w:t xml:space="preserve">6. </w:t>
      </w:r>
      <w:r>
        <w:t>Inspect the internal mechanism that changed.</w:t>
      </w:r>
    </w:p>
    <w:p>
      <w:pPr>
        <w:ind w:left="230" w:hanging="230"/>
      </w:pPr>
      <w:r>
        <w:t xml:space="preserve">7. </w:t>
      </w:r>
      <w:r>
        <w:t>Where applicable, test reversal/extinction with contradictory experience.</w:t>
      </w:r>
    </w:p>
    <w:p>
      <w:pPr>
        <w:pStyle w:val="Heading2"/>
        <w:keepNext/>
        <w:spacing w:before="160" w:after="60"/>
      </w:pPr>
      <w:r>
        <w:t>Ablation testing</w:t>
      </w:r>
    </w:p>
    <w:p>
      <w:r>
        <w:t>Compare normal creatures with systems disabled one at a time, e.g. no reinforcement, no episodic memory, no curiosity, no social learning. A subsystem that does not alter observable capability may be ornamental complexity.</w:t>
      </w:r>
    </w:p>
    <w:p>
      <w:pPr>
        <w:pStyle w:val="Heading2"/>
        <w:keepNext/>
        <w:spacing w:before="160" w:after="60"/>
      </w:pPr>
      <w:r>
        <w:t>Identical-genome tests</w:t>
      </w:r>
    </w:p>
    <w:p>
      <w:r>
        <w:t>Raise identical starting genomes under different environments and verify meaningful divergence. Also compare different genomes under similar conditions to quantify heritable effects.</w:t>
      </w:r>
    </w:p>
    <w:p>
      <w:pPr>
        <w:pStyle w:val="Heading2"/>
        <w:keepNext/>
        <w:spacing w:before="160" w:after="60"/>
      </w:pPr>
      <w:r>
        <w:t>Long-run tests</w:t>
      </w:r>
    </w:p>
    <w:p>
      <w:r>
        <w:t>Accelerated worlds must detect unbounded memory, population explosion, neural saturation, numerical instability, save growth, pathological behaviour loops, lineage corruption, and performance regression.</w:t>
      </w:r>
    </w:p>
    <w:p>
      <w:pPr>
        <w:pStyle w:val="Heading1"/>
        <w:keepNext/>
        <w:spacing w:before="160" w:after="60"/>
      </w:pPr>
      <w:r>
        <w:t>20. M1 - first adaptive organism</w:t>
      </w:r>
    </w:p>
    <w:p>
      <w:r>
        <w:t>M1 remains intentionally tiny.</w:t>
      </w:r>
    </w:p>
    <w:p>
      <w:pPr>
        <w:pStyle w:val="Heading2"/>
        <w:keepNext/>
        <w:spacing w:before="160" w:after="60"/>
      </w:pPr>
      <w:r>
        <w:t>Required world</w:t>
      </w:r>
    </w:p>
    <w:p>
      <w:pPr>
        <w:pStyle w:val="ListBullet"/>
      </w:pPr>
      <w:r>
        <w:t>one creature</w:t>
      </w:r>
    </w:p>
    <w:p>
      <w:pPr>
        <w:pStyle w:val="ListBullet"/>
      </w:pPr>
      <w:r>
        <w:t>one food object (apple is acceptable as a neutral prototype object)</w:t>
      </w:r>
    </w:p>
    <w:p>
      <w:pPr>
        <w:pStyle w:val="ListBullet"/>
      </w:pPr>
      <w:r>
        <w:t>bounded minimal 2D space</w:t>
      </w:r>
    </w:p>
    <w:p>
      <w:pPr>
        <w:pStyle w:val="Heading2"/>
        <w:keepNext/>
        <w:spacing w:before="160" w:after="60"/>
      </w:pPr>
      <w:r>
        <w:t>Required creature systems</w:t>
      </w:r>
    </w:p>
    <w:p>
      <w:pPr>
        <w:pStyle w:val="ListBullet"/>
      </w:pPr>
      <w:r>
        <w:t>stable unique ID and serialisable state</w:t>
      </w:r>
    </w:p>
    <w:p>
      <w:pPr>
        <w:pStyle w:val="ListBullet"/>
      </w:pPr>
      <w:r>
        <w:t>simplified genome parameters sufficient to initialise biology/brain</w:t>
      </w:r>
    </w:p>
    <w:p>
      <w:pPr>
        <w:pStyle w:val="ListBullet"/>
      </w:pPr>
      <w:r>
        <w:t>hunger and energy</w:t>
      </w:r>
    </w:p>
    <w:p>
      <w:pPr>
        <w:pStyle w:val="ListBullet"/>
      </w:pPr>
      <w:r>
        <w:t>external food perception plus internal hunger signal</w:t>
      </w:r>
    </w:p>
    <w:p>
      <w:pPr>
        <w:pStyle w:val="ListBullet"/>
      </w:pPr>
      <w:r>
        <w:t>small neural/connection network</w:t>
      </w:r>
    </w:p>
    <w:p>
      <w:pPr>
        <w:pStyle w:val="ListBullet"/>
      </w:pPr>
      <w:r>
        <w:t>food/object concept activation</w:t>
      </w:r>
    </w:p>
    <w:p>
      <w:pPr>
        <w:pStyle w:val="ListBullet"/>
      </w:pPr>
      <w:r>
        <w:t>hunger-driven valuation</w:t>
      </w:r>
    </w:p>
    <w:p>
      <w:pPr>
        <w:pStyle w:val="ListBullet"/>
      </w:pPr>
      <w:r>
        <w:t>candidate action selection</w:t>
      </w:r>
    </w:p>
    <w:p>
      <w:pPr>
        <w:pStyle w:val="ListBullet"/>
      </w:pPr>
      <w:r>
        <w:t>idle, move, eat</w:t>
      </w:r>
    </w:p>
    <w:p>
      <w:pPr>
        <w:pStyle w:val="ListBullet"/>
      </w:pPr>
      <w:r>
        <w:t>physical movement and contact</w:t>
      </w:r>
    </w:p>
    <w:p>
      <w:pPr>
        <w:pStyle w:val="ListBullet"/>
      </w:pPr>
      <w:r>
        <w:t>food consumption and biological consequence</w:t>
      </w:r>
    </w:p>
    <w:p>
      <w:pPr>
        <w:pStyle w:val="ListBullet"/>
      </w:pPr>
      <w:r>
        <w:t>reinforcement updating at least one learned connection</w:t>
      </w:r>
    </w:p>
    <w:p>
      <w:pPr>
        <w:pStyle w:val="ListBullet"/>
      </w:pPr>
      <w:r>
        <w:t>deterministic seeded RNG</w:t>
      </w:r>
    </w:p>
    <w:p>
      <w:pPr>
        <w:pStyle w:val="ListBullet"/>
      </w:pPr>
      <w:r>
        <w:t>diagnostic telemetry</w:t>
      </w:r>
    </w:p>
    <w:p>
      <w:pPr>
        <w:pStyle w:val="Heading2"/>
        <w:keepNext/>
        <w:spacing w:before="160" w:after="60"/>
      </w:pPr>
      <w:r>
        <w:t>Required causal chain</w:t>
      </w:r>
    </w:p>
    <w:p>
      <w:pPr>
        <w:pStyle w:val="CodeBlock"/>
      </w:pPr>
      <w:r>
        <w:t>food visible + hunger</w:t>
        <w:br/>
        <w:t xml:space="preserve">        -&gt; sensory/internal activation</w:t>
        <w:br/>
        <w:t xml:space="preserve">        -&gt; associative/concept processing</w:t>
        <w:br/>
        <w:t xml:space="preserve">        -&gt; competing action activation</w:t>
        <w:br/>
        <w:t xml:space="preserve">        -&gt; seek/move selected</w:t>
        <w:br/>
        <w:t xml:space="preserve">        -&gt; contact with food</w:t>
        <w:br/>
        <w:t xml:space="preserve">        -&gt; eat</w:t>
        <w:br/>
        <w:t xml:space="preserve">        -&gt; hunger decreases / energy improves</w:t>
        <w:br/>
        <w:t xml:space="preserve">        -&gt; positive reinforcement signal</w:t>
        <w:br/>
        <w:t xml:space="preserve">        -&gt; relevant connection weight changes</w:t>
      </w:r>
    </w:p>
    <w:p>
      <w:pPr>
        <w:pStyle w:val="Heading2"/>
        <w:keepNext/>
        <w:spacing w:before="160" w:after="60"/>
      </w:pPr>
      <w:r>
        <w:t>Forbidden M1 shortcuts</w:t>
      </w:r>
    </w:p>
    <w:p>
      <w:pPr>
        <w:pStyle w:val="ListBullet"/>
      </w:pPr>
      <w:r>
        <w:t>`if apple visible then move to apple`</w:t>
      </w:r>
    </w:p>
    <w:p>
      <w:pPr>
        <w:pStyle w:val="ListBullet"/>
      </w:pPr>
      <w:r>
        <w:t>direct UI command to alter hunger/weights</w:t>
      </w:r>
    </w:p>
    <w:p>
      <w:pPr>
        <w:pStyle w:val="ListBullet"/>
      </w:pPr>
      <w:r>
        <w:t>action animation that bypasses simulation</w:t>
      </w:r>
    </w:p>
    <w:p>
      <w:pPr>
        <w:pStyle w:val="ListBullet"/>
      </w:pPr>
      <w:r>
        <w:t>hard-coded apple-specific learning function</w:t>
      </w:r>
    </w:p>
    <w:p>
      <w:pPr>
        <w:pStyle w:val="ListBullet"/>
      </w:pPr>
      <w:r>
        <w:t>React component owning creature intelligence</w:t>
      </w:r>
    </w:p>
    <w:p>
      <w:pPr>
        <w:pStyle w:val="ListBullet"/>
      </w:pPr>
      <w:r>
        <w:t>hidden LLM call</w:t>
      </w:r>
    </w:p>
    <w:p>
      <w:pPr>
        <w:pStyle w:val="ListBullet"/>
      </w:pPr>
      <w:r>
        <w:t>unseeded random behaviour spread throughout the engine</w:t>
      </w:r>
    </w:p>
    <w:p>
      <w:pPr>
        <w:pStyle w:val="Heading2"/>
        <w:keepNext/>
        <w:spacing w:before="160" w:after="60"/>
      </w:pPr>
      <w:r>
        <w:t>M1 acceptance tests</w:t>
      </w:r>
    </w:p>
    <w:p>
      <w:pPr>
        <w:ind w:left="230" w:hanging="230"/>
      </w:pPr>
      <w:r>
        <w:t xml:space="preserve">1. </w:t>
      </w:r>
      <w:r>
        <w:rPr>
          <w:b/>
        </w:rPr>
        <w:t>Perception:</w:t>
      </w:r>
      <w:r>
        <w:t xml:space="preserve"> food inside sensory range creates the expected sensory input; food outside range does not.</w:t>
      </w:r>
    </w:p>
    <w:p>
      <w:pPr>
        <w:ind w:left="230" w:hanging="230"/>
      </w:pPr>
      <w:r>
        <w:t xml:space="preserve">2. </w:t>
      </w:r>
      <w:r>
        <w:rPr>
          <w:b/>
        </w:rPr>
        <w:t>Biology:</w:t>
      </w:r>
      <w:r>
        <w:t xml:space="preserve"> hunger changes over time and is reduced by successful eating.</w:t>
      </w:r>
    </w:p>
    <w:p>
      <w:pPr>
        <w:ind w:left="230" w:hanging="230"/>
      </w:pPr>
      <w:r>
        <w:t xml:space="preserve">3. </w:t>
      </w:r>
      <w:r>
        <w:rPr>
          <w:b/>
        </w:rPr>
        <w:t>Decision:</w:t>
      </w:r>
      <w:r>
        <w:t xml:space="preserve"> when sufficiently hungry and food is perceived, the food-seeking action gains higher activation than at low hunger, through the drive/brain pipeline.</w:t>
      </w:r>
    </w:p>
    <w:p>
      <w:pPr>
        <w:ind w:left="230" w:hanging="230"/>
      </w:pPr>
      <w:r>
        <w:t xml:space="preserve">4. </w:t>
      </w:r>
      <w:r>
        <w:rPr>
          <w:b/>
        </w:rPr>
        <w:t>Movement:</w:t>
      </w:r>
      <w:r>
        <w:t xml:space="preserve"> selected movement changes position toward the selected target under world constraints.</w:t>
      </w:r>
    </w:p>
    <w:p>
      <w:pPr>
        <w:ind w:left="230" w:hanging="230"/>
      </w:pPr>
      <w:r>
        <w:t xml:space="preserve">5. </w:t>
      </w:r>
      <w:r>
        <w:rPr>
          <w:b/>
        </w:rPr>
        <w:t>Consumption:</w:t>
      </w:r>
      <w:r>
        <w:t xml:space="preserve"> contact plus eat action consumes the food and applies biological consequences.</w:t>
      </w:r>
    </w:p>
    <w:p>
      <w:pPr>
        <w:ind w:left="230" w:hanging="230"/>
      </w:pPr>
      <w:r>
        <w:t xml:space="preserve">6. </w:t>
      </w:r>
      <w:r>
        <w:rPr>
          <w:b/>
        </w:rPr>
        <w:t>Learning:</w:t>
      </w:r>
      <w:r>
        <w:t xml:space="preserve"> successful eating changes at least one relevant connection weight via reinforcement.</w:t>
      </w:r>
    </w:p>
    <w:p>
      <w:pPr>
        <w:ind w:left="230" w:hanging="230"/>
      </w:pPr>
      <w:r>
        <w:t xml:space="preserve">7. </w:t>
      </w:r>
      <w:r>
        <w:rPr>
          <w:b/>
        </w:rPr>
        <w:t>Control:</w:t>
      </w:r>
      <w:r>
        <w:t xml:space="preserve"> an equivalent creature with learning disabled or reward withheld does not show the same improvement across repeated trials.</w:t>
      </w:r>
    </w:p>
    <w:p>
      <w:pPr>
        <w:ind w:left="230" w:hanging="230"/>
      </w:pPr>
      <w:r>
        <w:t xml:space="preserve">8. </w:t>
      </w:r>
      <w:r>
        <w:rPr>
          <w:b/>
        </w:rPr>
        <w:t>Improvement:</w:t>
      </w:r>
      <w:r>
        <w:t xml:space="preserve"> the trained creature's food-seeking success/latency improves measurably across repeated trials under controlled seeds or a defined statistical test.</w:t>
      </w:r>
    </w:p>
    <w:p>
      <w:pPr>
        <w:ind w:left="230" w:hanging="230"/>
      </w:pPr>
      <w:r>
        <w:t xml:space="preserve">9. </w:t>
      </w:r>
      <w:r>
        <w:rPr>
          <w:b/>
        </w:rPr>
        <w:t>Serialisation:</w:t>
      </w:r>
      <w:r>
        <w:t xml:space="preserve"> world and creature round-trip through save/load without changing meaningful state.</w:t>
      </w:r>
    </w:p>
    <w:p>
      <w:pPr>
        <w:ind w:left="230" w:hanging="230"/>
      </w:pPr>
      <w:r>
        <w:t xml:space="preserve">10. </w:t>
      </w:r>
      <w:r>
        <w:rPr>
          <w:b/>
        </w:rPr>
        <w:t>Determinism:</w:t>
      </w:r>
      <w:r>
        <w:t xml:space="preserve"> fixed seed plus identical input stream reproduces the same M1 trace within the defined deterministic scope.</w:t>
      </w:r>
    </w:p>
    <w:p>
      <w:pPr>
        <w:ind w:left="230" w:hanging="230"/>
      </w:pPr>
      <w:r>
        <w:t xml:space="preserve">11. </w:t>
      </w:r>
      <w:r>
        <w:rPr>
          <w:b/>
        </w:rPr>
        <w:t>Telemetry:</w:t>
      </w:r>
      <w:r>
        <w:t xml:space="preserve"> a developer can inspect stimulus, hunger, relevant activations, candidate actions, selected action, consequence, reward, and weight update.</w:t>
      </w:r>
    </w:p>
    <w:p>
      <w:r>
        <w:t>M1 is not accepted merely because the creature visibly walks to food once.</w:t>
      </w:r>
    </w:p>
    <w:p>
      <w:pPr>
        <w:pStyle w:val="Heading1"/>
        <w:keepNext/>
        <w:spacing w:before="160" w:after="60"/>
      </w:pPr>
      <w:r>
        <w:t>21. Milestone roadmap</w:t>
      </w:r>
    </w:p>
    <w:p>
      <w:r>
        <w:t>The roadmap is evidence-driven and may be split further into sub-milestones.</w:t>
      </w:r>
    </w:p>
    <w:p>
      <w:pPr>
        <w:pStyle w:val="ListBullet"/>
      </w:pPr>
      <w:r>
        <w:rPr>
          <w:b/>
        </w:rPr>
        <w:t>M0 - Constitution and scaffold:</w:t>
      </w:r>
      <w:r>
        <w:t xml:space="preserve"> documents, AGENTS, TypeScript/Vite/React, test harness, deterministic RNG, simulation boundary.</w:t>
      </w:r>
    </w:p>
    <w:p>
      <w:pPr>
        <w:pStyle w:val="ListBullet"/>
      </w:pPr>
      <w:r>
        <w:rPr>
          <w:b/>
        </w:rPr>
        <w:t>M1 - First adaptive organism:</w:t>
      </w:r>
      <w:r>
        <w:t xml:space="preserve"> one creature, food, hunger, perception, action competition, reinforcement.</w:t>
      </w:r>
    </w:p>
    <w:p>
      <w:pPr>
        <w:pStyle w:val="ListBullet"/>
      </w:pPr>
      <w:r>
        <w:rPr>
          <w:b/>
        </w:rPr>
        <w:t>M2 - Embodied drives:</w:t>
      </w:r>
      <w:r>
        <w:t xml:space="preserve"> thirst, fatigue, curiosity, safety/comfort, multiple choices.</w:t>
      </w:r>
    </w:p>
    <w:p>
      <w:pPr>
        <w:pStyle w:val="ListBullet"/>
      </w:pPr>
      <w:r>
        <w:rPr>
          <w:b/>
        </w:rPr>
        <w:t>M3 - General learning:</w:t>
      </w:r>
      <w:r>
        <w:t xml:space="preserve"> multiple arbitrary associations, decay, reversal learning.</w:t>
      </w:r>
    </w:p>
    <w:p>
      <w:pPr>
        <w:pStyle w:val="ListBullet"/>
      </w:pPr>
      <w:r>
        <w:rPr>
          <w:b/>
        </w:rPr>
        <w:t>M4 - Memory:</w:t>
      </w:r>
      <w:r>
        <w:t xml:space="preserve"> working, episodic, semantic, spatial, forgetting/consolidation foundations.</w:t>
      </w:r>
    </w:p>
    <w:p>
      <w:pPr>
        <w:pStyle w:val="ListBullet"/>
      </w:pPr>
      <w:r>
        <w:rPr>
          <w:b/>
        </w:rPr>
        <w:t>M5 - Development:</w:t>
      </w:r>
      <w:r>
        <w:t xml:space="preserve"> infant/juvenile/adult developmental differences and plasticity.</w:t>
      </w:r>
    </w:p>
    <w:p>
      <w:pPr>
        <w:pStyle w:val="ListBullet"/>
      </w:pPr>
      <w:r>
        <w:rPr>
          <w:b/>
        </w:rPr>
        <w:t>M6 - Habitat/world:</w:t>
      </w:r>
      <w:r>
        <w:t xml:space="preserve"> food sources, water, shelter, objects, obstacles, cycles.</w:t>
      </w:r>
    </w:p>
    <w:p>
      <w:pPr>
        <w:pStyle w:val="ListBullet"/>
      </w:pPr>
      <w:r>
        <w:rPr>
          <w:b/>
        </w:rPr>
        <w:t>M7 - Player teaching:</w:t>
      </w:r>
      <w:r>
        <w:t xml:space="preserve"> persistent player identity, pointing/joint attention, arbitrary learned words/commands, trust/attachment foundations.</w:t>
      </w:r>
    </w:p>
    <w:p>
      <w:pPr>
        <w:pStyle w:val="ListBullet"/>
      </w:pPr>
      <w:r>
        <w:rPr>
          <w:b/>
        </w:rPr>
        <w:t>M8 - Social cognition:</w:t>
      </w:r>
      <w:r>
        <w:t xml:space="preserve"> individual recognition, social memory, relationships, competition/cooperation.</w:t>
      </w:r>
    </w:p>
    <w:p>
      <w:pPr>
        <w:pStyle w:val="ListBullet"/>
      </w:pPr>
      <w:r>
        <w:rPr>
          <w:b/>
        </w:rPr>
        <w:t>M9 - Social learning:</w:t>
      </w:r>
      <w:r>
        <w:t xml:space="preserve"> observation and imitation with control experiments.</w:t>
      </w:r>
    </w:p>
    <w:p>
      <w:pPr>
        <w:pStyle w:val="ListBullet"/>
      </w:pPr>
      <w:r>
        <w:rPr>
          <w:b/>
        </w:rPr>
        <w:t>M10 - Genetics/reproduction:</w:t>
      </w:r>
      <w:r>
        <w:t xml:space="preserve"> recombination, mutation, heredity, offspring, twin tests.</w:t>
      </w:r>
    </w:p>
    <w:p>
      <w:pPr>
        <w:pStyle w:val="ListBullet"/>
      </w:pPr>
      <w:r>
        <w:rPr>
          <w:b/>
        </w:rPr>
        <w:t>M11 - Cultural transmission:</w:t>
      </w:r>
      <w:r>
        <w:t xml:space="preserve"> signal/behaviour survives transmission across individuals/generations without genetic encoding.</w:t>
      </w:r>
    </w:p>
    <w:p>
      <w:pPr>
        <w:pStyle w:val="ListBullet"/>
      </w:pPr>
      <w:r>
        <w:rPr>
          <w:b/>
        </w:rPr>
        <w:t>M12 - Advanced biology:</w:t>
      </w:r>
      <w:r>
        <w:t xml:space="preserve"> nutrition, temperature, sleep, injury, immunity/disease, ageing.</w:t>
      </w:r>
    </w:p>
    <w:p>
      <w:pPr>
        <w:pStyle w:val="ListBullet"/>
      </w:pPr>
      <w:r>
        <w:rPr>
          <w:b/>
        </w:rPr>
        <w:t>M13 - Presentation:</w:t>
      </w:r>
      <w:r>
        <w:t xml:space="preserve"> stylised 3D phenotype, animation, audio, polished touch UI, biography, brain viewer.</w:t>
      </w:r>
    </w:p>
    <w:p>
      <w:pPr>
        <w:pStyle w:val="ListBullet"/>
      </w:pPr>
      <w:r>
        <w:rPr>
          <w:b/>
        </w:rPr>
        <w:t>M14 - Long-duration persistence:</w:t>
      </w:r>
      <w:r>
        <w:t xml:space="preserve"> offline catch-up, migration, recovery, stress worlds, cloud-ready abstraction.</w:t>
      </w:r>
    </w:p>
    <w:p>
      <w:pPr>
        <w:pStyle w:val="ListBullet"/>
      </w:pPr>
      <w:r>
        <w:rPr>
          <w:b/>
        </w:rPr>
        <w:t>M15 - iOS production:</w:t>
      </w:r>
      <w:r>
        <w:t xml:space="preserve"> mobile optimisation, native packaging decision, accessibility, App Store readiness.</w:t>
      </w:r>
    </w:p>
    <w:p>
      <w:r>
        <w:t>Multiplayer is post-1.0 unless the production plan is explicitly revised.</w:t>
      </w:r>
    </w:p>
    <w:p>
      <w:pPr>
        <w:pStyle w:val="Heading1"/>
        <w:keepNext/>
        <w:spacing w:before="160" w:after="60"/>
      </w:pPr>
      <w:r>
        <w:t>22. Version 1.0 scope boundary</w:t>
      </w:r>
    </w:p>
    <w:p>
      <w:r>
        <w:t>Version 1.0 should demonstrate:</w:t>
      </w:r>
    </w:p>
    <w:p>
      <w:pPr>
        <w:pStyle w:val="ListBullet"/>
      </w:pPr>
      <w:r>
        <w:t>a genuinely developing organism</w:t>
      </w:r>
    </w:p>
    <w:p>
      <w:pPr>
        <w:pStyle w:val="ListBullet"/>
      </w:pPr>
      <w:r>
        <w:t>perception, adaptive learning, explicit memory, and agency</w:t>
      </w:r>
    </w:p>
    <w:p>
      <w:pPr>
        <w:pStyle w:val="ListBullet"/>
      </w:pPr>
      <w:r>
        <w:t>player teaching and a persistent relationship</w:t>
      </w:r>
    </w:p>
    <w:p>
      <w:pPr>
        <w:pStyle w:val="ListBullet"/>
      </w:pPr>
      <w:r>
        <w:t>multiple creatures with individual recognition/relationships</w:t>
      </w:r>
    </w:p>
    <w:p>
      <w:pPr>
        <w:pStyle w:val="ListBullet"/>
      </w:pPr>
      <w:r>
        <w:t>social learning at a useful level</w:t>
      </w:r>
    </w:p>
    <w:p>
      <w:pPr>
        <w:pStyle w:val="ListBullet"/>
      </w:pPr>
      <w:r>
        <w:t>genetics, reproduction, heritable variation, and lineage</w:t>
      </w:r>
    </w:p>
    <w:p>
      <w:pPr>
        <w:pStyle w:val="ListBullet"/>
      </w:pPr>
      <w:r>
        <w:t>meaningful food/sleep/health/ageing/mortality</w:t>
      </w:r>
    </w:p>
    <w:p>
      <w:pPr>
        <w:pStyle w:val="ListBullet"/>
      </w:pPr>
      <w:r>
        <w:t>explorable habitat with causally meaningful objects/resources</w:t>
      </w:r>
    </w:p>
    <w:p>
      <w:pPr>
        <w:pStyle w:val="ListBullet"/>
      </w:pPr>
      <w:r>
        <w:t>local persistence, offline continuity, biography, lineage archive</w:t>
      </w:r>
    </w:p>
    <w:p>
      <w:pPr>
        <w:pStyle w:val="ListBullet"/>
      </w:pPr>
      <w:r>
        <w:t>a simple causal brain/behaviour viewer</w:t>
      </w:r>
    </w:p>
    <w:p>
      <w:pPr>
        <w:pStyle w:val="ListBullet"/>
      </w:pPr>
      <w:r>
        <w:t>mobile-first polished experience</w:t>
      </w:r>
    </w:p>
    <w:p>
      <w:r>
        <w:t>The following should not block 1.0 unless development proves unexpectedly efficient: public multiplayer, huge planet, hundreds of high-fidelity agents, advanced epidemics, advanced grammar, global migration, large-scale civilisation, or years of population divergence.</w:t>
      </w:r>
    </w:p>
    <w:p>
      <w:pPr>
        <w:pStyle w:val="Heading1"/>
        <w:keepNext/>
        <w:spacing w:before="160" w:after="60"/>
      </w:pPr>
      <w:r>
        <w:t>23. Coding standards</w:t>
      </w:r>
    </w:p>
    <w:p>
      <w:pPr>
        <w:pStyle w:val="ListBullet"/>
      </w:pPr>
      <w:r>
        <w:t>TypeScript strict mode; avoid `any` except at explicit external boundaries.</w:t>
      </w:r>
    </w:p>
    <w:p>
      <w:pPr>
        <w:pStyle w:val="ListBullet"/>
      </w:pPr>
      <w:r>
        <w:t>Prefer pure functions and explicit state transitions in simulation code.</w:t>
      </w:r>
    </w:p>
    <w:p>
      <w:pPr>
        <w:pStyle w:val="ListBullet"/>
      </w:pPr>
      <w:r>
        <w:t>Dependency injection for RNG, clock, persistence, and platform adapters.</w:t>
      </w:r>
    </w:p>
    <w:p>
      <w:pPr>
        <w:pStyle w:val="ListBullet"/>
      </w:pPr>
      <w:r>
        <w:t>No browser globals inside core simulation modules.</w:t>
      </w:r>
    </w:p>
    <w:p>
      <w:pPr>
        <w:pStyle w:val="ListBullet"/>
      </w:pPr>
      <w:r>
        <w:t>Use stable IDs rather than object references across serialised boundaries.</w:t>
      </w:r>
    </w:p>
    <w:p>
      <w:pPr>
        <w:pStyle w:val="ListBullet"/>
      </w:pPr>
      <w:r>
        <w:t>Document units for time, distance, activation, energy, and rates.</w:t>
      </w:r>
    </w:p>
    <w:p>
      <w:pPr>
        <w:pStyle w:val="ListBullet"/>
      </w:pPr>
      <w:r>
        <w:t>Avoid magic numbers; centralise tunable simulation parameters with names and tests.</w:t>
      </w:r>
    </w:p>
    <w:p>
      <w:pPr>
        <w:pStyle w:val="ListBullet"/>
      </w:pPr>
      <w:r>
        <w:t>Public simulation APIs should have explicit input/output types.</w:t>
      </w:r>
    </w:p>
    <w:p>
      <w:pPr>
        <w:pStyle w:val="ListBullet"/>
      </w:pPr>
      <w:r>
        <w:t>Avoid class inheritance hierarchies for behaviour. Prefer composition and data-driven modules.</w:t>
      </w:r>
    </w:p>
    <w:p>
      <w:pPr>
        <w:pStyle w:val="ListBullet"/>
      </w:pPr>
      <w:r>
        <w:t>Do not prematurely optimise readability away. Performance changes require benchmark evidence.</w:t>
      </w:r>
    </w:p>
    <w:p>
      <w:pPr>
        <w:pStyle w:val="ListBullet"/>
      </w:pPr>
      <w:r>
        <w:t>New dependencies require justification, licence review, bundle/performance consideration, and approval when architectural.</w:t>
      </w:r>
    </w:p>
    <w:p>
      <w:pPr>
        <w:pStyle w:val="Heading1"/>
        <w:keepNext/>
        <w:spacing w:before="160" w:after="60"/>
      </w:pPr>
      <w:r>
        <w:t>24. Git and change management</w:t>
      </w:r>
    </w:p>
    <w:p>
      <w:pPr>
        <w:pStyle w:val="ListBullet"/>
      </w:pPr>
      <w:r>
        <w:t>Small coherent commits.</w:t>
      </w:r>
    </w:p>
    <w:p>
      <w:pPr>
        <w:pStyle w:val="ListBullet"/>
      </w:pPr>
      <w:r>
        <w:t>One architectural concern per PR where practical.</w:t>
      </w:r>
    </w:p>
    <w:p>
      <w:pPr>
        <w:pStyle w:val="ListBullet"/>
      </w:pPr>
      <w:r>
        <w:t>Tests accompany behavioural changes.</w:t>
      </w:r>
    </w:p>
    <w:p>
      <w:pPr>
        <w:pStyle w:val="ListBullet"/>
      </w:pPr>
      <w:r>
        <w:t>Major architecture changes require an ADR before implementation.</w:t>
      </w:r>
    </w:p>
    <w:p>
      <w:pPr>
        <w:pStyle w:val="ListBullet"/>
      </w:pPr>
      <w:r>
        <w:t>Do not perform repository-wide rewrites because a coding agent prefers a different style.</w:t>
      </w:r>
    </w:p>
    <w:p>
      <w:pPr>
        <w:pStyle w:val="ListBullet"/>
      </w:pPr>
      <w:r>
        <w:t>Never rename simulation concepts to legacy franchise terminology.</w:t>
      </w:r>
    </w:p>
    <w:p>
      <w:pPr>
        <w:pStyle w:val="ListBullet"/>
      </w:pPr>
      <w:r>
        <w:t>Do not commit generated secrets, credentials, local environment files, raw personal voice recordings, or proprietary assets.</w:t>
      </w:r>
    </w:p>
    <w:p>
      <w:r>
        <w:t>Recommended commit style:</w:t>
      </w:r>
    </w:p>
    <w:p>
      <w:pPr>
        <w:pStyle w:val="CodeBlock"/>
      </w:pPr>
      <w:r>
        <w:t>feat(sim): add seeded simulation rng</w:t>
        <w:br/>
        <w:t>feat(brain): implement connection reinforcement</w:t>
        <w:br/>
        <w:t xml:space="preserve"> test(m1): add food-learning control experiment</w:t>
        <w:br/>
        <w:t xml:space="preserve"> docs(adr): record action-selection scoring decision</w:t>
      </w:r>
    </w:p>
    <w:p>
      <w:pPr>
        <w:pStyle w:val="Heading1"/>
        <w:keepNext/>
        <w:spacing w:before="160" w:after="60"/>
      </w:pPr>
      <w:r>
        <w:t>25. Architecture Decision Records</w:t>
      </w:r>
    </w:p>
    <w:p>
      <w:r>
        <w:t xml:space="preserve">Use </w:t>
      </w:r>
      <w:r>
        <w:rPr>
          <w:rFonts w:ascii="Consolas" w:hAnsi="Consolas"/>
          <w:sz w:val="17"/>
        </w:rPr>
        <w:t>docs/adr/ADR-XXXX-title.md</w:t>
      </w:r>
      <w:r>
        <w:t xml:space="preserve"> for decisions that materially alter boundaries, persistence, brain architecture, rendering technology, networking, or simulation semantics.</w:t>
      </w:r>
    </w:p>
    <w:p>
      <w:r>
        <w:t>Each ADR should contain:</w:t>
      </w:r>
    </w:p>
    <w:p>
      <w:pPr>
        <w:pStyle w:val="ListBullet"/>
      </w:pPr>
      <w:r>
        <w:t>status</w:t>
      </w:r>
    </w:p>
    <w:p>
      <w:pPr>
        <w:pStyle w:val="ListBullet"/>
      </w:pPr>
      <w:r>
        <w:t>context/problem</w:t>
      </w:r>
    </w:p>
    <w:p>
      <w:pPr>
        <w:pStyle w:val="ListBullet"/>
      </w:pPr>
      <w:r>
        <w:t>options considered</w:t>
      </w:r>
    </w:p>
    <w:p>
      <w:pPr>
        <w:pStyle w:val="ListBullet"/>
      </w:pPr>
      <w:r>
        <w:t>decision</w:t>
      </w:r>
    </w:p>
    <w:p>
      <w:pPr>
        <w:pStyle w:val="ListBullet"/>
      </w:pPr>
      <w:r>
        <w:t>trade-offs</w:t>
      </w:r>
    </w:p>
    <w:p>
      <w:pPr>
        <w:pStyle w:val="ListBullet"/>
      </w:pPr>
      <w:r>
        <w:t>migration/backwards-compatibility impact</w:t>
      </w:r>
    </w:p>
    <w:p>
      <w:pPr>
        <w:pStyle w:val="ListBullet"/>
      </w:pPr>
      <w:r>
        <w:t>testing implications</w:t>
      </w:r>
    </w:p>
    <w:p>
      <w:r>
        <w:t>Codex must present major architecture changes before writing the ADR unless the user has explicitly delegated the decision.</w:t>
      </w:r>
    </w:p>
    <w:p>
      <w:pPr>
        <w:pStyle w:val="Heading1"/>
        <w:keepNext/>
        <w:spacing w:before="160" w:after="60"/>
      </w:pPr>
      <w:r>
        <w:t>26. Codex operating protocol</w:t>
      </w:r>
    </w:p>
    <w:p>
      <w:r>
        <w:t>When first entering the repository, Codex must:</w:t>
      </w:r>
    </w:p>
    <w:p>
      <w:pPr>
        <w:ind w:left="230" w:hanging="230"/>
      </w:pPr>
      <w:r>
        <w:t xml:space="preserve">1. </w:t>
      </w:r>
      <w:r>
        <w:t xml:space="preserve">Read </w:t>
      </w:r>
      <w:r>
        <w:rPr>
          <w:rFonts w:ascii="Consolas" w:hAnsi="Consolas"/>
          <w:sz w:val="17"/>
        </w:rPr>
        <w:t>AGENTS.md</w:t>
      </w:r>
      <w:r>
        <w:t>.</w:t>
      </w:r>
    </w:p>
    <w:p>
      <w:pPr>
        <w:ind w:left="230" w:hanging="230"/>
      </w:pPr>
      <w:r>
        <w:t xml:space="preserve">2. </w:t>
      </w:r>
      <w:r>
        <w:t xml:space="preserve">Read the GDD and </w:t>
      </w:r>
      <w:r>
        <w:rPr>
          <w:rFonts w:ascii="Consolas" w:hAnsi="Consolas"/>
          <w:sz w:val="17"/>
        </w:rPr>
        <w:t>docs/TECHNICAL_HANDOFF.md</w:t>
      </w:r>
      <w:r>
        <w:t>.</w:t>
      </w:r>
    </w:p>
    <w:p>
      <w:pPr>
        <w:ind w:left="230" w:hanging="230"/>
      </w:pPr>
      <w:r>
        <w:t xml:space="preserve">3. </w:t>
      </w:r>
      <w:r>
        <w:t>Inspect the existing repository tree and Git history.</w:t>
      </w:r>
    </w:p>
    <w:p>
      <w:pPr>
        <w:ind w:left="230" w:hanging="230"/>
      </w:pPr>
      <w:r>
        <w:t xml:space="preserve">4. </w:t>
      </w:r>
      <w:r>
        <w:t>Run existing tests/build before assuming the state is healthy.</w:t>
      </w:r>
    </w:p>
    <w:p>
      <w:pPr>
        <w:ind w:left="230" w:hanging="230"/>
      </w:pPr>
      <w:r>
        <w:t xml:space="preserve">5. </w:t>
      </w:r>
      <w:r>
        <w:t>Identify inconsistencies between repository and documents.</w:t>
      </w:r>
    </w:p>
    <w:p>
      <w:pPr>
        <w:ind w:left="230" w:hanging="230"/>
      </w:pPr>
      <w:r>
        <w:t xml:space="preserve">6. </w:t>
      </w:r>
      <w:r>
        <w:t>Produce an architecture assessment and M1 plan.</w:t>
      </w:r>
    </w:p>
    <w:p>
      <w:pPr>
        <w:ind w:left="230" w:hanging="230"/>
      </w:pPr>
      <w:r>
        <w:t xml:space="preserve">7. </w:t>
      </w:r>
      <w:r>
        <w:t>Do not write simulation implementation until the user approves that assessment, unless explicitly instructed otherwise.</w:t>
      </w:r>
    </w:p>
    <w:p>
      <w:r>
        <w:t>During implementation:</w:t>
      </w:r>
    </w:p>
    <w:p>
      <w:pPr>
        <w:pStyle w:val="ListBullet"/>
      </w:pPr>
      <w:r>
        <w:t>work only on the active milestone;</w:t>
      </w:r>
    </w:p>
    <w:p>
      <w:pPr>
        <w:pStyle w:val="ListBullet"/>
      </w:pPr>
      <w:r>
        <w:t>avoid speculative future systems;</w:t>
      </w:r>
    </w:p>
    <w:p>
      <w:pPr>
        <w:pStyle w:val="ListBullet"/>
      </w:pPr>
      <w:r>
        <w:t>preserve stable seams for future systems where inexpensive;</w:t>
      </w:r>
    </w:p>
    <w:p>
      <w:pPr>
        <w:pStyle w:val="ListBullet"/>
      </w:pPr>
      <w:r>
        <w:t>state any assumptions;</w:t>
      </w:r>
    </w:p>
    <w:p>
      <w:pPr>
        <w:pStyle w:val="ListBullet"/>
      </w:pPr>
      <w:r>
        <w:t>run tests after each meaningful change;</w:t>
      </w:r>
    </w:p>
    <w:p>
      <w:pPr>
        <w:pStyle w:val="ListBullet"/>
      </w:pPr>
      <w:r>
        <w:t>include evidence for acceptance criteria;</w:t>
      </w:r>
    </w:p>
    <w:p>
      <w:pPr>
        <w:pStyle w:val="ListBullet"/>
      </w:pPr>
      <w:r>
        <w:t>stop for approval before major architecture changes.</w:t>
      </w:r>
    </w:p>
    <w:p>
      <w:pPr>
        <w:pStyle w:val="Heading1"/>
        <w:keepNext/>
        <w:spacing w:before="160" w:after="60"/>
      </w:pPr>
      <w:r>
        <w:t>27. Immediate next actions</w:t>
      </w:r>
    </w:p>
    <w:p>
      <w:pPr>
        <w:ind w:left="230" w:hanging="230"/>
      </w:pPr>
      <w:r>
        <w:t xml:space="preserve">1. </w:t>
      </w:r>
      <w:r>
        <w:t xml:space="preserve">Create or rename the GitHub repository to </w:t>
      </w:r>
      <w:r>
        <w:rPr>
          <w:rFonts w:ascii="Consolas" w:hAnsi="Consolas"/>
          <w:sz w:val="17"/>
        </w:rPr>
        <w:t>Kovacs-x/creature-life</w:t>
      </w:r>
      <w:r>
        <w:t>.</w:t>
      </w:r>
    </w:p>
    <w:p>
      <w:pPr>
        <w:ind w:left="230" w:hanging="230"/>
      </w:pPr>
      <w:r>
        <w:t xml:space="preserve">2. </w:t>
      </w:r>
      <w:r>
        <w:t xml:space="preserve">Add </w:t>
      </w:r>
      <w:r>
        <w:rPr>
          <w:rFonts w:ascii="Consolas" w:hAnsi="Consolas"/>
          <w:sz w:val="17"/>
        </w:rPr>
        <w:t>AGENTS.md</w:t>
      </w:r>
      <w:r>
        <w:t xml:space="preserve">, </w:t>
      </w:r>
      <w:r>
        <w:rPr>
          <w:rFonts w:ascii="Consolas" w:hAnsi="Consolas"/>
          <w:sz w:val="17"/>
        </w:rPr>
        <w:t>docs/TECHNICAL_HANDOFF.md</w:t>
      </w:r>
      <w:r>
        <w:t xml:space="preserve">, </w:t>
      </w:r>
      <w:r>
        <w:rPr>
          <w:rFonts w:ascii="Consolas" w:hAnsi="Consolas"/>
          <w:sz w:val="17"/>
        </w:rPr>
        <w:t>docs/M1_SPEC.md</w:t>
      </w:r>
      <w:r>
        <w:t>, and the GDD to the repository.</w:t>
      </w:r>
    </w:p>
    <w:p>
      <w:pPr>
        <w:ind w:left="230" w:hanging="230"/>
      </w:pPr>
      <w:r>
        <w:t xml:space="preserve">3. </w:t>
      </w:r>
      <w:r>
        <w:t>Open the repository as the Codex project.</w:t>
      </w:r>
    </w:p>
    <w:p>
      <w:pPr>
        <w:ind w:left="230" w:hanging="230"/>
      </w:pPr>
      <w:r>
        <w:t xml:space="preserve">4. </w:t>
      </w:r>
      <w:r>
        <w:t xml:space="preserve">Give Codex the start prompt in </w:t>
      </w:r>
      <w:r>
        <w:rPr>
          <w:rFonts w:ascii="Consolas" w:hAnsi="Consolas"/>
          <w:sz w:val="17"/>
        </w:rPr>
        <w:t>CODEX_START_PROMPT.md</w:t>
      </w:r>
      <w:r>
        <w:t>.</w:t>
      </w:r>
    </w:p>
    <w:p>
      <w:pPr>
        <w:ind w:left="230" w:hanging="230"/>
      </w:pPr>
      <w:r>
        <w:t xml:space="preserve">5. </w:t>
      </w:r>
      <w:r>
        <w:t>Review Codex's architecture assessment before allowing implementation.</w:t>
      </w:r>
    </w:p>
    <w:p>
      <w:pPr>
        <w:ind w:left="230" w:hanging="230"/>
      </w:pPr>
      <w:r>
        <w:t xml:space="preserve">6. </w:t>
      </w:r>
      <w:r>
        <w:t>Complete M0 scaffold.</w:t>
      </w:r>
    </w:p>
    <w:p>
      <w:pPr>
        <w:ind w:left="230" w:hanging="230"/>
      </w:pPr>
      <w:r>
        <w:t xml:space="preserve">7. </w:t>
      </w:r>
      <w:r>
        <w:t>Implement M1 only.</w:t>
      </w:r>
    </w:p>
    <w:p>
      <w:pPr>
        <w:ind w:left="230" w:hanging="230"/>
      </w:pPr>
      <w:r>
        <w:t xml:space="preserve">8. </w:t>
      </w:r>
      <w:r>
        <w:t>Demonstrate M1 through tests and telemetry before M2.</w:t>
      </w:r>
    </w:p>
    <w:p>
      <w:pPr>
        <w:pStyle w:val="Heading1"/>
        <w:keepNext/>
        <w:spacing w:before="160" w:after="60"/>
      </w:pPr>
      <w:r>
        <w:t>28. Definition of engineering success</w:t>
      </w:r>
    </w:p>
    <w:p>
      <w:r>
        <w:t>The engineering strategy is successful when complexity can increase without losing causality, testability, performance, or continuity. A creature's behaviour must remain grounded in simulation state; long-lived worlds must survive software evolution; and the team must be able to distinguish genuine learning and social transmission from animation, randomness, or scripted special cases.</w:t>
      </w:r>
    </w:p>
    <w:p>
      <w:r>
        <w:t>The ultimate technical standard is not maximum code volume or maximum neural-node count. It is a system capable of producing increasingly rich, measurable, explainable artificial lives on mobile hardware while preserving years of individual and lineage history.</w:t>
      </w:r>
    </w:p>
    <w:p>
      <w:r>
        <w:br w:type="page"/>
      </w:r>
    </w:p>
    <w:p>
      <w:pPr>
        <w:pStyle w:val="Heading1"/>
      </w:pPr>
      <w:r>
        <w:t>Appendix A - Repository Codex Instruction Pack</w:t>
      </w:r>
    </w:p>
    <w:p>
      <w:r>
        <w:t>The accompanying repository pack contains the following text files. These should be committed so that Codex receives the same constraints in every session rather than relying on chat history.</w:t>
      </w:r>
    </w:p>
    <w:p>
      <w:pPr>
        <w:pStyle w:val="ListBullet"/>
      </w:pPr>
      <w:r>
        <w:rPr>
          <w:b/>
        </w:rPr>
        <w:t>AGENTS.md</w:t>
      </w:r>
      <w:r>
        <w:t xml:space="preserve"> - Repository-wide mandatory instructions for coding agents.</w:t>
      </w:r>
    </w:p>
    <w:p>
      <w:pPr>
        <w:pStyle w:val="ListBullet"/>
      </w:pPr>
      <w:r>
        <w:rPr>
          <w:b/>
        </w:rPr>
        <w:t>docs/TECHNICAL_HANDOFF.md</w:t>
      </w:r>
      <w:r>
        <w:t xml:space="preserve"> - Markdown copy of this engineering specification.</w:t>
      </w:r>
    </w:p>
    <w:p>
      <w:pPr>
        <w:pStyle w:val="ListBullet"/>
      </w:pPr>
      <w:r>
        <w:rPr>
          <w:b/>
        </w:rPr>
        <w:t>docs/M1_SPEC.md</w:t>
      </w:r>
      <w:r>
        <w:t xml:space="preserve"> - Active M1 behavioural contract and forbidden shortcuts.</w:t>
      </w:r>
    </w:p>
    <w:p>
      <w:pPr>
        <w:pStyle w:val="ListBullet"/>
      </w:pPr>
      <w:r>
        <w:rPr>
          <w:b/>
        </w:rPr>
        <w:t>CODEX_START_PROMPT.md</w:t>
      </w:r>
      <w:r>
        <w:t xml:space="preserve"> - One-time first-session prompt directing Codex to review the repository and wait for approval before implementation.</w:t>
      </w:r>
    </w:p>
    <w:p>
      <w:pPr>
        <w:pStyle w:val="Heading1"/>
      </w:pPr>
      <w:r>
        <w:t>Appendix B - First Codex Review Gate</w:t>
      </w:r>
    </w:p>
    <w:p>
      <w:r>
        <w:t>Before implementation, Codex should return: repository status, architecture assessment, document-compliance gaps, minimal M0 scaffold plan, M1 plan mapped to each acceptance criterion, decisions requiring approval, and the exact first small commit. Implementation begins only after approval.</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Creature Life - Technical Handoff v3.0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88" w:right="144"/>
      <w:shd w:fill="F3F6FA"/>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