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43" w:rsidRDefault="00630243"/>
    <w:p w:rsidR="00630243" w:rsidRPr="00630243" w:rsidRDefault="00630243" w:rsidP="00630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243">
        <w:rPr>
          <w:rFonts w:ascii="Times New Roman" w:hAnsi="Times New Roman" w:cs="Times New Roman"/>
          <w:b/>
          <w:sz w:val="32"/>
          <w:szCs w:val="32"/>
        </w:rPr>
        <w:t xml:space="preserve">Применение метода анализа дивидендов для определения объема </w:t>
      </w:r>
      <w:r w:rsidRPr="0063024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630243">
        <w:rPr>
          <w:rFonts w:ascii="Times New Roman" w:hAnsi="Times New Roman" w:cs="Times New Roman"/>
          <w:b/>
          <w:sz w:val="32"/>
          <w:szCs w:val="32"/>
        </w:rPr>
        <w:t>&amp;V-действий</w:t>
      </w: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2777"/>
        <w:gridCol w:w="2647"/>
        <w:gridCol w:w="2634"/>
      </w:tblGrid>
      <w:tr w:rsidR="008524BD" w:rsidTr="008524BD">
        <w:tc>
          <w:tcPr>
            <w:tcW w:w="2777" w:type="dxa"/>
          </w:tcPr>
          <w:p w:rsidR="00517649" w:rsidRP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17649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647" w:type="dxa"/>
          </w:tcPr>
          <w:p w:rsidR="00517649" w:rsidRP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17649">
              <w:rPr>
                <w:rFonts w:ascii="Times New Roman" w:hAnsi="Times New Roman"/>
                <w:b/>
                <w:sz w:val="28"/>
                <w:szCs w:val="28"/>
              </w:rPr>
              <w:t>Методы проверки</w:t>
            </w:r>
          </w:p>
        </w:tc>
        <w:tc>
          <w:tcPr>
            <w:tcW w:w="2634" w:type="dxa"/>
          </w:tcPr>
          <w:p w:rsidR="00517649" w:rsidRP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17649">
              <w:rPr>
                <w:rFonts w:ascii="Times New Roman" w:hAnsi="Times New Roman"/>
                <w:b/>
                <w:sz w:val="28"/>
                <w:szCs w:val="28"/>
              </w:rPr>
              <w:t>Глубина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заказов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Прозрачное тестирование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посылок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черного ящика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тарифов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Оплата </w:t>
            </w:r>
            <w:r w:rsidR="008524BD">
              <w:rPr>
                <w:rFonts w:ascii="Times New Roman" w:hAnsi="Times New Roman"/>
                <w:sz w:val="28"/>
                <w:szCs w:val="28"/>
              </w:rPr>
              <w:t>услуг курьерской службы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Прозрачное тестирование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оформленных заказов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517649" w:rsidRPr="00B96AC0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VIP-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Верификация получения заказа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черного ящика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курьеров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черного ящика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517649" w:rsidRDefault="00517649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графиков работы курьеров</w:t>
            </w:r>
          </w:p>
        </w:tc>
        <w:tc>
          <w:tcPr>
            <w:tcW w:w="2647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Независимые ревизии</w:t>
            </w:r>
          </w:p>
        </w:tc>
        <w:tc>
          <w:tcPr>
            <w:tcW w:w="2634" w:type="dxa"/>
          </w:tcPr>
          <w:p w:rsidR="00517649" w:rsidRDefault="008524BD" w:rsidP="008750F2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рейтинговых списков курьеров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и ведение базы данных о транспортных средствах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 ТО и ремонтов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клиентской базы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Уведомление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курьеров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/>
                <w:sz w:val="28"/>
                <w:szCs w:val="28"/>
              </w:rPr>
              <w:t>заказах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Прозрачное тестирование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Связь с диспетчерами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Независимые ревизии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Обработка жалоб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Чат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Независимые ревизии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персональных скидок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Минимальная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зарплат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Сквозной контроль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</w:tr>
      <w:tr w:rsidR="008524BD" w:rsidTr="008524BD">
        <w:tc>
          <w:tcPr>
            <w:tcW w:w="277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Настройка безопасности на основе ролей</w:t>
            </w:r>
          </w:p>
        </w:tc>
        <w:tc>
          <w:tcPr>
            <w:tcW w:w="2647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Прозрачное тестирование</w:t>
            </w:r>
          </w:p>
        </w:tc>
        <w:tc>
          <w:tcPr>
            <w:tcW w:w="2634" w:type="dxa"/>
          </w:tcPr>
          <w:p w:rsidR="008524BD" w:rsidRDefault="008524BD" w:rsidP="008524BD">
            <w:pPr>
              <w:pStyle w:val="a4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</w:t>
            </w:r>
          </w:p>
        </w:tc>
      </w:tr>
    </w:tbl>
    <w:p w:rsidR="00630243" w:rsidRDefault="00630243" w:rsidP="00630243">
      <w:pPr>
        <w:rPr>
          <w:rFonts w:ascii="Times New Roman" w:hAnsi="Times New Roman" w:cs="Times New Roman"/>
          <w:sz w:val="28"/>
          <w:szCs w:val="28"/>
        </w:rPr>
      </w:pPr>
    </w:p>
    <w:p w:rsidR="00630243" w:rsidRDefault="00630243" w:rsidP="006302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2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V&amp;V </w:t>
      </w:r>
      <w:r w:rsidRPr="00630243">
        <w:rPr>
          <w:rFonts w:ascii="Times New Roman" w:hAnsi="Times New Roman" w:cs="Times New Roman"/>
          <w:b/>
          <w:sz w:val="28"/>
          <w:szCs w:val="28"/>
        </w:rPr>
        <w:t>покрытие</w:t>
      </w:r>
    </w:p>
    <w:p w:rsidR="00630243" w:rsidRDefault="00000716" w:rsidP="00630243">
      <w:pPr>
        <w:spacing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задаваемых трассировок:</w:t>
      </w:r>
      <w:r w:rsidR="00681BDB">
        <w:rPr>
          <w:rFonts w:ascii="Times New Roman" w:hAnsi="Times New Roman" w:cs="Times New Roman"/>
          <w:sz w:val="28"/>
          <w:szCs w:val="28"/>
        </w:rPr>
        <w:t xml:space="preserve"> равно количеству требований к системе. </w:t>
      </w:r>
    </w:p>
    <w:p w:rsidR="00000716" w:rsidRDefault="00000716" w:rsidP="00630243">
      <w:pPr>
        <w:spacing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конкретизации требований:</w:t>
      </w:r>
      <w:r w:rsidR="00681BDB"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000716" w:rsidRPr="00630243" w:rsidRDefault="00000716" w:rsidP="00630243">
      <w:pPr>
        <w:spacing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0243" w:rsidRPr="00630243" w:rsidRDefault="00630243" w:rsidP="00630243">
      <w:pPr>
        <w:ind w:left="1276"/>
        <w:rPr>
          <w:rFonts w:ascii="Times New Roman" w:hAnsi="Times New Roman" w:cs="Times New Roman"/>
          <w:b/>
          <w:sz w:val="28"/>
          <w:szCs w:val="28"/>
        </w:rPr>
      </w:pPr>
    </w:p>
    <w:sectPr w:rsidR="00630243" w:rsidRPr="0063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90"/>
    <w:rsid w:val="00000716"/>
    <w:rsid w:val="00241BCB"/>
    <w:rsid w:val="00400E97"/>
    <w:rsid w:val="00517649"/>
    <w:rsid w:val="00630243"/>
    <w:rsid w:val="00681BDB"/>
    <w:rsid w:val="008524BD"/>
    <w:rsid w:val="00F8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A764E-0EBD-4C4C-A481-3FFA0697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64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3</cp:revision>
  <dcterms:created xsi:type="dcterms:W3CDTF">2017-05-14T21:17:00Z</dcterms:created>
  <dcterms:modified xsi:type="dcterms:W3CDTF">2017-05-14T22:01:00Z</dcterms:modified>
</cp:coreProperties>
</file>