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E3869" w:rsidRPr="00C403B6" w:rsidRDefault="00C403B6" w:rsidP="00CF1B58">
      <w:pPr>
        <w:pStyle w:val="2"/>
        <w:contextualSpacing w:val="0"/>
        <w:jc w:val="center"/>
        <w:rPr>
          <w:rFonts w:ascii="Georgia" w:hAnsi="Georgia"/>
          <w:sz w:val="28"/>
          <w:szCs w:val="28"/>
        </w:rPr>
      </w:pPr>
      <w:bookmarkStart w:id="0" w:name="h.ydxz42bu9ttx" w:colFirst="0" w:colLast="0"/>
      <w:bookmarkEnd w:id="0"/>
      <w:r w:rsidRPr="00C403B6">
        <w:rPr>
          <w:rFonts w:ascii="Georgia" w:hAnsi="Georgia"/>
          <w:sz w:val="28"/>
          <w:szCs w:val="28"/>
        </w:rPr>
        <w:t>ОПИСАНИЕ АКТОРОВ</w:t>
      </w:r>
    </w:p>
    <w:p w:rsidR="007E3869" w:rsidRPr="006A72B1" w:rsidRDefault="007E3869" w:rsidP="00C403B6">
      <w:pPr>
        <w:jc w:val="both"/>
        <w:rPr>
          <w:rFonts w:ascii="Georgia" w:hAnsi="Georgia"/>
          <w:sz w:val="32"/>
          <w:szCs w:val="32"/>
        </w:rPr>
      </w:pPr>
    </w:p>
    <w:p w:rsidR="00831C33" w:rsidRPr="006A72B1" w:rsidRDefault="00831C33" w:rsidP="00C403B6">
      <w:pPr>
        <w:numPr>
          <w:ilvl w:val="0"/>
          <w:numId w:val="1"/>
        </w:numPr>
        <w:tabs>
          <w:tab w:val="left" w:pos="426"/>
        </w:tabs>
        <w:ind w:left="284" w:hanging="568"/>
        <w:contextualSpacing/>
        <w:jc w:val="both"/>
        <w:rPr>
          <w:rFonts w:ascii="Georgia" w:hAnsi="Georgia"/>
          <w:b/>
          <w:sz w:val="32"/>
          <w:szCs w:val="32"/>
          <w:u w:val="thick"/>
        </w:rPr>
      </w:pPr>
      <w:r w:rsidRPr="006A72B1">
        <w:rPr>
          <w:rFonts w:ascii="Georgia" w:hAnsi="Georgia"/>
          <w:b/>
          <w:sz w:val="32"/>
          <w:szCs w:val="32"/>
          <w:u w:val="thick"/>
        </w:rPr>
        <w:t>Врач.</w:t>
      </w:r>
    </w:p>
    <w:p w:rsidR="00831C33" w:rsidRPr="006A72B1" w:rsidRDefault="007124D6" w:rsidP="007124D6">
      <w:pPr>
        <w:tabs>
          <w:tab w:val="left" w:pos="426"/>
        </w:tabs>
        <w:ind w:left="426"/>
        <w:contextualSpacing/>
        <w:jc w:val="both"/>
        <w:rPr>
          <w:rFonts w:ascii="Georgia" w:hAnsi="Georgia"/>
          <w:sz w:val="32"/>
          <w:szCs w:val="32"/>
        </w:rPr>
      </w:pPr>
      <w:r w:rsidRPr="006A72B1">
        <w:rPr>
          <w:rFonts w:ascii="Georgia" w:hAnsi="Georgia"/>
          <w:sz w:val="32"/>
          <w:szCs w:val="32"/>
        </w:rPr>
        <w:tab/>
      </w:r>
      <w:r w:rsidR="00831C33" w:rsidRPr="006A72B1">
        <w:rPr>
          <w:rFonts w:ascii="Georgia" w:hAnsi="Georgia"/>
          <w:sz w:val="32"/>
          <w:szCs w:val="32"/>
        </w:rPr>
        <w:t>Получает доступ к просмотру мед</w:t>
      </w:r>
      <w:proofErr w:type="gramStart"/>
      <w:r w:rsidR="00831C33" w:rsidRPr="006A72B1">
        <w:rPr>
          <w:rFonts w:ascii="Georgia" w:hAnsi="Georgia"/>
          <w:sz w:val="32"/>
          <w:szCs w:val="32"/>
        </w:rPr>
        <w:t>.</w:t>
      </w:r>
      <w:proofErr w:type="gramEnd"/>
      <w:r w:rsidR="00831C33" w:rsidRPr="006A72B1">
        <w:rPr>
          <w:rFonts w:ascii="Georgia" w:hAnsi="Georgia"/>
          <w:sz w:val="32"/>
          <w:szCs w:val="32"/>
        </w:rPr>
        <w:t xml:space="preserve"> </w:t>
      </w:r>
      <w:proofErr w:type="gramStart"/>
      <w:r w:rsidR="00831C33" w:rsidRPr="006A72B1">
        <w:rPr>
          <w:rFonts w:ascii="Georgia" w:hAnsi="Georgia"/>
          <w:sz w:val="32"/>
          <w:szCs w:val="32"/>
        </w:rPr>
        <w:t>к</w:t>
      </w:r>
      <w:proofErr w:type="gramEnd"/>
      <w:r w:rsidR="00831C33" w:rsidRPr="006A72B1">
        <w:rPr>
          <w:rFonts w:ascii="Georgia" w:hAnsi="Georgia"/>
          <w:sz w:val="32"/>
          <w:szCs w:val="32"/>
        </w:rPr>
        <w:t xml:space="preserve">арт пациентов, а так же, после получения подтверждения, возможность внесение новых данных. </w:t>
      </w:r>
      <w:r w:rsidRPr="006A72B1">
        <w:rPr>
          <w:rFonts w:ascii="Georgia" w:hAnsi="Georgia"/>
          <w:sz w:val="32"/>
          <w:szCs w:val="32"/>
        </w:rPr>
        <w:t>Имеет возможность просмотреть</w:t>
      </w:r>
      <w:r w:rsidR="00831C33" w:rsidRPr="006A72B1">
        <w:rPr>
          <w:rFonts w:ascii="Georgia" w:hAnsi="Georgia"/>
          <w:sz w:val="32"/>
          <w:szCs w:val="32"/>
        </w:rPr>
        <w:t xml:space="preserve"> </w:t>
      </w:r>
      <w:r w:rsidRPr="006A72B1">
        <w:rPr>
          <w:rFonts w:ascii="Georgia" w:hAnsi="Georgia"/>
          <w:sz w:val="32"/>
          <w:szCs w:val="32"/>
        </w:rPr>
        <w:t>личное расписание записей на прием.</w:t>
      </w:r>
    </w:p>
    <w:p w:rsidR="006A72B1" w:rsidRPr="006A72B1" w:rsidRDefault="006A72B1" w:rsidP="007124D6">
      <w:pPr>
        <w:tabs>
          <w:tab w:val="left" w:pos="426"/>
        </w:tabs>
        <w:ind w:left="426"/>
        <w:contextualSpacing/>
        <w:jc w:val="both"/>
        <w:rPr>
          <w:rFonts w:ascii="Georgia" w:hAnsi="Georgia"/>
          <w:sz w:val="32"/>
          <w:szCs w:val="32"/>
        </w:rPr>
      </w:pPr>
    </w:p>
    <w:p w:rsidR="007124D6" w:rsidRPr="006A72B1" w:rsidRDefault="007124D6" w:rsidP="007124D6">
      <w:pPr>
        <w:numPr>
          <w:ilvl w:val="0"/>
          <w:numId w:val="1"/>
        </w:numPr>
        <w:tabs>
          <w:tab w:val="left" w:pos="426"/>
        </w:tabs>
        <w:ind w:left="284" w:hanging="568"/>
        <w:contextualSpacing/>
        <w:jc w:val="both"/>
        <w:rPr>
          <w:rFonts w:ascii="Georgia" w:hAnsi="Georgia"/>
          <w:sz w:val="32"/>
          <w:szCs w:val="32"/>
          <w:u w:val="thick"/>
        </w:rPr>
      </w:pPr>
      <w:r w:rsidRPr="006A72B1">
        <w:rPr>
          <w:rFonts w:ascii="Georgia" w:hAnsi="Georgia"/>
          <w:b/>
          <w:sz w:val="32"/>
          <w:szCs w:val="32"/>
          <w:u w:val="thick"/>
        </w:rPr>
        <w:t>Администратор</w:t>
      </w:r>
      <w:r w:rsidRPr="006A72B1">
        <w:rPr>
          <w:rFonts w:ascii="Georgia" w:hAnsi="Georgia"/>
          <w:sz w:val="32"/>
          <w:szCs w:val="32"/>
          <w:u w:val="thick"/>
        </w:rPr>
        <w:t>.</w:t>
      </w:r>
    </w:p>
    <w:p w:rsidR="007124D6" w:rsidRPr="006A72B1" w:rsidRDefault="007124D6" w:rsidP="007124D6">
      <w:pPr>
        <w:tabs>
          <w:tab w:val="left" w:pos="426"/>
        </w:tabs>
        <w:ind w:left="426"/>
        <w:contextualSpacing/>
        <w:jc w:val="both"/>
        <w:rPr>
          <w:rFonts w:ascii="Georgia" w:hAnsi="Georgia"/>
          <w:sz w:val="32"/>
          <w:szCs w:val="32"/>
        </w:rPr>
      </w:pPr>
      <w:r w:rsidRPr="006A72B1">
        <w:rPr>
          <w:rFonts w:ascii="Georgia" w:hAnsi="Georgia"/>
          <w:sz w:val="32"/>
          <w:szCs w:val="32"/>
        </w:rPr>
        <w:tab/>
      </w:r>
      <w:r w:rsidR="006A72B1" w:rsidRPr="006A72B1">
        <w:rPr>
          <w:rFonts w:ascii="Georgia" w:hAnsi="Georgia"/>
          <w:sz w:val="32"/>
          <w:szCs w:val="32"/>
        </w:rPr>
        <w:t>Ответственен за добавление новых пользователей в систему, вводя их паспортные данные и подтверждая номер телефона, а так же  дальнейшее их редактирование.</w:t>
      </w:r>
    </w:p>
    <w:p w:rsidR="006A72B1" w:rsidRPr="006A72B1" w:rsidRDefault="006A72B1" w:rsidP="007124D6">
      <w:pPr>
        <w:tabs>
          <w:tab w:val="left" w:pos="426"/>
        </w:tabs>
        <w:ind w:left="426"/>
        <w:contextualSpacing/>
        <w:jc w:val="both"/>
        <w:rPr>
          <w:rFonts w:ascii="Georgia" w:hAnsi="Georgia"/>
          <w:sz w:val="32"/>
          <w:szCs w:val="32"/>
        </w:rPr>
      </w:pPr>
    </w:p>
    <w:p w:rsidR="006A72B1" w:rsidRPr="006A72B1" w:rsidRDefault="006A72B1" w:rsidP="006A72B1">
      <w:pPr>
        <w:numPr>
          <w:ilvl w:val="0"/>
          <w:numId w:val="1"/>
        </w:numPr>
        <w:tabs>
          <w:tab w:val="left" w:pos="426"/>
        </w:tabs>
        <w:ind w:left="284" w:hanging="568"/>
        <w:contextualSpacing/>
        <w:jc w:val="both"/>
        <w:rPr>
          <w:rFonts w:ascii="Georgia" w:hAnsi="Georgia"/>
          <w:sz w:val="32"/>
          <w:szCs w:val="32"/>
          <w:u w:val="thick"/>
        </w:rPr>
      </w:pPr>
      <w:r w:rsidRPr="006A72B1">
        <w:rPr>
          <w:rFonts w:ascii="Georgia" w:hAnsi="Georgia"/>
          <w:b/>
          <w:sz w:val="32"/>
          <w:szCs w:val="32"/>
          <w:u w:val="thick"/>
        </w:rPr>
        <w:t>Работник лаборатории</w:t>
      </w:r>
      <w:r w:rsidRPr="006A72B1">
        <w:rPr>
          <w:rFonts w:ascii="Georgia" w:hAnsi="Georgia"/>
          <w:sz w:val="32"/>
          <w:szCs w:val="32"/>
          <w:u w:val="thick"/>
        </w:rPr>
        <w:t>.</w:t>
      </w:r>
    </w:p>
    <w:p w:rsidR="006A72B1" w:rsidRPr="006A72B1" w:rsidRDefault="006A72B1" w:rsidP="006A72B1">
      <w:pPr>
        <w:tabs>
          <w:tab w:val="left" w:pos="426"/>
        </w:tabs>
        <w:ind w:left="426"/>
        <w:contextualSpacing/>
        <w:jc w:val="both"/>
        <w:rPr>
          <w:rFonts w:ascii="Georgia" w:hAnsi="Georgia"/>
          <w:sz w:val="32"/>
          <w:szCs w:val="32"/>
        </w:rPr>
      </w:pPr>
      <w:r w:rsidRPr="006A72B1">
        <w:rPr>
          <w:rFonts w:ascii="Georgia" w:hAnsi="Georgia"/>
          <w:sz w:val="32"/>
          <w:szCs w:val="32"/>
        </w:rPr>
        <w:tab/>
      </w:r>
      <w:r w:rsidRPr="006A72B1">
        <w:rPr>
          <w:rFonts w:ascii="Georgia" w:hAnsi="Georgia"/>
          <w:sz w:val="32"/>
          <w:szCs w:val="32"/>
        </w:rPr>
        <w:t>Добавляет в очередь на обработку данные обследований</w:t>
      </w:r>
      <w:r w:rsidRPr="006A72B1">
        <w:rPr>
          <w:rFonts w:ascii="Georgia" w:hAnsi="Georgia"/>
          <w:sz w:val="32"/>
          <w:szCs w:val="32"/>
          <w:lang w:val="en-US"/>
        </w:rPr>
        <w:t>;</w:t>
      </w:r>
      <w:r w:rsidRPr="006A72B1">
        <w:rPr>
          <w:rFonts w:ascii="Georgia" w:hAnsi="Georgia"/>
          <w:sz w:val="32"/>
          <w:szCs w:val="32"/>
        </w:rPr>
        <w:t xml:space="preserve"> после получение результатов обследования </w:t>
      </w:r>
      <w:proofErr w:type="gramStart"/>
      <w:r w:rsidRPr="006A72B1">
        <w:rPr>
          <w:rFonts w:ascii="Georgia" w:hAnsi="Georgia"/>
          <w:sz w:val="32"/>
          <w:szCs w:val="32"/>
        </w:rPr>
        <w:t>–д</w:t>
      </w:r>
      <w:proofErr w:type="gramEnd"/>
      <w:r w:rsidRPr="006A72B1">
        <w:rPr>
          <w:rFonts w:ascii="Georgia" w:hAnsi="Georgia"/>
          <w:sz w:val="32"/>
          <w:szCs w:val="32"/>
        </w:rPr>
        <w:t>обавляет информацию в карту пациенту</w:t>
      </w:r>
      <w:r w:rsidRPr="006A72B1">
        <w:rPr>
          <w:rFonts w:ascii="Georgia" w:hAnsi="Georgia"/>
          <w:sz w:val="32"/>
          <w:szCs w:val="32"/>
        </w:rPr>
        <w:t>.</w:t>
      </w:r>
    </w:p>
    <w:p w:rsidR="006A72B1" w:rsidRPr="006A72B1" w:rsidRDefault="006A72B1" w:rsidP="006A72B1">
      <w:pPr>
        <w:tabs>
          <w:tab w:val="left" w:pos="426"/>
        </w:tabs>
        <w:ind w:left="426"/>
        <w:contextualSpacing/>
        <w:jc w:val="both"/>
        <w:rPr>
          <w:rFonts w:ascii="Georgia" w:hAnsi="Georgia"/>
          <w:sz w:val="32"/>
          <w:szCs w:val="32"/>
        </w:rPr>
      </w:pPr>
    </w:p>
    <w:p w:rsidR="006A72B1" w:rsidRPr="006A72B1" w:rsidRDefault="006A72B1" w:rsidP="006A72B1">
      <w:pPr>
        <w:numPr>
          <w:ilvl w:val="0"/>
          <w:numId w:val="1"/>
        </w:numPr>
        <w:tabs>
          <w:tab w:val="left" w:pos="426"/>
        </w:tabs>
        <w:ind w:left="284" w:hanging="568"/>
        <w:contextualSpacing/>
        <w:jc w:val="both"/>
        <w:rPr>
          <w:rFonts w:ascii="Georgia" w:hAnsi="Georgia"/>
          <w:sz w:val="32"/>
          <w:szCs w:val="32"/>
          <w:u w:val="thick"/>
        </w:rPr>
      </w:pPr>
      <w:r>
        <w:rPr>
          <w:rFonts w:ascii="Georgia" w:hAnsi="Georgia"/>
          <w:b/>
          <w:sz w:val="32"/>
          <w:szCs w:val="32"/>
          <w:u w:val="thick"/>
        </w:rPr>
        <w:t>Пациент</w:t>
      </w:r>
      <w:r w:rsidRPr="006A72B1">
        <w:rPr>
          <w:rFonts w:ascii="Georgia" w:hAnsi="Georgia"/>
          <w:sz w:val="32"/>
          <w:szCs w:val="32"/>
          <w:u w:val="thick"/>
        </w:rPr>
        <w:t>.</w:t>
      </w:r>
    </w:p>
    <w:p w:rsidR="006A72B1" w:rsidRPr="006A72B1" w:rsidRDefault="006A72B1" w:rsidP="006A72B1">
      <w:pPr>
        <w:tabs>
          <w:tab w:val="left" w:pos="426"/>
        </w:tabs>
        <w:ind w:left="426"/>
        <w:contextualSpacing/>
        <w:jc w:val="both"/>
        <w:rPr>
          <w:rFonts w:ascii="Georgia" w:hAnsi="Georgia"/>
          <w:sz w:val="32"/>
          <w:szCs w:val="32"/>
        </w:rPr>
      </w:pPr>
      <w:r w:rsidRPr="006A72B1">
        <w:rPr>
          <w:rFonts w:ascii="Georgia" w:hAnsi="Georgia"/>
          <w:sz w:val="32"/>
          <w:szCs w:val="32"/>
        </w:rPr>
        <w:tab/>
      </w:r>
      <w:r>
        <w:rPr>
          <w:rFonts w:ascii="Georgia" w:hAnsi="Georgia"/>
          <w:sz w:val="32"/>
          <w:szCs w:val="32"/>
        </w:rPr>
        <w:t>Имеет возможность удаленного доступа к своей мед</w:t>
      </w:r>
      <w:proofErr w:type="gramStart"/>
      <w:r>
        <w:rPr>
          <w:rFonts w:ascii="Georgia" w:hAnsi="Georgia"/>
          <w:sz w:val="32"/>
          <w:szCs w:val="32"/>
        </w:rPr>
        <w:t>.</w:t>
      </w:r>
      <w:proofErr w:type="gramEnd"/>
      <w:r>
        <w:rPr>
          <w:rFonts w:ascii="Georgia" w:hAnsi="Georgia"/>
          <w:sz w:val="32"/>
          <w:szCs w:val="32"/>
        </w:rPr>
        <w:t xml:space="preserve"> </w:t>
      </w:r>
      <w:proofErr w:type="gramStart"/>
      <w:r>
        <w:rPr>
          <w:rFonts w:ascii="Georgia" w:hAnsi="Georgia"/>
          <w:sz w:val="32"/>
          <w:szCs w:val="32"/>
        </w:rPr>
        <w:t>к</w:t>
      </w:r>
      <w:proofErr w:type="gramEnd"/>
      <w:r>
        <w:rPr>
          <w:rFonts w:ascii="Georgia" w:hAnsi="Georgia"/>
          <w:sz w:val="32"/>
          <w:szCs w:val="32"/>
        </w:rPr>
        <w:t>арте</w:t>
      </w:r>
      <w:r>
        <w:rPr>
          <w:rFonts w:ascii="Georgia" w:hAnsi="Georgia"/>
          <w:sz w:val="32"/>
          <w:szCs w:val="32"/>
          <w:lang w:val="en-US"/>
        </w:rPr>
        <w:t>;</w:t>
      </w:r>
      <w:r w:rsidRPr="006A72B1">
        <w:rPr>
          <w:rFonts w:ascii="Georgia" w:hAnsi="Georgia"/>
          <w:sz w:val="32"/>
          <w:szCs w:val="32"/>
        </w:rPr>
        <w:t xml:space="preserve"> </w:t>
      </w:r>
      <w:r>
        <w:rPr>
          <w:rFonts w:ascii="Georgia" w:hAnsi="Georgia"/>
          <w:sz w:val="32"/>
          <w:szCs w:val="32"/>
        </w:rPr>
        <w:t>имеет возможность мгновенно записываться на прием к врачу</w:t>
      </w:r>
      <w:bookmarkStart w:id="1" w:name="_GoBack"/>
      <w:bookmarkEnd w:id="1"/>
      <w:r w:rsidRPr="006A72B1">
        <w:rPr>
          <w:rFonts w:ascii="Georgia" w:hAnsi="Georgia"/>
          <w:sz w:val="32"/>
          <w:szCs w:val="32"/>
        </w:rPr>
        <w:t>.</w:t>
      </w:r>
    </w:p>
    <w:p w:rsidR="007E3869" w:rsidRPr="00C403B6" w:rsidRDefault="007E3869" w:rsidP="006A72B1">
      <w:pPr>
        <w:jc w:val="both"/>
        <w:rPr>
          <w:rFonts w:ascii="Georgia" w:hAnsi="Georgia"/>
          <w:sz w:val="28"/>
          <w:szCs w:val="28"/>
        </w:rPr>
      </w:pPr>
    </w:p>
    <w:sectPr w:rsidR="007E3869" w:rsidRPr="00C403B6" w:rsidSect="00C403B6">
      <w:pgSz w:w="11909" w:h="16834"/>
      <w:pgMar w:top="709" w:right="1440" w:bottom="1440" w:left="1440" w:header="720" w:footer="720" w:gutter="0"/>
      <w:pgNumType w:start="1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22004"/>
    <w:multiLevelType w:val="multilevel"/>
    <w:tmpl w:val="01F20D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E3869"/>
    <w:rsid w:val="006A72B1"/>
    <w:rsid w:val="007124D6"/>
    <w:rsid w:val="007E3869"/>
    <w:rsid w:val="00831C33"/>
    <w:rsid w:val="00C403B6"/>
    <w:rsid w:val="00CF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09C8D-6F52-4AF5-8BDF-E3BD7CDF6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429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</cp:lastModifiedBy>
  <cp:revision>5</cp:revision>
  <dcterms:created xsi:type="dcterms:W3CDTF">2016-06-16T14:52:00Z</dcterms:created>
  <dcterms:modified xsi:type="dcterms:W3CDTF">2017-06-07T14:16:00Z</dcterms:modified>
</cp:coreProperties>
</file>