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="utf-8"&gt;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Моя первая страница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="mycss.css"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media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="all"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="background0"&gt;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Я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vodemka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Моя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вторая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страница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.html"&gt;</w:t>
      </w:r>
      <w:r>
        <w:rPr>
          <w:rFonts w:ascii="Consolas" w:hAnsi="Consolas" w:cs="Consolas"/>
          <w:color w:val="000000"/>
          <w:sz w:val="19"/>
          <w:szCs w:val="19"/>
        </w:rPr>
        <w:t>Докурно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Вадим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Викторович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изучаю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="red1"&gt;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Биткойн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Битко́йн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(англ.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— «бит» 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— «монета») — пиринговая платёжная система, использующая одноимённую единицу для учёта операций и одноимённый протокол передачи данных.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обеспечения функционирования и защиты системы используются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maroon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криптографические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методы. Вся информация о транзакциях между адресами системы доступна в открытом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виде.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Создатель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биткойна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Сатоси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Накамото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="abs0"&gt;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Электронный платёж между двумя сторонами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vod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происходит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без посредников и необратим — нет механизма отмены подтверждённой операции.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(включая случаи, когда платёж был отправлен на ошибочный или несуществующий адрес, или когда транзакция была подписана закрытым ключом, который стал известен другим лицам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Средства никто не может заблокировать (арестовать), даже временно, за исключением владельца закрытого ключа (или лица, которому он стал известен). Но предусмотренная технология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мультиподписи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позволяет привлечь третью сторону (арбитра) и реализовать «обратимые транзакции». При помощи специального языка сценариев есть возможность реализовать и другие варианты умных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контрактов,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однако он не доступен из графического интерфейса и не полон по Тьюрингу, в отличие от более новых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блокчейновых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систем.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чего используют криптовалюту?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="abs1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Биткойны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="vod0"&gt;</w:t>
      </w:r>
      <w:r>
        <w:rPr>
          <w:rFonts w:ascii="Consolas" w:hAnsi="Consolas" w:cs="Consolas"/>
          <w:color w:val="000000"/>
          <w:sz w:val="19"/>
          <w:szCs w:val="19"/>
        </w:rPr>
        <w:t>могут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использоваться для обмена на товары или услуги у продавцов, которые согласны их принимать. Обмен на обычные валюты происходит через онлайн-сервис обмена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цифровых валют, другие платёжные системы, обменные пункты или непосредственно между заинтересованными сторонами.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примерно такого вида с любым содержимым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Площадки обмена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="mark0"&gt;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Mt.Gox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Bitstamp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Принцип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работы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="mark1"&gt;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Ключи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Адресация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Майнинг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Экономика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="mark2"&gt;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Классификация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Ценовая волатильность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Площадки обмена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Результаты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будущей сессии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tablestyle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colspan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="3"&gt;&lt;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Моя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вторая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страница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.html"&gt;</w:t>
      </w:r>
      <w:r>
        <w:rPr>
          <w:rFonts w:ascii="Consolas" w:hAnsi="Consolas" w:cs="Consolas"/>
          <w:color w:val="000000"/>
          <w:sz w:val="19"/>
          <w:szCs w:val="19"/>
        </w:rPr>
        <w:t>Докурно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Вадим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Викторович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="1.png"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="right"&gt;&lt;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colspan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Улица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Белорусская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21, </w:t>
      </w:r>
      <w:r>
        <w:rPr>
          <w:rFonts w:ascii="Consolas" w:hAnsi="Consolas" w:cs="Consolas"/>
          <w:color w:val="000000"/>
          <w:sz w:val="19"/>
          <w:szCs w:val="19"/>
        </w:rPr>
        <w:t>блок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rowspan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="6"&gt;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семестр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2017/2018 </w:t>
      </w:r>
      <w:r>
        <w:rPr>
          <w:rFonts w:ascii="Consolas" w:hAnsi="Consolas" w:cs="Consolas"/>
          <w:color w:val="000000"/>
          <w:sz w:val="19"/>
          <w:szCs w:val="19"/>
        </w:rPr>
        <w:t>учебного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года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31.12.2017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ОАиП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05.01.2018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Физика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11.01.2018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ОИТ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16.01.2018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Математика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22.01.2018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АЛОЦВМ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background-position: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font-face</w:t>
      </w:r>
      <w:proofErr w:type="spellEnd"/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family:opensans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;/* Задаем имя шрифта */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proofErr w:type="spellStart"/>
      <w:r>
        <w:rPr>
          <w:rFonts w:ascii="Consolas" w:hAnsi="Consolas" w:cs="Consolas"/>
          <w:color w:val="006400"/>
          <w:sz w:val="19"/>
          <w:szCs w:val="19"/>
        </w:rPr>
        <w:t>src:url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('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opensans.woff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')/* Указываем местонахождение нашего шрифта */ } --&gt;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Моя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вторая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страница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="mycss.css"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media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="all"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='text/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#par1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3px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'Comic Sans MS'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italic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#par2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italic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hotpink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rgba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213</w:t>
      </w:r>
      <w:proofErr w:type="gram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62,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7,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0.8)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#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vod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xx-large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chartreuse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</w:t>
      </w:r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family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Dubai</w:t>
      </w:r>
      <w:proofErr w:type="spellEnd"/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="background1"&gt;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Первый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элемент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произвольным текстом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Меня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зовут Вадим. Мне 17 лет и 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первокурсник.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Второй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элемент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произвольным текстом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="par1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родился в городе Сморгонь, но в данный момент живу и обучаюсь в Минске в Белорусском Государственном Технологическом Университете.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Моя специальность -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vod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ПОИТ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Программное обеспечение информационных технологий.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Обои моего рабочего стола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="Лабораторная 1.html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="Тут должны быть мои обои, но их тут нет .-."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="mark0"&gt;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1.html"&gt;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2.html"&gt;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3.html"&gt;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 visibility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3 - 2 </w:t>
      </w:r>
      <w:r>
        <w:rPr>
          <w:rFonts w:ascii="Consolas" w:hAnsi="Consolas" w:cs="Consolas"/>
          <w:color w:val="0000FF"/>
          <w:sz w:val="19"/>
          <w:szCs w:val="19"/>
        </w:rPr>
        <w:t>способ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 display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4 - 1.html"&gt;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4.1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4 - 2.html"&gt;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4.2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 xml:space="preserve"> 4 - 3.html"&gt;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4.3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="8.png"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  <w:proofErr w:type="spellEnd"/>
      <w:proofErr w:type="gram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(65deg)"/&gt;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="8.png"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  <w:proofErr w:type="spellEnd"/>
      <w:proofErr w:type="gram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(0.5,1)"/&gt;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="8.png"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skew</w:t>
      </w:r>
      <w:proofErr w:type="spellEnd"/>
      <w:proofErr w:type="gram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(2,0)"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47FB" w:rsidRDefault="0008308A" w:rsidP="000830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purple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.abs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#0000FF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word-spacing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letter-spacing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italic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text-shadow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#FFAE00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box-shadow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pink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overflow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ellipsis</w:t>
      </w:r>
      <w:proofErr w:type="spellEnd"/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.abs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green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word-spacing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letter-spacing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oblique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text-shadow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#1435AD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box-shadow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grey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overflow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ellipsis</w:t>
      </w:r>
      <w:proofErr w:type="spellEnd"/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.abs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1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word-spacing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3px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letter-spacing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6px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normal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text-shadow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pink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box-shadow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overflow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ellipsis</w:t>
      </w:r>
      <w:proofErr w:type="spellEnd"/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7px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#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vod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OrangeRed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italic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#vod0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#FF00FF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normal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"Comic Sans MS"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.background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#F0FFF0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.background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1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background-image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(fon.png)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background-attachment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80%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80%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background-repeat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no-repeat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background-position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.red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1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.mark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list-style-type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square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.mark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1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dimgrey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list-style-type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disc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.mark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2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violet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list-style-image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(2.png)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num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chocolate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list-style-type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georgian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a:link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green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a:visited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crimson</w:t>
      </w:r>
      <w:proofErr w:type="spellEnd"/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a:hover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darkorange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a:active</w:t>
      </w:r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tablestyle</w:t>
      </w:r>
      <w:proofErr w:type="spellEnd"/>
      <w:proofErr w:type="gram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border-collapse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collapse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'Franklin Gothic Medium'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'Arial Narrow'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Arial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sans-serif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font-style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italic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medium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border-image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proofErr w:type="spellEnd"/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(fon.png)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round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p:first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-line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underline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p:first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-letter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"Times New Roman"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Times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serif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200%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orange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border-radius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40%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vodemka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:before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 BEFORE, 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vodemka</w:t>
      </w:r>
      <w:proofErr w:type="gramEnd"/>
      <w:r w:rsidRPr="0008308A">
        <w:rPr>
          <w:rFonts w:ascii="Consolas" w:hAnsi="Consolas" w:cs="Consolas"/>
          <w:color w:val="800000"/>
          <w:sz w:val="19"/>
          <w:szCs w:val="19"/>
          <w:lang w:val="en-US"/>
        </w:rPr>
        <w:t>:after</w:t>
      </w:r>
      <w:proofErr w:type="spellEnd"/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308A" w:rsidRP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08A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308A">
        <w:rPr>
          <w:rFonts w:ascii="Consolas" w:hAnsi="Consolas" w:cs="Consolas"/>
          <w:color w:val="0000FF"/>
          <w:sz w:val="19"/>
          <w:szCs w:val="19"/>
          <w:lang w:val="en-US"/>
        </w:rPr>
        <w:t>" AFTER "</w:t>
      </w:r>
      <w:r w:rsidRPr="00083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8308A" w:rsidRDefault="0008308A" w:rsidP="0008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rebeccapurple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08A" w:rsidRDefault="0008308A" w:rsidP="0008308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8308A" w:rsidSect="00367E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8A"/>
    <w:rsid w:val="0008308A"/>
    <w:rsid w:val="00A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E6C5"/>
  <w15:chartTrackingRefBased/>
  <w15:docId w15:val="{367697A0-34EB-4AD3-B2A4-C657C53F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886</Words>
  <Characters>7152</Characters>
  <Application>Microsoft Office Word</Application>
  <DocSecurity>0</DocSecurity>
  <Lines>298</Lines>
  <Paragraphs>297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Докурно Вадим</dc:creator>
  <cp:keywords/>
  <dc:description/>
  <cp:lastModifiedBy>Докурно Вадим</cp:lastModifiedBy>
  <cp:revision>1</cp:revision>
  <dcterms:created xsi:type="dcterms:W3CDTF">2017-12-16T14:50:00Z</dcterms:created>
  <dcterms:modified xsi:type="dcterms:W3CDTF">2017-12-16T14:53:00Z</dcterms:modified>
</cp:coreProperties>
</file>