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14AFA1" w14:textId="77777777" w:rsidR="00AC1842" w:rsidRPr="00DE3C99" w:rsidRDefault="00E14967">
      <w:pPr>
        <w:pStyle w:val="1"/>
        <w:spacing w:line="360" w:lineRule="auto"/>
        <w:rPr>
          <w:lang w:val="en-US"/>
        </w:rPr>
      </w:pPr>
      <w:r w:rsidRPr="00DE3C99">
        <w:rPr>
          <w:lang w:val="en-US"/>
        </w:rPr>
        <w:t>Review document</w:t>
      </w:r>
    </w:p>
    <w:p w14:paraId="68A280E3" w14:textId="77777777" w:rsidR="00AC1842" w:rsidRPr="00DE3C99" w:rsidRDefault="00E14967">
      <w:pPr>
        <w:spacing w:after="150" w:line="360" w:lineRule="auto"/>
        <w:rPr>
          <w:lang w:val="en-US"/>
        </w:rPr>
      </w:pPr>
      <w:r w:rsidRPr="00DE3C99">
        <w:rPr>
          <w:lang w:val="en-US"/>
        </w:rPr>
        <w:t xml:space="preserve">Plain </w:t>
      </w:r>
      <w:commentRangeStart w:id="0"/>
      <w:commentRangeStart w:id="1"/>
      <w:r w:rsidRPr="00DE3C99">
        <w:rPr>
          <w:lang w:val="en-US"/>
        </w:rPr>
        <w:t xml:space="preserve">first </w:t>
      </w:r>
      <w:commentRangeStart w:id="2"/>
      <w:r w:rsidRPr="00DE3C99">
        <w:rPr>
          <w:lang w:val="en-US"/>
        </w:rPr>
        <w:t>word</w:t>
      </w:r>
      <w:commentRangeEnd w:id="2"/>
      <w:r w:rsidRPr="00DE3C99">
        <w:rPr>
          <w:rStyle w:val="a6"/>
          <w:sz w:val="22"/>
          <w:szCs w:val="22"/>
          <w:lang w:val="en-US"/>
        </w:rPr>
        <w:commentReference w:id="2"/>
      </w:r>
    </w:p>
    <w:p w14:paraId="13CFDDFB" w14:textId="77777777" w:rsidR="00AC1842" w:rsidRPr="00DE3C99" w:rsidRDefault="00E14967">
      <w:pPr>
        <w:spacing w:after="150" w:line="360" w:lineRule="auto"/>
        <w:rPr>
          <w:lang w:val="en-US"/>
        </w:rPr>
      </w:pPr>
      <w:r w:rsidRPr="00DE3C99">
        <w:rPr>
          <w:lang w:val="en-US"/>
        </w:rPr>
        <w:t>second</w:t>
      </w:r>
      <w:commentRangeEnd w:id="0"/>
      <w:r w:rsidRPr="00DE3C99">
        <w:rPr>
          <w:rStyle w:val="a6"/>
          <w:sz w:val="22"/>
          <w:szCs w:val="22"/>
          <w:lang w:val="en-US"/>
        </w:rPr>
        <w:commentReference w:id="0"/>
      </w:r>
      <w:commentRangeEnd w:id="1"/>
      <w:r w:rsidRPr="00DE3C99">
        <w:rPr>
          <w:rStyle w:val="a6"/>
          <w:sz w:val="22"/>
          <w:szCs w:val="22"/>
          <w:lang w:val="en-US"/>
        </w:rPr>
        <w:commentReference w:id="1"/>
      </w:r>
      <w:r w:rsidRPr="00DE3C99">
        <w:rPr>
          <w:lang w:val="en-US"/>
        </w:rPr>
        <w:t xml:space="preserve"> after.</w:t>
      </w:r>
    </w:p>
    <w:p w14:paraId="0C6B194E" w14:textId="77777777" w:rsidR="00AC1842" w:rsidRPr="00DE3C99" w:rsidRDefault="00E14967">
      <w:pPr>
        <w:pageBreakBefore/>
        <w:spacing w:after="150" w:line="360" w:lineRule="auto"/>
        <w:rPr>
          <w:lang w:val="en-US"/>
        </w:rPr>
      </w:pPr>
      <w:r w:rsidRPr="00DE3C99">
        <w:rPr>
          <w:lang w:val="en-US"/>
        </w:rPr>
        <w:lastRenderedPageBreak/>
        <w:t>Second page text.</w:t>
      </w:r>
    </w:p>
    <w:p w14:paraId="03B67BD0" w14:textId="77777777" w:rsidR="00AC1842" w:rsidRPr="00DE3C99" w:rsidRDefault="00E14967">
      <w:pPr>
        <w:pageBreakBefore/>
        <w:spacing w:after="150" w:line="360" w:lineRule="auto"/>
        <w:rPr>
          <w:lang w:val="en-US"/>
        </w:rPr>
      </w:pPr>
      <w:r w:rsidRPr="00DE3C99">
        <w:rPr>
          <w:lang w:val="en-US"/>
        </w:rPr>
        <w:lastRenderedPageBreak/>
        <w:t>Third page text.</w:t>
      </w:r>
    </w:p>
    <w:sectPr w:rsidR="00AC1842" w:rsidRPr="00DE3C99"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134" w:right="1134" w:bottom="1134" w:left="1134" w:header="708" w:footer="708" w:gutter="0"/>
      <w:cols w:space="708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Bob" w:initials="">
    <w:p w14:paraId="10000002" w14:textId="77777777" w:rsidR="00AC1842" w:rsidRDefault="00E14967">
      <w:pPr>
        <w:spacing w:after="150" w:line="360" w:lineRule="auto"/>
      </w:pPr>
      <w:r>
        <w:annotationRef/>
      </w:r>
      <w:r>
        <w:t>Typo?</w:t>
      </w:r>
    </w:p>
  </w:comment>
  <w:comment w:id="0" w:author="Ann Reviewer" w:date="2026-05-06T07:08:00Z" w:initials="AR">
    <w:p w14:paraId="10000001" w14:textId="77777777" w:rsidR="00AC1842" w:rsidRDefault="00E14967">
      <w:pPr>
        <w:spacing w:after="150" w:line="360" w:lineRule="auto"/>
      </w:pPr>
      <w:r>
        <w:annotationRef/>
      </w:r>
      <w:r>
        <w:t>Rephrase this.</w:t>
      </w:r>
    </w:p>
  </w:comment>
  <w:comment w:id="1" w:author="Ann Reviewer" w:initials="AR">
    <w:p w14:paraId="10000003" w14:textId="77777777" w:rsidR="00AC1842" w:rsidRDefault="00E14967">
      <w:pPr>
        <w:spacing w:after="150" w:line="360" w:lineRule="auto"/>
      </w:pPr>
      <w:r>
        <w:annotationRef/>
      </w:r>
      <w:r>
        <w:t>Done.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0000002" w15:done="0"/>
  <w15:commentEx w15:paraId="10000001" w15:done="1"/>
  <w15:commentEx w15:paraId="10000003" w15:paraIdParent="10000001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0000002" w16cid:durableId="10000002"/>
  <w16cid:commentId w16cid:paraId="10000001" w16cid:durableId="10000001"/>
  <w16cid:commentId w16cid:paraId="10000003" w16cid:durableId="100000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A7F25E" w14:textId="77777777" w:rsidR="00E14967" w:rsidRDefault="00E14967">
      <w:r>
        <w:separator/>
      </w:r>
    </w:p>
  </w:endnote>
  <w:endnote w:type="continuationSeparator" w:id="0">
    <w:p w14:paraId="0F13BB10" w14:textId="77777777" w:rsidR="00E14967" w:rsidRDefault="00E14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491F03" w14:textId="77777777" w:rsidR="00AC1842" w:rsidRDefault="00E14967">
    <w:pPr>
      <w:spacing w:after="150" w:line="360" w:lineRule="auto"/>
    </w:pPr>
    <w:r>
      <w:t xml:space="preserve">Even footer, page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7C06AC" w14:textId="77777777" w:rsidR="00AC1842" w:rsidRDefault="00E14967">
    <w:pPr>
      <w:spacing w:after="150" w:line="360" w:lineRule="auto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011B39" w14:textId="77777777" w:rsidR="00E14967" w:rsidRDefault="00E14967">
      <w:r>
        <w:separator/>
      </w:r>
    </w:p>
  </w:footnote>
  <w:footnote w:type="continuationSeparator" w:id="0">
    <w:p w14:paraId="6A0E04BB" w14:textId="77777777" w:rsidR="00E14967" w:rsidRDefault="00E149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7F3BF2" w14:textId="77777777" w:rsidR="00AC1842" w:rsidRDefault="00E14967">
    <w:pPr>
      <w:spacing w:after="150" w:line="360" w:lineRule="auto"/>
      <w:jc w:val="right"/>
    </w:pPr>
    <w:r>
      <w:t>Running head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9AD912" w14:textId="77777777" w:rsidR="00AC1842" w:rsidRDefault="00E14967">
    <w:pPr>
      <w:spacing w:after="150" w:line="360" w:lineRule="auto"/>
    </w:pPr>
    <w:r>
      <w:rPr>
        <w:b/>
        <w:bCs/>
      </w:rPr>
      <w:t>Title page header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842"/>
    <w:rsid w:val="00AC1842"/>
    <w:rsid w:val="00D24C3F"/>
    <w:rsid w:val="00DE3C99"/>
    <w:rsid w:val="00E1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BEE326E1-01EC-4340-9C0D-510BAA48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95" w:after="295"/>
      <w:outlineLvl w:val="0"/>
    </w:pPr>
    <w:rPr>
      <w:b/>
      <w:bCs/>
      <w:sz w:val="44"/>
      <w:szCs w:val="4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74" w:after="274"/>
      <w:outlineLvl w:val="1"/>
    </w:pPr>
    <w:rPr>
      <w:b/>
      <w:bCs/>
      <w:sz w:val="33"/>
      <w:szCs w:val="33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57" w:after="257"/>
      <w:outlineLvl w:val="2"/>
    </w:pPr>
    <w:rPr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93" w:after="293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05" w:after="30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43" w:after="343"/>
      <w:outlineLvl w:val="5"/>
    </w:pPr>
    <w:rPr>
      <w:b/>
      <w:bCs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pPr>
      <w:jc w:val="center"/>
    </w:pPr>
  </w:style>
  <w:style w:type="paragraph" w:styleId="a4">
    <w:name w:val="annotation text"/>
    <w:basedOn w:val="a"/>
    <w:link w:val="a5"/>
    <w:uiPriority w:val="99"/>
    <w:semiHidden/>
    <w:unhideWhenUsed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Pr>
      <w:sz w:val="20"/>
      <w:szCs w:val="20"/>
    </w:rPr>
  </w:style>
  <w:style w:type="character" w:styleId="a6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Минаков Александр</cp:lastModifiedBy>
  <cp:revision>2</cp:revision>
  <dcterms:created xsi:type="dcterms:W3CDTF">2026-09-18T12:59:00Z</dcterms:created>
  <dcterms:modified xsi:type="dcterms:W3CDTF">2026-09-18T12:59:00Z</dcterms:modified>
</cp:coreProperties>
</file>