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</wp:posOffset>
            </wp:positionH>
            <wp:positionV relativeFrom="paragraph">
              <wp:posOffset>6640830</wp:posOffset>
            </wp:positionV>
            <wp:extent cx="6120130" cy="3331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125095</wp:posOffset>
            </wp:positionH>
            <wp:positionV relativeFrom="paragraph">
              <wp:posOffset>1040765</wp:posOffset>
            </wp:positionV>
            <wp:extent cx="6105525" cy="4829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History of the Command executed for publishing the docker container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of the container from the internet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Dockerfile contents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-36195</wp:posOffset>
            </wp:positionH>
            <wp:positionV relativeFrom="paragraph">
              <wp:posOffset>123825</wp:posOffset>
            </wp:positionV>
            <wp:extent cx="5753100" cy="39909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19</Words>
  <Characters>111</Characters>
  <CharactersWithSpaces>127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2026-02-23T15:45:50Z</dcterms:created>
  <dc:creator/>
  <dc:description/>
  <dc:language>en-US</dc:language>
  <cp:lastModifiedBy/>
  <dcterms:modified xsi:type="dcterms:W3CDTF">2026-02-23T15:52:27Z</dcterms:modified>
  <cp:revision>3</cp:revision>
  <dc:subject/>
  <dc:title/>
</cp:coreProperties>
</file>