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EA32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inline distT="0" distB="0" distL="0" distR="0" wp14:anchorId="242DA396" wp14:editId="05E98258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C10A3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7P1gEAAJ4DAAAOAAAAZHJzL2Uyb0RvYy54bWysU11v0zAUfUfiP1h+p0mqjnVR02naNIQ0&#10;YNLgB7iOnUQkvuZet2n59Vw7XVvgDfFi3Q/n3HOPT1a3+6EXO4PUgatkMculME5D3bmmkt++Pr5b&#10;SkFBuVr14EwlD4bk7frtm9XoSzOHFvraoGAQR+XoK9mG4MssI92aQdEMvHHctICDCpxik9WoRkYf&#10;+mye5++zEbD2CNoQcfVhasp1wrfW6PDFWjJB9JVkbiGdmM5NPLP1SpUNKt92+khD/QOLQXWOh56g&#10;HlRQYovdX1BDpxEIbJhpGDKwttMm7cDbFPkf27y0ypu0C4tD/iQT/T9Y/Xn34p8xUif/BPo7CQf3&#10;rXKNuSPP8vGjynMJEcbWqJoZFFG7bPRUnjBiQowmNuMnqPm11TZAkmVvcYgzeGGxT+ofTuqbfRCa&#10;i8Uyv7m+kkJzq1jMlxzHCap8/dgjhQ8GBhGDSiKzS+Bq90Rhuvp6Jc5y8Nj1fXrg3v1WYMxYSeQj&#10;3+gWKjdQH5g7wmQSNjUHLeBPKUY2SCXpx1ahkaL/6Hj/m2KxiI5KyeLqes4JXnY2lx3lNENVMkgx&#10;hfdhcuHWY9e0SeaJ4x1rZru0z5nVkSybIClyNGx02WWebp1/q/UvAAAA//8DAFBLAwQUAAYACAAA&#10;ACEAkyjnLdsAAAADAQAADwAAAGRycy9kb3ducmV2LnhtbEyPQWvCQBCF74X+h2UKvZS6MWCRmI0U&#10;QSqlII3W85odk9DsbMyuSfrvO+1FL/MY3vDeN+lytI3osfO1IwXTSQQCqXCmplLBfrd+noPwQZPR&#10;jSNU8IMeltn9XaoT4wb6xD4PpeAQ8olWUIXQJlL6okKr/cS1SOydXGd14LUrpen0wOG2kXEUvUir&#10;a+KGSre4qrD4zi9WwVBs+8Pu401unw4bR+fNeZV/vSv1+DC+LkAEHMP1GP7wGR0yZjq6CxkvGgX8&#10;SPif7MXzGYgjazwDmaXylj37BQAA//8DAFBLAQItABQABgAIAAAAIQC2gziS/gAAAOEBAAATAAAA&#10;AAAAAAAAAAAAAAAAAABbQ29udGVudF9UeXBlc10ueG1sUEsBAi0AFAAGAAgAAAAhADj9If/WAAAA&#10;lAEAAAsAAAAAAAAAAAAAAAAALwEAAF9yZWxzLy5yZWxzUEsBAi0AFAAGAAgAAAAhAOhgvs/WAQAA&#10;ngMAAA4AAAAAAAAAAAAAAAAALgIAAGRycy9lMm9Eb2MueG1sUEsBAi0AFAAGAAgAAAAhAJMo5y3b&#10;AAAAAwEAAA8AAAAAAAAAAAAAAAAAM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1F0C60C9" w14:textId="77777777" w:rsidR="0056002B" w:rsidRPr="00780C03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620F73E8" w14:textId="4CD6EE65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0C03">
        <w:rPr>
          <w:rFonts w:ascii="Times New Roman" w:hAnsi="Times New Roman" w:cs="Times New Roman"/>
          <w:sz w:val="28"/>
          <w:szCs w:val="28"/>
        </w:rPr>
        <w:t>пеціальна кафедра №1</w:t>
      </w:r>
    </w:p>
    <w:p w14:paraId="05DE6D84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C1973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928F7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583EA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28F55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40"/>
          <w:szCs w:val="40"/>
        </w:rPr>
      </w:pPr>
      <w:r w:rsidRPr="00780C03">
        <w:rPr>
          <w:rFonts w:ascii="Times New Roman" w:hAnsi="Times New Roman" w:cs="Times New Roman"/>
          <w:sz w:val="40"/>
          <w:szCs w:val="40"/>
        </w:rPr>
        <w:t>Звіт</w:t>
      </w:r>
    </w:p>
    <w:p w14:paraId="65519C4C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780C03">
        <w:rPr>
          <w:rFonts w:ascii="Times New Roman" w:hAnsi="Times New Roman" w:cs="Times New Roman"/>
          <w:sz w:val="36"/>
          <w:szCs w:val="36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</w:rPr>
        <w:t>«Засоби і комплекси криптографічного захисту інформації»</w:t>
      </w:r>
    </w:p>
    <w:p w14:paraId="06E60972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6F1770" w14:textId="045E0801" w:rsidR="0056002B" w:rsidRPr="00767A52" w:rsidRDefault="0056002B" w:rsidP="005600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чне заняття </w:t>
      </w:r>
      <w:r w:rsidR="00767A52" w:rsidRPr="00767A52">
        <w:rPr>
          <w:rFonts w:ascii="Times New Roman" w:hAnsi="Times New Roman" w:cs="Times New Roman"/>
          <w:sz w:val="36"/>
          <w:szCs w:val="36"/>
          <w:lang w:val="ru-RU"/>
        </w:rPr>
        <w:t>3.7</w:t>
      </w:r>
    </w:p>
    <w:p w14:paraId="7C41B5A2" w14:textId="42ABF566" w:rsidR="0056002B" w:rsidRPr="0056002B" w:rsidRDefault="0056002B" w:rsidP="005600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6002B">
        <w:rPr>
          <w:rFonts w:ascii="Times New Roman" w:hAnsi="Times New Roman" w:cs="Times New Roman"/>
          <w:b/>
          <w:bCs/>
          <w:sz w:val="44"/>
          <w:szCs w:val="44"/>
        </w:rPr>
        <w:t>"</w:t>
      </w:r>
      <w:r w:rsidRPr="005600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002B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767A5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56002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56002B">
        <w:rPr>
          <w:rFonts w:ascii="Times New Roman" w:hAnsi="Times New Roman" w:cs="Times New Roman"/>
          <w:b/>
          <w:bCs/>
          <w:sz w:val="44"/>
          <w:szCs w:val="44"/>
        </w:rPr>
        <w:t>"</w:t>
      </w:r>
    </w:p>
    <w:p w14:paraId="7FE1F219" w14:textId="77777777" w:rsidR="0056002B" w:rsidRPr="00780C03" w:rsidRDefault="0056002B" w:rsidP="0056002B">
      <w:pPr>
        <w:rPr>
          <w:rFonts w:ascii="Times New Roman" w:hAnsi="Times New Roman" w:cs="Times New Roman"/>
        </w:rPr>
      </w:pPr>
    </w:p>
    <w:p w14:paraId="1A1198CE" w14:textId="77777777" w:rsidR="0056002B" w:rsidRPr="00780C03" w:rsidRDefault="0056002B" w:rsidP="0056002B">
      <w:pPr>
        <w:rPr>
          <w:rFonts w:ascii="Times New Roman" w:hAnsi="Times New Roman" w:cs="Times New Roman"/>
        </w:rPr>
      </w:pPr>
    </w:p>
    <w:p w14:paraId="301FC3B8" w14:textId="77777777" w:rsidR="0056002B" w:rsidRPr="00780C03" w:rsidRDefault="0056002B" w:rsidP="0056002B">
      <w:pPr>
        <w:rPr>
          <w:rFonts w:ascii="Times New Roman" w:hAnsi="Times New Roman" w:cs="Times New Roman"/>
        </w:rPr>
      </w:pPr>
    </w:p>
    <w:p w14:paraId="4DA43C1D" w14:textId="77777777" w:rsidR="0056002B" w:rsidRPr="00780C03" w:rsidRDefault="0056002B" w:rsidP="0056002B">
      <w:pPr>
        <w:jc w:val="right"/>
        <w:rPr>
          <w:rFonts w:ascii="Times New Roman" w:hAnsi="Times New Roman" w:cs="Times New Roman"/>
        </w:rPr>
      </w:pPr>
    </w:p>
    <w:p w14:paraId="30A30F4F" w14:textId="5A5FC54B" w:rsidR="0056002B" w:rsidRPr="00780C03" w:rsidRDefault="0056002B" w:rsidP="0056002B">
      <w:pPr>
        <w:ind w:left="6096"/>
        <w:rPr>
          <w:rFonts w:ascii="Times New Roman" w:hAnsi="Times New Roman" w:cs="Times New Roman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</w:t>
      </w:r>
      <w:r w:rsidR="00767A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</w:t>
      </w: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A8F1D51" w14:textId="2E74FC48" w:rsidR="0056002B" w:rsidRPr="00780C03" w:rsidRDefault="0056002B" w:rsidP="0056002B">
      <w:pPr>
        <w:ind w:left="609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 С-0</w:t>
      </w:r>
      <w:r w:rsidR="00767A52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Pr="00780C03">
        <w:rPr>
          <w:rFonts w:ascii="Times New Roman" w:hAnsi="Times New Roman" w:cs="Times New Roman"/>
          <w:color w:val="000000"/>
          <w:sz w:val="28"/>
          <w:szCs w:val="28"/>
        </w:rPr>
        <w:t xml:space="preserve"> групи</w:t>
      </w:r>
    </w:p>
    <w:p w14:paraId="5F64A18A" w14:textId="03E9FF22" w:rsidR="0056002B" w:rsidRPr="0056002B" w:rsidRDefault="0056002B" w:rsidP="0056002B">
      <w:pPr>
        <w:ind w:left="5670" w:firstLine="2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767A5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Дарья КОВЕРНЕГА</w:t>
      </w:r>
    </w:p>
    <w:p w14:paraId="32960160" w14:textId="77777777" w:rsidR="0056002B" w:rsidRPr="00780C03" w:rsidRDefault="0056002B" w:rsidP="0056002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Перевірив:</w:t>
      </w:r>
    </w:p>
    <w:p w14:paraId="3FBF9C56" w14:textId="5D28D1BF" w:rsidR="0056002B" w:rsidRPr="00780C03" w:rsidRDefault="0056002B" w:rsidP="0056002B">
      <w:pPr>
        <w:ind w:left="5670" w:first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 </w:t>
      </w:r>
      <w:r w:rsidR="00767A5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Володимир КУБРАК</w:t>
      </w:r>
    </w:p>
    <w:p w14:paraId="34DD6EA0" w14:textId="77777777" w:rsidR="0056002B" w:rsidRPr="00780C03" w:rsidRDefault="0056002B" w:rsidP="0056002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E9D2BB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5CC044" w14:textId="77777777" w:rsidR="0056002B" w:rsidRPr="00780C03" w:rsidRDefault="0056002B" w:rsidP="005600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C77C55" w14:textId="77777777" w:rsidR="00767A52" w:rsidRDefault="0056002B" w:rsidP="00767A5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Київ 2023</w:t>
      </w:r>
    </w:p>
    <w:p w14:paraId="0F0F4825" w14:textId="35B99746" w:rsidR="00767A52" w:rsidRPr="00767A52" w:rsidRDefault="00767A52" w:rsidP="00767A5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lastRenderedPageBreak/>
        <w:t>Quality of Service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QoS</w:t>
      </w:r>
      <w:r w:rsidRPr="00767A52">
        <w:rPr>
          <w:rFonts w:ascii="Times New Roman" w:hAnsi="Times New Roman" w:cs="Times New Roman"/>
          <w:sz w:val="28"/>
          <w:szCs w:val="28"/>
        </w:rPr>
        <w:t>),</w:t>
      </w:r>
      <w:r w:rsidRPr="00767A52">
        <w:rPr>
          <w:rFonts w:ascii="Times New Roman" w:hAnsi="Times New Roman" w:cs="Times New Roman"/>
          <w:sz w:val="28"/>
          <w:szCs w:val="28"/>
        </w:rPr>
        <w:t xml:space="preserve"> що перекладається як «якість обслуговування», є технологією, що дозволяє розрізняти та пріоритезувати різні типи трафіку під час обслуговування. У контексті комп'ютерних мереж, це також відноситься до ймовірності відповідності комунікаційної мережі певним угодам щодо обміну трафіком або, у деяких випадках, до неофіційного показника ймовірності передачі пакетів між двома вузлами мережі.</w:t>
      </w:r>
    </w:p>
    <w:p w14:paraId="584F75E7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7B6AFD2D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Щоб налаштувати якість обслуговування (QoS) для пріоритетного передавання відео, слід виконати такі кроки:</w:t>
      </w:r>
    </w:p>
    <w:p w14:paraId="527F9484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03717ED2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Визначити тип відеотрафіку: Ви можете обрати конкретні порти або протоколи, які використовуються для передавання відео. Наприклад, для потокового відео з YouTube або Netflix можна використовувати порти 80 і 443 (відповідно для HTTP і HTTPS).</w:t>
      </w:r>
    </w:p>
    <w:p w14:paraId="341B0339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Встановити пріоритет для відео: Оберіть відповідний рівень пріоритету для пакетів відео. Зазвичай використовуються наступні рівні: високий, середній і низький.</w:t>
      </w:r>
    </w:p>
    <w:p w14:paraId="0B577FBF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Налаштувати QoS на маршрутизаторі: Процедура налаштування може відрізнятися залежно від моделі та виробника маршрутизатора. Зазвичай це робиться через веб-інтерфейс адміністрування маршрутизатора.</w:t>
      </w:r>
    </w:p>
    <w:p w14:paraId="36CC744A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Створити правила QoS: На основі типу відеотрафіку та його пріоритету створіть правила QoS, які ідентифікують та надають пріоритет пакетам відео. Ці правила повинні визначати відповідні порти або протоколи, а також обраний рівень пріоритету.</w:t>
      </w:r>
    </w:p>
    <w:p w14:paraId="5C9613AC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Застосувати налаштування QoS: Після створення правил QoS збережіть налаштування та застосуйте їх до маршрутизатора. Для цього може знадобитися перезавантаження маршрутизатора або застосування змін безпосередньо в налаштуваннях.</w:t>
      </w:r>
    </w:p>
    <w:p w14:paraId="047D90B2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60249CA8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Важливо зауважити, що доступність та параметри конфігурації QoS можуть відрізнятися залежно від моделі маршрутизатора та використовуваного програмного забезпечення. Рекомендується ознайомитися з документацією, яка надається для вашого конкретного маршрутизатора, або звернутися до виробника для отримання докладних інструкцій щодо налаштування QoS.</w:t>
      </w:r>
    </w:p>
    <w:p w14:paraId="779AC85F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0805E192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lastRenderedPageBreak/>
        <w:t>Щоб налаштувати QoS з пріоритетом для IP-телефонії, слід виконати такі кроки:</w:t>
      </w:r>
    </w:p>
    <w:p w14:paraId="64AB57A8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1C4EBC06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Визначити тип трафіку IP-телефонії: Виберіть порти або протоколи, які використовуються для передавання голосу у вашій IP-телефонії. Зазвичай для VoIP використовується протокол UDP (User Datagram Protocol) на портах 5060 і 5061 для сигналізації (SIP), а також портах від 10 000 до 20 000 для передавання голосових даних (RTP).</w:t>
      </w:r>
    </w:p>
    <w:p w14:paraId="138FEC8D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Встановити пріоритет для IP-телефонії: Виберіть відповідний рівень пріоритету для пакетів IP-телефонії. Зазвичай встановлюються високий або найвищий рівень пріоритету.</w:t>
      </w:r>
    </w:p>
    <w:p w14:paraId="1372A3CF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Налаштувати QoS на маршрутизаторі: Процедура налаштування може відрізнятися залежно від моделі та виробника маршрутизатора. Зазвичай це робиться через веб-інтерфейс адміністрування маршрутизатора.</w:t>
      </w:r>
    </w:p>
    <w:p w14:paraId="3002F3B9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Створити правила QoS: Створіть правила QoS, які надають пріоритет та розрізняють пакети IP-телефонії. Вкажіть відповідні порти або протоколи та вибраний рівень пріоритету.</w:t>
      </w:r>
    </w:p>
    <w:p w14:paraId="7C4CCA88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Застосувати налаштування QoS: Після створення правил QoS збережіть налаштування та застосуйте їх до маршрутизатора. Для цього може знадобитися перезавантаження маршрутизатора або застосування змін безпосередньо в налаштуваннях.</w:t>
      </w:r>
    </w:p>
    <w:p w14:paraId="2902CACE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21BD535F" w14:textId="6B2AFD00" w:rsidR="0056002B" w:rsidRPr="0056002B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Слід зазначити, що процес налаштування QoS може відрізнятися в залежності від моделі маршрутизатора, виробника та використовуваного програмного забезпечення. Рекомендується ознайомитися з документацією, яка надається для вашого конкретного маршрутизатора, або звернутися до виробника, щоб отримати докладні інструкції щодо налаштування QoS для IP-телефонії.</w:t>
      </w:r>
    </w:p>
    <w:p w14:paraId="5C07508D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22578496" w14:textId="417FB9CA" w:rsidR="00C60242" w:rsidRPr="0056002B" w:rsidRDefault="00C60242" w:rsidP="002C56F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Налаштування </w:t>
      </w:r>
      <w:r w:rsidR="002C56F5">
        <w:rPr>
          <w:rFonts w:ascii="Times New Roman" w:hAnsi="Times New Roman" w:cs="Times New Roman"/>
          <w:sz w:val="28"/>
          <w:szCs w:val="28"/>
          <w:lang w:val="en-US"/>
        </w:rPr>
        <w:t xml:space="preserve">QoS </w:t>
      </w:r>
      <w:r w:rsidR="002C56F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2C56F5">
        <w:rPr>
          <w:rFonts w:ascii="Times New Roman" w:hAnsi="Times New Roman" w:cs="Times New Roman"/>
          <w:sz w:val="28"/>
          <w:szCs w:val="28"/>
          <w:lang w:val="en-US"/>
        </w:rPr>
        <w:t>Debian11</w:t>
      </w:r>
    </w:p>
    <w:p w14:paraId="0866DEEE" w14:textId="77777777" w:rsid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Створення скрипту для налаштування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QoS</w:t>
      </w:r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Внесення налаштувань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QoS</w:t>
      </w:r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до скрипту. </w:t>
      </w:r>
    </w:p>
    <w:p w14:paraId="31141BC6" w14:textId="2FEBE96E" w:rsidR="002C56F5" w:rsidRP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Нижче наведено приклад базових налаштувань для надання пріоритету на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C56F5">
        <w:rPr>
          <w:rFonts w:ascii="Times New Roman" w:hAnsi="Times New Roman" w:cs="Times New Roman"/>
          <w:sz w:val="28"/>
          <w:szCs w:val="28"/>
          <w:lang w:val="ru-RU"/>
        </w:rPr>
        <w:t>-телефонію</w:t>
      </w:r>
    </w:p>
    <w:p w14:paraId="5779F181" w14:textId="77777777" w:rsidR="002C56F5" w:rsidRPr="0056002B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1B975AA" w14:textId="77777777" w:rsidR="002C56F5" w:rsidRPr="0056002B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502CF05" w14:textId="02E3E17D" w:rsidR="00C60242" w:rsidRDefault="00C60242" w:rsidP="00A148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02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106C98" wp14:editId="73DC80DF">
            <wp:extent cx="5940425" cy="2780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2D02" w14:textId="168C1E7E" w:rsidR="002C56F5" w:rsidRPr="0056002B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Зверніть увагу, що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0 - це інтерфейс мережі, до якого ви хочете застосувати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QoS</w:t>
      </w:r>
    </w:p>
    <w:p w14:paraId="187A8B49" w14:textId="15B3265F" w:rsid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C56F5">
        <w:rPr>
          <w:rFonts w:ascii="Times New Roman" w:hAnsi="Times New Roman" w:cs="Times New Roman"/>
          <w:sz w:val="28"/>
          <w:szCs w:val="28"/>
          <w:lang w:val="ru-RU"/>
        </w:rPr>
        <w:t>Надайте права на виконання скрипту</w:t>
      </w:r>
      <w:r w:rsidRPr="002C56F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57DAF2" wp14:editId="2F777AEA">
            <wp:extent cx="3772426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C94E" w14:textId="48C4A26D" w:rsid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C56F5">
        <w:rPr>
          <w:rFonts w:ascii="Times New Roman" w:hAnsi="Times New Roman" w:cs="Times New Roman"/>
          <w:sz w:val="28"/>
          <w:szCs w:val="28"/>
          <w:lang w:val="ru-RU"/>
        </w:rPr>
        <w:t>Перезавантажте систему для застосування налаштувань QoS</w:t>
      </w:r>
    </w:p>
    <w:p w14:paraId="3A981AD2" w14:textId="4425B7DD" w:rsidR="00942D54" w:rsidRDefault="00942D54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42D54">
        <w:rPr>
          <w:rFonts w:ascii="Times New Roman" w:hAnsi="Times New Roman" w:cs="Times New Roman"/>
          <w:sz w:val="28"/>
          <w:szCs w:val="28"/>
          <w:lang w:val="ru-RU"/>
        </w:rPr>
        <w:t>enp0s3</w:t>
      </w:r>
    </w:p>
    <w:p w14:paraId="760B7ECF" w14:textId="3C1BEDE6" w:rsidR="00A14827" w:rsidRDefault="00A14827" w:rsidP="00A148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48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42E6F3" wp14:editId="56EC2388">
            <wp:extent cx="5940425" cy="885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7410" w14:textId="77777777" w:rsidR="00A14827" w:rsidRPr="002C56F5" w:rsidRDefault="00A14827" w:rsidP="00A1482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14827" w:rsidRPr="002C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E4A"/>
    <w:multiLevelType w:val="multilevel"/>
    <w:tmpl w:val="DBE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170F"/>
    <w:multiLevelType w:val="hybridMultilevel"/>
    <w:tmpl w:val="B1B29D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BE1"/>
    <w:multiLevelType w:val="multilevel"/>
    <w:tmpl w:val="000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27F5C"/>
    <w:multiLevelType w:val="hybridMultilevel"/>
    <w:tmpl w:val="7BD069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E3314"/>
    <w:multiLevelType w:val="multilevel"/>
    <w:tmpl w:val="9DA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40AF9"/>
    <w:multiLevelType w:val="multilevel"/>
    <w:tmpl w:val="40FE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165ED"/>
    <w:multiLevelType w:val="hybridMultilevel"/>
    <w:tmpl w:val="EAAEC75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C314438"/>
    <w:multiLevelType w:val="multilevel"/>
    <w:tmpl w:val="D19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D76FC"/>
    <w:multiLevelType w:val="multilevel"/>
    <w:tmpl w:val="04A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F000F"/>
    <w:multiLevelType w:val="multilevel"/>
    <w:tmpl w:val="CD8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53B40"/>
    <w:multiLevelType w:val="hybridMultilevel"/>
    <w:tmpl w:val="9DC8AF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A425B7"/>
    <w:multiLevelType w:val="multilevel"/>
    <w:tmpl w:val="3A1C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E08CB"/>
    <w:multiLevelType w:val="multilevel"/>
    <w:tmpl w:val="1388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A6C12"/>
    <w:multiLevelType w:val="multilevel"/>
    <w:tmpl w:val="841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D5F69"/>
    <w:multiLevelType w:val="multilevel"/>
    <w:tmpl w:val="28B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71E81"/>
    <w:multiLevelType w:val="multilevel"/>
    <w:tmpl w:val="EEE0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93897"/>
    <w:multiLevelType w:val="hybridMultilevel"/>
    <w:tmpl w:val="5F18925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581E2A"/>
    <w:multiLevelType w:val="multilevel"/>
    <w:tmpl w:val="F1C4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44E34"/>
    <w:multiLevelType w:val="multilevel"/>
    <w:tmpl w:val="CABA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34053"/>
    <w:multiLevelType w:val="hybridMultilevel"/>
    <w:tmpl w:val="3384CA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01F83"/>
    <w:multiLevelType w:val="hybridMultilevel"/>
    <w:tmpl w:val="149024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00A3D31"/>
    <w:multiLevelType w:val="multilevel"/>
    <w:tmpl w:val="87C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63C3F"/>
    <w:multiLevelType w:val="multilevel"/>
    <w:tmpl w:val="E28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10974"/>
    <w:multiLevelType w:val="multilevel"/>
    <w:tmpl w:val="9C28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BD2ED8"/>
    <w:multiLevelType w:val="multilevel"/>
    <w:tmpl w:val="95A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80F0F"/>
    <w:multiLevelType w:val="multilevel"/>
    <w:tmpl w:val="B14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F47AB"/>
    <w:multiLevelType w:val="multilevel"/>
    <w:tmpl w:val="51EE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8F5589"/>
    <w:multiLevelType w:val="hybridMultilevel"/>
    <w:tmpl w:val="42505E4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94F0F21"/>
    <w:multiLevelType w:val="hybridMultilevel"/>
    <w:tmpl w:val="40D6BB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350B4"/>
    <w:multiLevelType w:val="hybridMultilevel"/>
    <w:tmpl w:val="C422C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D0B74"/>
    <w:multiLevelType w:val="multilevel"/>
    <w:tmpl w:val="410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924311">
    <w:abstractNumId w:val="20"/>
  </w:num>
  <w:num w:numId="2" w16cid:durableId="597443317">
    <w:abstractNumId w:val="10"/>
  </w:num>
  <w:num w:numId="3" w16cid:durableId="1322386772">
    <w:abstractNumId w:val="27"/>
  </w:num>
  <w:num w:numId="4" w16cid:durableId="604583669">
    <w:abstractNumId w:val="26"/>
  </w:num>
  <w:num w:numId="5" w16cid:durableId="668143435">
    <w:abstractNumId w:val="23"/>
  </w:num>
  <w:num w:numId="6" w16cid:durableId="1468468190">
    <w:abstractNumId w:val="19"/>
  </w:num>
  <w:num w:numId="7" w16cid:durableId="2024041181">
    <w:abstractNumId w:val="13"/>
  </w:num>
  <w:num w:numId="8" w16cid:durableId="285357979">
    <w:abstractNumId w:val="7"/>
  </w:num>
  <w:num w:numId="9" w16cid:durableId="1839736805">
    <w:abstractNumId w:val="29"/>
  </w:num>
  <w:num w:numId="10" w16cid:durableId="358239302">
    <w:abstractNumId w:val="22"/>
  </w:num>
  <w:num w:numId="11" w16cid:durableId="488908779">
    <w:abstractNumId w:val="30"/>
  </w:num>
  <w:num w:numId="12" w16cid:durableId="544875625">
    <w:abstractNumId w:val="14"/>
  </w:num>
  <w:num w:numId="13" w16cid:durableId="479809410">
    <w:abstractNumId w:val="21"/>
  </w:num>
  <w:num w:numId="14" w16cid:durableId="56557646">
    <w:abstractNumId w:val="28"/>
  </w:num>
  <w:num w:numId="15" w16cid:durableId="735402206">
    <w:abstractNumId w:val="5"/>
  </w:num>
  <w:num w:numId="16" w16cid:durableId="961109653">
    <w:abstractNumId w:val="25"/>
  </w:num>
  <w:num w:numId="17" w16cid:durableId="1346446185">
    <w:abstractNumId w:val="2"/>
  </w:num>
  <w:num w:numId="18" w16cid:durableId="476191582">
    <w:abstractNumId w:val="0"/>
  </w:num>
  <w:num w:numId="19" w16cid:durableId="362832201">
    <w:abstractNumId w:val="4"/>
  </w:num>
  <w:num w:numId="20" w16cid:durableId="398133915">
    <w:abstractNumId w:val="24"/>
  </w:num>
  <w:num w:numId="21" w16cid:durableId="1902518609">
    <w:abstractNumId w:val="12"/>
  </w:num>
  <w:num w:numId="22" w16cid:durableId="526871692">
    <w:abstractNumId w:val="11"/>
  </w:num>
  <w:num w:numId="23" w16cid:durableId="1687973869">
    <w:abstractNumId w:val="17"/>
  </w:num>
  <w:num w:numId="24" w16cid:durableId="203716388">
    <w:abstractNumId w:val="18"/>
  </w:num>
  <w:num w:numId="25" w16cid:durableId="194658592">
    <w:abstractNumId w:val="8"/>
  </w:num>
  <w:num w:numId="26" w16cid:durableId="1906909643">
    <w:abstractNumId w:val="15"/>
  </w:num>
  <w:num w:numId="27" w16cid:durableId="201788918">
    <w:abstractNumId w:val="9"/>
  </w:num>
  <w:num w:numId="28" w16cid:durableId="1883202547">
    <w:abstractNumId w:val="16"/>
  </w:num>
  <w:num w:numId="29" w16cid:durableId="722678458">
    <w:abstractNumId w:val="6"/>
  </w:num>
  <w:num w:numId="30" w16cid:durableId="872158852">
    <w:abstractNumId w:val="3"/>
  </w:num>
  <w:num w:numId="31" w16cid:durableId="64312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A1"/>
    <w:rsid w:val="00046451"/>
    <w:rsid w:val="00172DA8"/>
    <w:rsid w:val="001C42DA"/>
    <w:rsid w:val="001E051D"/>
    <w:rsid w:val="0028431C"/>
    <w:rsid w:val="002C56F5"/>
    <w:rsid w:val="003158DC"/>
    <w:rsid w:val="003D60C0"/>
    <w:rsid w:val="0044224D"/>
    <w:rsid w:val="004C5522"/>
    <w:rsid w:val="0056002B"/>
    <w:rsid w:val="00561A6E"/>
    <w:rsid w:val="00584266"/>
    <w:rsid w:val="005A7C73"/>
    <w:rsid w:val="00610AB2"/>
    <w:rsid w:val="006F6FB6"/>
    <w:rsid w:val="00767A52"/>
    <w:rsid w:val="00847E2C"/>
    <w:rsid w:val="008A463B"/>
    <w:rsid w:val="00942D54"/>
    <w:rsid w:val="00A013CC"/>
    <w:rsid w:val="00A14827"/>
    <w:rsid w:val="00A266A1"/>
    <w:rsid w:val="00B3284A"/>
    <w:rsid w:val="00B77258"/>
    <w:rsid w:val="00B82AD4"/>
    <w:rsid w:val="00BA477A"/>
    <w:rsid w:val="00C11333"/>
    <w:rsid w:val="00C60242"/>
    <w:rsid w:val="00C9239F"/>
    <w:rsid w:val="00C97A81"/>
    <w:rsid w:val="00DD6C6B"/>
    <w:rsid w:val="00E342F7"/>
    <w:rsid w:val="00EE6CBF"/>
    <w:rsid w:val="00EF23DD"/>
    <w:rsid w:val="00F95559"/>
    <w:rsid w:val="00FC35A7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CC1C"/>
  <w15:chartTrackingRefBased/>
  <w15:docId w15:val="{E4465CAF-99E3-43BA-B348-F86DD70A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97A8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4C55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C5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9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1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14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8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6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26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8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1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26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2729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5150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97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0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83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5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5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4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897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6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022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4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6501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2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2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2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BOSS</cp:lastModifiedBy>
  <cp:revision>3</cp:revision>
  <dcterms:created xsi:type="dcterms:W3CDTF">2023-07-03T08:33:00Z</dcterms:created>
  <dcterms:modified xsi:type="dcterms:W3CDTF">2023-07-03T08:41:00Z</dcterms:modified>
</cp:coreProperties>
</file>