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D305" w14:textId="77777777" w:rsidR="00DB09EE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2EAC089C" w14:textId="77777777" w:rsidR="00DB09EE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8D31F71" w14:textId="77777777" w:rsidR="00DB09EE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7669F290" w14:textId="77777777" w:rsidR="00DB09EE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598B6736" w14:textId="77777777" w:rsidR="00DB09EE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540367D8" w14:textId="77777777" w:rsidR="00DB09EE" w:rsidRDefault="00000000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Частное техническое задание</w:t>
      </w:r>
    </w:p>
    <w:p w14:paraId="21B3B285" w14:textId="77777777" w:rsidR="00DB09EE" w:rsidRDefault="00000000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на изменение системы «1С:ERP»</w:t>
      </w:r>
    </w:p>
    <w:p w14:paraId="05D4651F" w14:textId="77777777" w:rsidR="00DB09E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 проекту</w:t>
      </w:r>
      <w:r>
        <w:rPr>
          <w:b/>
          <w:bCs/>
          <w:sz w:val="36"/>
          <w:szCs w:val="36"/>
        </w:rPr>
        <w:br/>
        <w:t>«Автоматизация процесса согласования заказов поставщикам»</w:t>
      </w:r>
    </w:p>
    <w:p w14:paraId="403810B5" w14:textId="77777777" w:rsidR="00DB09EE" w:rsidRDefault="00DB09EE"/>
    <w:p w14:paraId="41E5BD4E" w14:textId="64C766CE" w:rsidR="00DB09EE" w:rsidRPr="007D6380" w:rsidRDefault="00000000">
      <w:pPr>
        <w:jc w:val="center"/>
        <w:rPr>
          <w:b/>
          <w:bCs/>
          <w:sz w:val="46"/>
          <w:szCs w:val="46"/>
          <w:highlight w:val="cyan"/>
          <w:lang w:val="ru-RU"/>
        </w:rPr>
        <w:sectPr w:rsidR="00DB09EE" w:rsidRPr="007D6380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  <w:sz w:val="36"/>
          <w:szCs w:val="36"/>
        </w:rPr>
        <w:t>Версия 0.</w:t>
      </w:r>
      <w:r w:rsidR="007D6380" w:rsidRPr="007D6380">
        <w:rPr>
          <w:b/>
          <w:bCs/>
          <w:sz w:val="36"/>
          <w:szCs w:val="36"/>
          <w:highlight w:val="yellow"/>
          <w:lang w:val="ru-RU"/>
        </w:rPr>
        <w:t>2</w:t>
      </w:r>
    </w:p>
    <w:p w14:paraId="259C331A" w14:textId="77777777" w:rsidR="00DB09EE" w:rsidRDefault="00DB09EE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z31eza3ssat" w:colFirst="0" w:colLast="0"/>
      <w:bookmarkEnd w:id="0"/>
    </w:p>
    <w:sdt>
      <w:sdtPr>
        <w:id w:val="361529234"/>
        <w:docPartObj>
          <w:docPartGallery w:val="Table of Contents"/>
          <w:docPartUnique/>
        </w:docPartObj>
      </w:sdtPr>
      <w:sdtContent>
        <w:p w14:paraId="74613725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wcmefc2k7obp">
            <w:r>
              <w:rPr>
                <w:b/>
                <w:bCs/>
                <w:color w:val="000000"/>
              </w:rPr>
              <w:t>Общие сведения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08D8A51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mlr2845x1ha4">
            <w:r>
              <w:rPr>
                <w:color w:val="000000"/>
              </w:rPr>
              <w:t>Назначение документа</w:t>
            </w:r>
            <w:r>
              <w:rPr>
                <w:color w:val="000000"/>
              </w:rPr>
              <w:tab/>
              <w:t>2</w:t>
            </w:r>
          </w:hyperlink>
        </w:p>
        <w:p w14:paraId="61001346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x9aj3uta0j62">
            <w:r>
              <w:rPr>
                <w:color w:val="000000"/>
              </w:rPr>
              <w:t>Описание задачи автоматизации</w:t>
            </w:r>
            <w:r>
              <w:rPr>
                <w:color w:val="000000"/>
              </w:rPr>
              <w:tab/>
              <w:t>2</w:t>
            </w:r>
          </w:hyperlink>
        </w:p>
        <w:p w14:paraId="5AF05A11" w14:textId="2B9FF3E0" w:rsidR="00DB09EE" w:rsidRPr="0075396F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  <w:lang w:val="ru-RU"/>
            </w:rPr>
          </w:pPr>
          <w:hyperlink w:anchor="_z60p7gi2xa5u">
            <w:r>
              <w:rPr>
                <w:b/>
                <w:bCs/>
                <w:color w:val="000000"/>
              </w:rPr>
              <w:t>Постановка задачи на доработку</w:t>
            </w:r>
            <w:r>
              <w:rPr>
                <w:b/>
                <w:bCs/>
                <w:color w:val="000000"/>
              </w:rPr>
              <w:tab/>
            </w:r>
          </w:hyperlink>
          <w:r w:rsidR="0075396F">
            <w:rPr>
              <w:b/>
              <w:bCs/>
              <w:sz w:val="22"/>
              <w:szCs w:val="22"/>
              <w:lang w:val="ru-RU"/>
            </w:rPr>
            <w:t>3</w:t>
          </w:r>
        </w:p>
        <w:p w14:paraId="51BC1EC2" w14:textId="7E9ACA25" w:rsidR="00DB09EE" w:rsidRPr="0075396F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  <w:lang w:val="ru-RU"/>
            </w:rPr>
          </w:pPr>
          <w:hyperlink w:anchor="_pps4grvuiox">
            <w:r>
              <w:rPr>
                <w:color w:val="000000"/>
              </w:rPr>
              <w:t>Архитектура решения</w:t>
            </w:r>
            <w:r>
              <w:rPr>
                <w:color w:val="000000"/>
              </w:rPr>
              <w:tab/>
            </w:r>
          </w:hyperlink>
          <w:r w:rsidR="0075396F">
            <w:rPr>
              <w:sz w:val="22"/>
              <w:szCs w:val="22"/>
              <w:lang w:val="ru-RU"/>
            </w:rPr>
            <w:t>3</w:t>
          </w:r>
        </w:p>
        <w:p w14:paraId="38F4D77D" w14:textId="17BE32CA" w:rsidR="00DB09EE" w:rsidRPr="0075396F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  <w:lang w:val="ru-RU"/>
            </w:rPr>
          </w:pPr>
          <w:hyperlink w:anchor="_3ywt9jne2o1q">
            <w:r>
              <w:rPr>
                <w:color w:val="000000"/>
              </w:rPr>
              <w:t>Бизнес-процесс</w:t>
            </w:r>
          </w:hyperlink>
          <w:hyperlink w:anchor="_3ywt9jne2o1q">
            <w:r>
              <w:t xml:space="preserve"> </w:t>
            </w:r>
          </w:hyperlink>
          <w:r>
            <w:rPr>
              <w:color w:val="1D1D1F"/>
            </w:rPr>
            <w:t>«Согласование заказа поставщику»</w:t>
          </w:r>
          <w:hyperlink w:anchor="_3ywt9jne2o1q">
            <w:r>
              <w:rPr>
                <w:color w:val="000000"/>
              </w:rPr>
              <w:tab/>
            </w:r>
          </w:hyperlink>
          <w:r w:rsidR="0075396F">
            <w:rPr>
              <w:sz w:val="22"/>
              <w:szCs w:val="22"/>
              <w:lang w:val="ru-RU"/>
            </w:rPr>
            <w:t>3</w:t>
          </w:r>
        </w:p>
        <w:p w14:paraId="23FB962D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gzpd8qr9kmlr">
            <w:r>
              <w:rPr>
                <w:color w:val="000000"/>
              </w:rPr>
              <w:t xml:space="preserve">Справочник </w:t>
            </w:r>
          </w:hyperlink>
          <w:hyperlink w:anchor="_gzpd8qr9kmlr">
            <w:r>
              <w:t>«</w:t>
            </w:r>
          </w:hyperlink>
          <w:hyperlink w:anchor="_gzpd8qr9kmlr">
            <w:r>
              <w:rPr>
                <w:color w:val="000000"/>
              </w:rPr>
              <w:t>Роли исполнителей</w:t>
            </w:r>
          </w:hyperlink>
          <w:hyperlink w:anchor="_gzpd8qr9kmlr">
            <w:r>
              <w:t>»</w:t>
            </w:r>
          </w:hyperlink>
          <w:hyperlink w:anchor="_gzpd8qr9kmlr">
            <w:r>
              <w:rPr>
                <w:color w:val="000000"/>
              </w:rPr>
              <w:tab/>
            </w:r>
          </w:hyperlink>
          <w:r>
            <w:rPr>
              <w:sz w:val="22"/>
              <w:szCs w:val="22"/>
            </w:rPr>
            <w:t>5</w:t>
          </w:r>
        </w:p>
        <w:p w14:paraId="05BD05EE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4k8gmcwh0619">
            <w:r>
              <w:rPr>
                <w:color w:val="000000"/>
              </w:rPr>
              <w:t>Регистр сведений «Исполнители задач»</w:t>
            </w:r>
            <w:r>
              <w:rPr>
                <w:color w:val="000000"/>
              </w:rPr>
              <w:tab/>
            </w:r>
          </w:hyperlink>
          <w:r>
            <w:rPr>
              <w:sz w:val="22"/>
              <w:szCs w:val="22"/>
            </w:rPr>
            <w:t>5</w:t>
          </w:r>
        </w:p>
        <w:p w14:paraId="3F993D2C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yrfplfccslch">
            <w:r>
              <w:rPr>
                <w:color w:val="000000"/>
              </w:rPr>
              <w:t>Регистр сведений «Порог суммы для согласования заказов поставщикам»</w:t>
            </w:r>
            <w:r>
              <w:rPr>
                <w:color w:val="000000"/>
              </w:rPr>
              <w:tab/>
            </w:r>
          </w:hyperlink>
          <w:r>
            <w:rPr>
              <w:sz w:val="22"/>
              <w:szCs w:val="22"/>
            </w:rPr>
            <w:t>5</w:t>
          </w:r>
        </w:p>
        <w:p w14:paraId="74CCA649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lnxbz9">
            <w:r>
              <w:rPr>
                <w:color w:val="000000"/>
              </w:rPr>
              <w:t>Обработка «Согласование заказов поставщикам»</w:t>
            </w:r>
            <w:r>
              <w:rPr>
                <w:color w:val="000000"/>
              </w:rPr>
              <w:tab/>
            </w:r>
          </w:hyperlink>
          <w:r>
            <w:rPr>
              <w:sz w:val="22"/>
              <w:szCs w:val="22"/>
            </w:rPr>
            <w:t>6</w:t>
          </w:r>
        </w:p>
        <w:p w14:paraId="6A142E89" w14:textId="77777777" w:rsidR="00DB09EE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t5gk8g8wij23">
            <w:r>
              <w:rPr>
                <w:color w:val="000000"/>
              </w:rPr>
              <w:t>Доступ к объектам</w:t>
            </w:r>
            <w:r>
              <w:rPr>
                <w:color w:val="000000"/>
              </w:rPr>
              <w:tab/>
            </w:r>
          </w:hyperlink>
          <w:r>
            <w:rPr>
              <w:sz w:val="22"/>
              <w:szCs w:val="22"/>
            </w:rPr>
            <w:t>8</w:t>
          </w:r>
          <w:r>
            <w:fldChar w:fldCharType="end"/>
          </w:r>
        </w:p>
      </w:sdtContent>
    </w:sdt>
    <w:p w14:paraId="234A2CE4" w14:textId="68EFB541" w:rsidR="00DB09EE" w:rsidRDefault="00000000" w:rsidP="00BE3557">
      <w:pPr>
        <w:pStyle w:val="1"/>
        <w:keepNext w:val="0"/>
        <w:keepLines w:val="0"/>
        <w:tabs>
          <w:tab w:val="left" w:pos="4557"/>
        </w:tabs>
        <w:spacing w:before="480"/>
        <w:rPr>
          <w:b/>
          <w:bCs/>
          <w:sz w:val="46"/>
          <w:szCs w:val="46"/>
        </w:rPr>
      </w:pPr>
      <w:bookmarkStart w:id="1" w:name="_wcmefc2k7obp" w:colFirst="0" w:colLast="0"/>
      <w:bookmarkEnd w:id="1"/>
      <w:r>
        <w:rPr>
          <w:b/>
          <w:bCs/>
          <w:sz w:val="46"/>
          <w:szCs w:val="46"/>
        </w:rPr>
        <w:t>Общие сведения</w:t>
      </w:r>
      <w:r w:rsidR="00BE3557">
        <w:rPr>
          <w:b/>
          <w:bCs/>
          <w:sz w:val="46"/>
          <w:szCs w:val="46"/>
        </w:rPr>
        <w:tab/>
      </w:r>
    </w:p>
    <w:p w14:paraId="6FA8E89D" w14:textId="77777777" w:rsidR="00DB09EE" w:rsidRDefault="00000000">
      <w:pPr>
        <w:pStyle w:val="2"/>
        <w:keepNext w:val="0"/>
        <w:keepLines w:val="0"/>
        <w:rPr>
          <w:b/>
          <w:bCs/>
        </w:rPr>
      </w:pPr>
      <w:bookmarkStart w:id="2" w:name="_mlr2845x1ha4" w:colFirst="0" w:colLast="0"/>
      <w:bookmarkEnd w:id="2"/>
      <w:r>
        <w:rPr>
          <w:b/>
          <w:bCs/>
        </w:rPr>
        <w:t>Назначение документа</w:t>
      </w:r>
    </w:p>
    <w:p w14:paraId="3DF0BB4F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Документ описывает </w:t>
      </w:r>
      <w:r>
        <w:rPr>
          <w:color w:val="262626"/>
          <w:sz w:val="22"/>
          <w:szCs w:val="22"/>
        </w:rPr>
        <w:t>задачи автоматизации, сформулированные на основе реестра требований, и проектное решение, обеспечивающее реализацию требований в системе</w:t>
      </w:r>
      <w:r>
        <w:rPr>
          <w:sz w:val="22"/>
          <w:szCs w:val="22"/>
        </w:rPr>
        <w:t>.</w:t>
      </w:r>
    </w:p>
    <w:p w14:paraId="574E8B4E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Документ может быть актуализирован по итогам опытно-промышленной эксплуатации и проведения комплексных приёмо-сдаточных испытаний.</w:t>
      </w:r>
    </w:p>
    <w:p w14:paraId="7B4325B8" w14:textId="77777777" w:rsidR="00DB09EE" w:rsidRDefault="00DB09EE"/>
    <w:p w14:paraId="5A0B03BF" w14:textId="77777777" w:rsidR="00DB09EE" w:rsidRDefault="00000000">
      <w:pPr>
        <w:pStyle w:val="2"/>
        <w:keepNext w:val="0"/>
        <w:keepLines w:val="0"/>
        <w:rPr>
          <w:b/>
          <w:bCs/>
        </w:rPr>
      </w:pPr>
      <w:bookmarkStart w:id="3" w:name="_x9aj3uta0j62" w:colFirst="0" w:colLast="0"/>
      <w:bookmarkEnd w:id="3"/>
      <w:r>
        <w:rPr>
          <w:b/>
          <w:bCs/>
        </w:rPr>
        <w:t>Описание задачи автоматизации</w:t>
      </w:r>
    </w:p>
    <w:p w14:paraId="739B929F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В рамках подготовки системы «1С:ERP» к добавлению нового бизнес-процесса согласования заказов поставщику необходимо:</w:t>
      </w:r>
    </w:p>
    <w:p w14:paraId="3254CE9B" w14:textId="39D0CF71" w:rsidR="00DB09EE" w:rsidRDefault="00000000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используя типовые объекты метаданных  Документ.ЗаказПоставщику, Справочник.Номенклатура, Справочник.Контрагенты, Задача.ЗадачаИсполнителя, РегистрСведений.ИсполнителиЗадач,</w:t>
      </w:r>
      <w:r w:rsidR="00DF465E">
        <w:rPr>
          <w:sz w:val="22"/>
          <w:szCs w:val="22"/>
          <w:lang w:val="ru-RU"/>
        </w:rPr>
        <w:t xml:space="preserve"> </w:t>
      </w:r>
      <w:r>
        <w:t>чтобы  использовать стандартные возможности 1С для работы с заказами и задачами, а также назначать исполнителей через интерфейс программы</w:t>
      </w:r>
    </w:p>
    <w:p w14:paraId="7A86D910" w14:textId="77777777" w:rsidR="00DB09EE" w:rsidRDefault="00000000">
      <w:pPr>
        <w:numPr>
          <w:ilvl w:val="0"/>
          <w:numId w:val="4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спроектировать новые объекты: </w:t>
      </w:r>
      <w:r>
        <w:t>произвольный бизнес-процесс «Согласование заказа поставщику»</w:t>
      </w:r>
      <w:r>
        <w:rPr>
          <w:sz w:val="22"/>
          <w:szCs w:val="22"/>
        </w:rPr>
        <w:t xml:space="preserve">, чтобы </w:t>
      </w:r>
      <w:r>
        <w:t xml:space="preserve">реализовать последовательный маршрут согласования с условием участия директора при сумме &gt;100 тыс. руб.; Обработку «АРМ Согласователя заказов», </w:t>
      </w:r>
      <w:r>
        <w:rPr>
          <w:color w:val="1D1D1F"/>
          <w:highlight w:val="white"/>
        </w:rPr>
        <w:t>чтобы предоставить удобный интерфейс, соответствующий требованию: список всех задач с возможностью фильтрации и отображением дополнительной информации по заказам.</w:t>
      </w:r>
    </w:p>
    <w:p w14:paraId="224222F7" w14:textId="77777777" w:rsidR="00DB09EE" w:rsidRDefault="00000000">
      <w:pPr>
        <w:numPr>
          <w:ilvl w:val="0"/>
          <w:numId w:val="4"/>
        </w:numPr>
        <w:spacing w:before="0"/>
        <w:rPr>
          <w:sz w:val="22"/>
          <w:szCs w:val="22"/>
        </w:rPr>
      </w:pPr>
      <w:r>
        <w:rPr>
          <w:sz w:val="22"/>
          <w:szCs w:val="22"/>
        </w:rPr>
        <w:t xml:space="preserve">разработать матрицу </w:t>
      </w:r>
      <w:r>
        <w:rPr>
          <w:color w:val="1D1D1F"/>
          <w:highlight w:val="white"/>
        </w:rPr>
        <w:t>для четырёх бизнес-ролей (инициатор, руководитель инициатора, директор по закупкам, финансовый контролер), чтобы обеспечить разграничение полномочий на запуск процесса, просмотр задач, согласование и редактирование документов.</w:t>
      </w:r>
    </w:p>
    <w:p w14:paraId="5E4423C9" w14:textId="77777777" w:rsidR="00DB09EE" w:rsidRDefault="00000000">
      <w:pPr>
        <w:pStyle w:val="1"/>
        <w:keepNext w:val="0"/>
        <w:keepLines w:val="0"/>
        <w:spacing w:before="480"/>
        <w:rPr>
          <w:b/>
          <w:bCs/>
          <w:sz w:val="42"/>
          <w:szCs w:val="42"/>
        </w:rPr>
      </w:pPr>
      <w:bookmarkStart w:id="4" w:name="_z60p7gi2xa5u" w:colFirst="0" w:colLast="0"/>
      <w:bookmarkEnd w:id="4"/>
      <w:r>
        <w:rPr>
          <w:b/>
          <w:bCs/>
          <w:sz w:val="42"/>
          <w:szCs w:val="42"/>
        </w:rPr>
        <w:t>Постановка задачи на доработку</w:t>
      </w:r>
    </w:p>
    <w:p w14:paraId="771DCFDA" w14:textId="77777777" w:rsidR="00DB09EE" w:rsidRDefault="00000000">
      <w:pPr>
        <w:pStyle w:val="2"/>
        <w:keepNext w:val="0"/>
        <w:keepLines w:val="0"/>
      </w:pPr>
      <w:bookmarkStart w:id="5" w:name="_pps4grvuiox" w:colFirst="0" w:colLast="0"/>
      <w:bookmarkEnd w:id="5"/>
      <w:r>
        <w:t xml:space="preserve">Архитектура решения 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30"/>
        <w:gridCol w:w="3570"/>
      </w:tblGrid>
      <w:tr w:rsidR="00DB09EE" w14:paraId="1DC6315A" w14:textId="77777777">
        <w:tc>
          <w:tcPr>
            <w:tcW w:w="54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C55F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35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ABFF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Необходимый тип объекта</w:t>
            </w:r>
          </w:p>
        </w:tc>
      </w:tr>
      <w:tr w:rsidR="00DB09EE" w14:paraId="1A633CEF" w14:textId="77777777">
        <w:trPr>
          <w:trHeight w:val="44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09C2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Типовые объекты:</w:t>
            </w:r>
          </w:p>
        </w:tc>
      </w:tr>
      <w:tr w:rsidR="00DB09EE" w14:paraId="499C099C" w14:textId="77777777"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4E0D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Документ «Заказ поставщику»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2F86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Документ</w:t>
            </w:r>
          </w:p>
        </w:tc>
      </w:tr>
      <w:tr w:rsidR="00DB09EE" w14:paraId="76806AFD" w14:textId="77777777"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8F1A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Задача исполнителя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7B5D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Задача</w:t>
            </w:r>
          </w:p>
        </w:tc>
      </w:tr>
      <w:tr w:rsidR="00DB09EE" w14:paraId="56FF6E20" w14:textId="77777777">
        <w:trPr>
          <w:trHeight w:val="445"/>
        </w:trPr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5257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Регистр сведений «Исполнители задач»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92C4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РегистрСведений</w:t>
            </w:r>
          </w:p>
        </w:tc>
      </w:tr>
      <w:tr w:rsidR="00DB09EE" w14:paraId="0521E663" w14:textId="77777777">
        <w:trPr>
          <w:trHeight w:val="44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A475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Новые объекты:</w:t>
            </w:r>
          </w:p>
        </w:tc>
      </w:tr>
      <w:tr w:rsidR="00DB09EE" w14:paraId="64551021" w14:textId="77777777"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1B31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Бизнес-процесс «Согласование заказа поставщику»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D542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БизнесПроцесс</w:t>
            </w:r>
          </w:p>
        </w:tc>
      </w:tr>
      <w:tr w:rsidR="00DB09EE" w14:paraId="16F6C439" w14:textId="77777777"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AE73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Обработка «Согласование заказов поставщикам»</w:t>
            </w:r>
          </w:p>
        </w:tc>
        <w:tc>
          <w:tcPr>
            <w:tcW w:w="3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3584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Обработка</w:t>
            </w:r>
          </w:p>
        </w:tc>
      </w:tr>
    </w:tbl>
    <w:p w14:paraId="5CFD3D63" w14:textId="77777777" w:rsidR="00BE3557" w:rsidRDefault="00BE3557">
      <w:pPr>
        <w:rPr>
          <w:b/>
          <w:bCs/>
          <w:lang w:val="ru-RU"/>
        </w:rPr>
      </w:pPr>
    </w:p>
    <w:p w14:paraId="0F58B9E0" w14:textId="21C6A6E4" w:rsidR="00DB09EE" w:rsidRDefault="00000000">
      <w:pPr>
        <w:rPr>
          <w:b/>
          <w:bCs/>
        </w:rPr>
      </w:pPr>
      <w:r>
        <w:rPr>
          <w:b/>
          <w:bCs/>
        </w:rPr>
        <w:t>Внести изменения в типовые объекты:</w:t>
      </w:r>
    </w:p>
    <w:p w14:paraId="59DF6ED6" w14:textId="77777777" w:rsidR="00DB09EE" w:rsidRDefault="00000000">
      <w:pPr>
        <w:pStyle w:val="2"/>
        <w:rPr>
          <w:color w:val="1D1D1F"/>
        </w:rPr>
      </w:pPr>
      <w:bookmarkStart w:id="6" w:name="_3ywt9jne2o1q" w:colFirst="0" w:colLast="0"/>
      <w:bookmarkEnd w:id="6"/>
      <w:r>
        <w:t xml:space="preserve">Бизнес-процесс </w:t>
      </w:r>
      <w:r>
        <w:rPr>
          <w:color w:val="1D1D1F"/>
        </w:rPr>
        <w:t>«Согласование заказа поставщику»</w:t>
      </w:r>
    </w:p>
    <w:p w14:paraId="3C785D1C" w14:textId="77777777" w:rsidR="00DB09EE" w:rsidRDefault="00000000">
      <w:pPr>
        <w:spacing w:before="0" w:after="0"/>
        <w:rPr>
          <w:sz w:val="22"/>
          <w:szCs w:val="22"/>
        </w:rPr>
      </w:pPr>
      <w:bookmarkStart w:id="7" w:name="_whsw2oy6lzmy" w:colFirst="0" w:colLast="0"/>
      <w:bookmarkEnd w:id="7"/>
      <w:r>
        <w:rPr>
          <w:sz w:val="22"/>
          <w:szCs w:val="22"/>
        </w:rPr>
        <w:t xml:space="preserve">Назначение: </w:t>
      </w:r>
      <w:r>
        <w:rPr>
          <w:color w:val="1D1D1F"/>
          <w:sz w:val="22"/>
          <w:szCs w:val="22"/>
          <w:highlight w:val="white"/>
        </w:rPr>
        <w:t xml:space="preserve">Реализация последовательного процесса согласования заказов поставщикам с участием руководителя инициатора, директора по закупкам (при сумме </w:t>
      </w:r>
      <w:r>
        <w:rPr>
          <w:color w:val="1D1D1F"/>
          <w:sz w:val="22"/>
          <w:szCs w:val="22"/>
          <w:highlight w:val="white"/>
        </w:rPr>
        <w:lastRenderedPageBreak/>
        <w:t>&gt;100 тыс. руб.) и финансового контролера. Автоматическое изменение статуса документа на «Подтверждён» после успешного завершения всех этапов.</w:t>
      </w:r>
    </w:p>
    <w:p w14:paraId="7098DF33" w14:textId="77777777" w:rsidR="00DB09EE" w:rsidRDefault="00DB09EE">
      <w:pPr>
        <w:spacing w:before="0" w:after="0"/>
        <w:rPr>
          <w:sz w:val="22"/>
          <w:szCs w:val="22"/>
        </w:rPr>
      </w:pPr>
    </w:p>
    <w:p w14:paraId="33B7942D" w14:textId="178576C3" w:rsidR="00DB09EE" w:rsidRPr="00DF465E" w:rsidRDefault="00000000">
      <w:pPr>
        <w:spacing w:before="0" w:after="0"/>
        <w:rPr>
          <w:sz w:val="22"/>
          <w:szCs w:val="22"/>
        </w:rPr>
      </w:pPr>
      <w:r w:rsidRPr="00DF465E">
        <w:rPr>
          <w:sz w:val="22"/>
          <w:szCs w:val="22"/>
        </w:rPr>
        <w:t xml:space="preserve">Необходимо в режиме конфигуратора добавить </w:t>
      </w:r>
      <w:r w:rsidRPr="00DF465E">
        <w:rPr>
          <w:color w:val="1D1D1F"/>
          <w:sz w:val="22"/>
          <w:szCs w:val="22"/>
          <w:highlight w:val="white"/>
        </w:rPr>
        <w:t>новый объект метаданных типа БизнесПроцесс с именем СогласованиеЗаказаПоставщик</w:t>
      </w:r>
      <w:r w:rsidR="00BE3557" w:rsidRPr="00DF465E">
        <w:rPr>
          <w:color w:val="1D1D1F"/>
          <w:sz w:val="22"/>
          <w:szCs w:val="22"/>
          <w:highlight w:val="white"/>
          <w:lang w:val="ru-RU"/>
        </w:rPr>
        <w:t>у</w:t>
      </w:r>
      <w:r w:rsidRPr="00DF465E">
        <w:rPr>
          <w:color w:val="1D1D1F"/>
          <w:sz w:val="22"/>
          <w:szCs w:val="22"/>
          <w:highlight w:val="white"/>
        </w:rPr>
        <w:t>. В нём настроить карту маршрута с последовательными этапами,</w:t>
      </w:r>
      <w:r w:rsidR="00BE3557" w:rsidRPr="00DF465E">
        <w:rPr>
          <w:color w:val="1D1D1F"/>
          <w:sz w:val="22"/>
          <w:szCs w:val="22"/>
          <w:highlight w:val="white"/>
          <w:lang w:val="ru-RU"/>
        </w:rPr>
        <w:t xml:space="preserve"> </w:t>
      </w:r>
      <w:r w:rsidRPr="00DF465E">
        <w:rPr>
          <w:color w:val="1D1D1F"/>
          <w:sz w:val="22"/>
          <w:szCs w:val="22"/>
          <w:highlight w:val="white"/>
        </w:rPr>
        <w:t xml:space="preserve">условием выбора </w:t>
      </w:r>
      <w:r w:rsidR="00BE3557" w:rsidRPr="00DF465E">
        <w:rPr>
          <w:color w:val="1D1D1F"/>
          <w:sz w:val="22"/>
          <w:szCs w:val="22"/>
          <w:highlight w:val="white"/>
        </w:rPr>
        <w:t>пути (проверка</w:t>
      </w:r>
      <w:r w:rsidRPr="00DF465E">
        <w:rPr>
          <w:color w:val="1D1D1F"/>
          <w:sz w:val="22"/>
          <w:szCs w:val="22"/>
          <w:highlight w:val="white"/>
        </w:rPr>
        <w:t xml:space="preserve"> суммы заказа) и задачами для каждой роли.</w:t>
      </w:r>
    </w:p>
    <w:p w14:paraId="24BC4483" w14:textId="77777777" w:rsidR="00DB09EE" w:rsidRPr="00DF465E" w:rsidRDefault="00DB09EE">
      <w:pPr>
        <w:spacing w:before="0" w:after="0"/>
        <w:rPr>
          <w:sz w:val="22"/>
          <w:szCs w:val="22"/>
        </w:rPr>
      </w:pPr>
    </w:p>
    <w:p w14:paraId="659D17F9" w14:textId="77777777" w:rsidR="00DB09EE" w:rsidRPr="00DF465E" w:rsidRDefault="00000000">
      <w:pPr>
        <w:spacing w:before="0" w:after="0"/>
        <w:rPr>
          <w:sz w:val="22"/>
          <w:szCs w:val="22"/>
        </w:rPr>
      </w:pPr>
      <w:r w:rsidRPr="00DF465E">
        <w:rPr>
          <w:sz w:val="22"/>
          <w:szCs w:val="22"/>
        </w:rPr>
        <w:t xml:space="preserve">Схема бизнес-процесса:   </w:t>
      </w:r>
    </w:p>
    <w:p w14:paraId="56ADA91C" w14:textId="77777777" w:rsidR="00DB09EE" w:rsidRDefault="00000000">
      <w:pPr>
        <w:spacing w:before="0"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3F34698B" wp14:editId="58C1BE81">
            <wp:extent cx="4829175" cy="387457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74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D8876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Условия запуска (ручное/автоматическое): </w:t>
      </w:r>
      <w:r>
        <w:rPr>
          <w:color w:val="1D1D1F"/>
          <w:highlight w:val="white"/>
        </w:rPr>
        <w:t xml:space="preserve">автоматическое </w:t>
      </w:r>
    </w:p>
    <w:p w14:paraId="56A90948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Шаги бизнес-процесса: </w:t>
      </w:r>
    </w:p>
    <w:tbl>
      <w:tblPr>
        <w:tblStyle w:val="a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050"/>
        <w:gridCol w:w="2295"/>
        <w:gridCol w:w="3750"/>
      </w:tblGrid>
      <w:tr w:rsidR="00DB09EE" w14:paraId="7B9371E1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F702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Роль исполнителя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D821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Номер шага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19A5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9680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</w:tr>
      <w:tr w:rsidR="00DB09EE" w14:paraId="4FF82E4B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CC95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Руководитель инициатора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561C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1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2BD1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Согласовать заказ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AE1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Всегда</w:t>
            </w:r>
          </w:p>
        </w:tc>
      </w:tr>
      <w:tr w:rsidR="00DB09EE" w14:paraId="53ECF4A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C3F1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Директор по закупкам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E671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2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5A7C" w14:textId="77777777" w:rsidR="00DB09EE" w:rsidRPr="00DF465E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Согласовать заказ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344C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Только если сумма заказа &gt; 100 000 руб.</w:t>
            </w:r>
          </w:p>
        </w:tc>
      </w:tr>
      <w:tr w:rsidR="00DB09EE" w14:paraId="04BE167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17C9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Финансовый контролер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5C8C" w14:textId="77777777" w:rsidR="00DB09EE" w:rsidRPr="00DF46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sz w:val="22"/>
                <w:szCs w:val="22"/>
              </w:rPr>
              <w:t>3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6197" w14:textId="77777777" w:rsidR="00DB09EE" w:rsidRPr="00DF465E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Согласовать заказ</w:t>
            </w:r>
          </w:p>
        </w:tc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CBED" w14:textId="77777777" w:rsidR="00DB09EE" w:rsidRPr="00DF465E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DF465E">
              <w:rPr>
                <w:color w:val="1D1D1F"/>
                <w:sz w:val="22"/>
                <w:szCs w:val="22"/>
                <w:highlight w:val="white"/>
              </w:rPr>
              <w:t>Всегда (после предыдущих этапов)</w:t>
            </w:r>
          </w:p>
        </w:tc>
      </w:tr>
    </w:tbl>
    <w:p w14:paraId="0B71BFFC" w14:textId="77777777" w:rsidR="00DB09EE" w:rsidRDefault="00DB09EE">
      <w:pPr>
        <w:pStyle w:val="2"/>
        <w:widowControl w:val="0"/>
        <w:spacing w:before="0" w:after="0" w:line="240" w:lineRule="auto"/>
      </w:pPr>
      <w:bookmarkStart w:id="8" w:name="_8ap7ib1zkq06" w:colFirst="0" w:colLast="0"/>
      <w:bookmarkEnd w:id="8"/>
    </w:p>
    <w:p w14:paraId="25DEE2B7" w14:textId="77777777" w:rsidR="00DB09EE" w:rsidRDefault="00000000">
      <w:pPr>
        <w:pStyle w:val="2"/>
        <w:widowControl w:val="0"/>
        <w:spacing w:before="0" w:after="0" w:line="240" w:lineRule="auto"/>
      </w:pPr>
      <w:bookmarkStart w:id="9" w:name="_gzpd8qr9kmlr" w:colFirst="0" w:colLast="0"/>
      <w:bookmarkEnd w:id="9"/>
      <w:r>
        <w:t>Справочник «Роли исполнителей»</w:t>
      </w:r>
    </w:p>
    <w:p w14:paraId="72AC5AD9" w14:textId="77777777" w:rsidR="00DB09EE" w:rsidRPr="00DF465E" w:rsidRDefault="00000000">
      <w:pPr>
        <w:rPr>
          <w:sz w:val="22"/>
          <w:szCs w:val="22"/>
        </w:rPr>
      </w:pPr>
      <w:r w:rsidRPr="00DF465E">
        <w:rPr>
          <w:sz w:val="22"/>
          <w:szCs w:val="22"/>
        </w:rPr>
        <w:t>Необходимо в режиме предприятия внести в справочник новые элементы:</w:t>
      </w:r>
    </w:p>
    <w:p w14:paraId="592624E7" w14:textId="77777777" w:rsidR="00DB09EE" w:rsidRPr="00DF465E" w:rsidRDefault="00000000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DF465E">
        <w:rPr>
          <w:sz w:val="22"/>
          <w:szCs w:val="22"/>
        </w:rPr>
        <w:t>Руководитель инициатора</w:t>
      </w:r>
    </w:p>
    <w:p w14:paraId="27628551" w14:textId="77777777" w:rsidR="00DB09EE" w:rsidRPr="00DF465E" w:rsidRDefault="00000000">
      <w:pPr>
        <w:numPr>
          <w:ilvl w:val="0"/>
          <w:numId w:val="2"/>
        </w:numPr>
        <w:spacing w:before="0" w:after="0"/>
        <w:rPr>
          <w:sz w:val="22"/>
          <w:szCs w:val="22"/>
        </w:rPr>
      </w:pPr>
      <w:r w:rsidRPr="00DF465E">
        <w:rPr>
          <w:sz w:val="22"/>
          <w:szCs w:val="22"/>
        </w:rPr>
        <w:t>Директор по закупкам</w:t>
      </w:r>
    </w:p>
    <w:p w14:paraId="09A12E46" w14:textId="77777777" w:rsidR="00DB09EE" w:rsidRPr="00DF465E" w:rsidRDefault="00000000">
      <w:pPr>
        <w:numPr>
          <w:ilvl w:val="0"/>
          <w:numId w:val="2"/>
        </w:numPr>
        <w:spacing w:before="0"/>
        <w:rPr>
          <w:sz w:val="22"/>
          <w:szCs w:val="22"/>
        </w:rPr>
      </w:pPr>
      <w:r w:rsidRPr="00DF465E">
        <w:rPr>
          <w:sz w:val="22"/>
          <w:szCs w:val="22"/>
        </w:rPr>
        <w:t>Финансовый контролер</w:t>
      </w:r>
    </w:p>
    <w:p w14:paraId="458C94F4" w14:textId="77777777" w:rsidR="00DB09EE" w:rsidRDefault="00000000">
      <w:pPr>
        <w:pStyle w:val="2"/>
      </w:pPr>
      <w:bookmarkStart w:id="10" w:name="_425zpphl2ret" w:colFirst="0" w:colLast="0"/>
      <w:bookmarkStart w:id="11" w:name="_4k8gmcwh0619" w:colFirst="0" w:colLast="0"/>
      <w:bookmarkEnd w:id="10"/>
      <w:bookmarkEnd w:id="11"/>
      <w:r>
        <w:t>Регистр сведений «Исполнители задач»</w:t>
      </w:r>
    </w:p>
    <w:p w14:paraId="3D3B1C59" w14:textId="77777777" w:rsidR="00DB09EE" w:rsidRPr="00DF465E" w:rsidRDefault="00000000">
      <w:pPr>
        <w:rPr>
          <w:sz w:val="22"/>
          <w:szCs w:val="22"/>
        </w:rPr>
      </w:pPr>
      <w:r w:rsidRPr="00DF465E">
        <w:rPr>
          <w:sz w:val="22"/>
          <w:szCs w:val="22"/>
        </w:rPr>
        <w:t xml:space="preserve">Необходимо в режиме предприятия внести в регистр новые записи: </w:t>
      </w:r>
    </w:p>
    <w:p w14:paraId="1FBB55A8" w14:textId="77777777" w:rsidR="00DB09EE" w:rsidRPr="00DF465E" w:rsidRDefault="00000000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DF465E">
        <w:rPr>
          <w:sz w:val="22"/>
          <w:szCs w:val="22"/>
        </w:rPr>
        <w:t>Роль: Руководитель инициатора — Исполнитель: Марина Ковтун</w:t>
      </w:r>
    </w:p>
    <w:p w14:paraId="70D1C0E8" w14:textId="77777777" w:rsidR="00DB09EE" w:rsidRPr="00DF465E" w:rsidRDefault="00000000">
      <w:pPr>
        <w:numPr>
          <w:ilvl w:val="0"/>
          <w:numId w:val="1"/>
        </w:numPr>
        <w:spacing w:before="0" w:after="0"/>
        <w:rPr>
          <w:sz w:val="22"/>
          <w:szCs w:val="22"/>
        </w:rPr>
      </w:pPr>
      <w:r w:rsidRPr="00DF465E">
        <w:rPr>
          <w:sz w:val="22"/>
          <w:szCs w:val="22"/>
        </w:rPr>
        <w:t>Роль: Директор по закупкам — Исполнитель: Марина Ковтун</w:t>
      </w:r>
    </w:p>
    <w:p w14:paraId="39E26AEF" w14:textId="77777777" w:rsidR="00DB09EE" w:rsidRDefault="00000000">
      <w:pPr>
        <w:numPr>
          <w:ilvl w:val="0"/>
          <w:numId w:val="1"/>
        </w:numPr>
        <w:spacing w:before="0"/>
      </w:pPr>
      <w:r w:rsidRPr="00DF465E">
        <w:rPr>
          <w:sz w:val="22"/>
          <w:szCs w:val="22"/>
        </w:rPr>
        <w:t>Роль: Финансовый контролер — Исполнитель: Марина Ковтун</w:t>
      </w:r>
    </w:p>
    <w:p w14:paraId="3E2D26F8" w14:textId="77777777" w:rsidR="00DB09EE" w:rsidRDefault="00DB09EE"/>
    <w:p w14:paraId="653CD142" w14:textId="77777777" w:rsidR="00DB09EE" w:rsidRPr="00904846" w:rsidRDefault="00000000">
      <w:pPr>
        <w:rPr>
          <w:b/>
          <w:bCs/>
          <w:sz w:val="34"/>
          <w:szCs w:val="34"/>
        </w:rPr>
      </w:pPr>
      <w:r w:rsidRPr="00904846">
        <w:rPr>
          <w:b/>
          <w:bCs/>
          <w:sz w:val="34"/>
          <w:szCs w:val="34"/>
        </w:rPr>
        <w:t xml:space="preserve">Создать новые объекты: </w:t>
      </w:r>
    </w:p>
    <w:p w14:paraId="6934B0A8" w14:textId="4EE146F4" w:rsidR="00DB09EE" w:rsidRPr="00904846" w:rsidRDefault="00000000">
      <w:pPr>
        <w:pStyle w:val="2"/>
        <w:spacing w:after="240"/>
        <w:rPr>
          <w:sz w:val="28"/>
          <w:szCs w:val="28"/>
          <w:lang w:val="ru-RU"/>
        </w:rPr>
      </w:pPr>
      <w:bookmarkStart w:id="12" w:name="_yrfplfccslch" w:colFirst="0" w:colLast="0"/>
      <w:bookmarkEnd w:id="12"/>
      <w:r w:rsidRPr="00904846">
        <w:rPr>
          <w:sz w:val="28"/>
          <w:szCs w:val="28"/>
        </w:rPr>
        <w:t>Регистр сведений «Порог суммы для согласования заказов поставщикам»</w:t>
      </w:r>
      <w:r w:rsidR="00904846">
        <w:rPr>
          <w:sz w:val="28"/>
          <w:szCs w:val="28"/>
          <w:lang w:val="ru-RU"/>
        </w:rPr>
        <w:t>.</w:t>
      </w:r>
    </w:p>
    <w:p w14:paraId="256A1B83" w14:textId="77777777" w:rsidR="00DB09EE" w:rsidRPr="00DF465E" w:rsidRDefault="00000000">
      <w:pPr>
        <w:rPr>
          <w:sz w:val="22"/>
          <w:szCs w:val="22"/>
        </w:rPr>
      </w:pPr>
      <w:r w:rsidRPr="00DF465E">
        <w:rPr>
          <w:sz w:val="22"/>
          <w:szCs w:val="22"/>
        </w:rPr>
        <w:t xml:space="preserve">Назначение: хранение порогового значения суммы заказа, при превышении которого в маршрут согласования добавляется этап утверждения директором по закупкам. </w:t>
      </w:r>
    </w:p>
    <w:p w14:paraId="14AF7943" w14:textId="77777777" w:rsidR="00DB09EE" w:rsidRPr="00DF465E" w:rsidRDefault="00000000">
      <w:pPr>
        <w:rPr>
          <w:sz w:val="22"/>
          <w:szCs w:val="22"/>
        </w:rPr>
      </w:pPr>
      <w:r w:rsidRPr="00DF465E">
        <w:rPr>
          <w:sz w:val="22"/>
          <w:szCs w:val="22"/>
        </w:rPr>
        <w:t>Таблица реквизитов:</w:t>
      </w:r>
    </w:p>
    <w:tbl>
      <w:tblPr>
        <w:tblStyle w:val="a7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755"/>
        <w:gridCol w:w="2835"/>
        <w:gridCol w:w="1635"/>
        <w:gridCol w:w="1365"/>
      </w:tblGrid>
      <w:tr w:rsidR="00DB09EE" w14:paraId="3C48735A" w14:textId="77777777" w:rsidTr="006B39DB">
        <w:trPr>
          <w:trHeight w:val="1024"/>
        </w:trPr>
        <w:tc>
          <w:tcPr>
            <w:tcW w:w="19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B6F0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Синоним</w:t>
            </w:r>
          </w:p>
        </w:tc>
        <w:tc>
          <w:tcPr>
            <w:tcW w:w="17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E67C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FFF6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Тип для регистра: измерение, ресурс или реквизит</w:t>
            </w:r>
          </w:p>
        </w:tc>
        <w:tc>
          <w:tcPr>
            <w:tcW w:w="16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3CD6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13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A7A0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Длина</w:t>
            </w:r>
          </w:p>
        </w:tc>
      </w:tr>
      <w:tr w:rsidR="00DB09EE" w14:paraId="29193052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0F73" w14:textId="0DF48F6A" w:rsidR="00DB09EE" w:rsidRDefault="006B39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6B39DB">
              <w:rPr>
                <w:sz w:val="22"/>
                <w:szCs w:val="22"/>
                <w:highlight w:val="yellow"/>
                <w:lang w:val="ru-RU"/>
              </w:rPr>
              <w:t>Период</w:t>
            </w:r>
            <w:r w:rsidR="0000000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7AC0" w14:textId="77777777" w:rsidR="00DB09EE" w:rsidRPr="00F704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 xml:space="preserve">Дата 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1EFE" w14:textId="372A01C5" w:rsidR="00DB09EE" w:rsidRPr="00F704B5" w:rsidRDefault="006B39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  <w:lang w:val="ru-RU"/>
              </w:rPr>
            </w:pPr>
            <w:r w:rsidRPr="006B39DB">
              <w:rPr>
                <w:sz w:val="22"/>
                <w:szCs w:val="22"/>
                <w:highlight w:val="yellow"/>
                <w:lang w:val="ru-RU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F13C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ДД.ММ.ГГГГ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410C" w14:textId="77777777" w:rsidR="00DB09EE" w:rsidRDefault="00DB09E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B09EE" w14:paraId="45ED278B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794A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Пороговая сумма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F69E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Число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EEC2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3668" w14:textId="35C67C1A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Число</w:t>
            </w:r>
            <w:r w:rsidR="00904846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(15,2)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1AE3" w14:textId="77777777" w:rsidR="00DB09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3612D85D" w14:textId="309D3426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Дополнительная информация (периодичность, режим записи):</w:t>
      </w:r>
    </w:p>
    <w:p w14:paraId="0C03429A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Периодический регистр сведений. </w:t>
      </w:r>
    </w:p>
    <w:p w14:paraId="741EC71D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Периодичность: по дню. </w:t>
      </w:r>
    </w:p>
    <w:p w14:paraId="5BC99413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Режим записи: подчинение регистратору не используется (запись производится вручную или специальной обработкой).</w:t>
      </w:r>
    </w:p>
    <w:p w14:paraId="2FEDE398" w14:textId="77777777" w:rsidR="00904846" w:rsidRDefault="00904846">
      <w:pPr>
        <w:pStyle w:val="2"/>
        <w:keepNext w:val="0"/>
        <w:keepLines w:val="0"/>
        <w:spacing w:before="280" w:line="276" w:lineRule="auto"/>
        <w:rPr>
          <w:lang w:val="ru-RU"/>
        </w:rPr>
      </w:pPr>
      <w:bookmarkStart w:id="13" w:name="_lnxbz9" w:colFirst="0" w:colLast="0"/>
      <w:bookmarkEnd w:id="13"/>
    </w:p>
    <w:p w14:paraId="1894F1DD" w14:textId="1A93B75B" w:rsidR="00DB09EE" w:rsidRDefault="00000000">
      <w:pPr>
        <w:pStyle w:val="2"/>
        <w:keepNext w:val="0"/>
        <w:keepLines w:val="0"/>
        <w:spacing w:before="280" w:line="276" w:lineRule="auto"/>
      </w:pPr>
      <w:r>
        <w:t>Обработка «Согласование заказов поставщикам»</w:t>
      </w:r>
    </w:p>
    <w:p w14:paraId="250F6FB2" w14:textId="77777777" w:rsidR="00DB09EE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Назначение: предоставление согласователям удобного интерфейса (АРМ) для просмотра всех назначенных им задач по согласованию заказов поставщикам, фильтрации невыполненных задач и отображения дополнительной информации по заказам (контрагент, договор, сумма, комментарий).</w:t>
      </w:r>
    </w:p>
    <w:p w14:paraId="5C3CD348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Порядок работы с обработкой: </w:t>
      </w:r>
    </w:p>
    <w:p w14:paraId="24826645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1.пользователь открывает обработку из главного меню или панели быстрого доступа.</w:t>
      </w:r>
    </w:p>
    <w:p w14:paraId="399A3B3C" w14:textId="5DC0E61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904846">
        <w:rPr>
          <w:sz w:val="22"/>
          <w:szCs w:val="22"/>
        </w:rPr>
        <w:t>в верхней</w:t>
      </w:r>
      <w:r>
        <w:rPr>
          <w:sz w:val="22"/>
          <w:szCs w:val="22"/>
        </w:rPr>
        <w:t xml:space="preserve"> части отображается список активных задач пользователя.</w:t>
      </w:r>
    </w:p>
    <w:p w14:paraId="6CDF424A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3. при выборе строки в таблице — в нижней части («Детальная информация») автоматически отображаются детали выбранного заказа.</w:t>
      </w:r>
    </w:p>
    <w:p w14:paraId="4BFEF463" w14:textId="77777777" w:rsidR="00DB09EE" w:rsidRDefault="00000000">
      <w:pPr>
        <w:rPr>
          <w:sz w:val="22"/>
          <w:szCs w:val="22"/>
        </w:rPr>
      </w:pPr>
      <w:r>
        <w:rPr>
          <w:sz w:val="22"/>
          <w:szCs w:val="22"/>
        </w:rPr>
        <w:t>4. пользователь может выполнить согласование напрямую из обработки (кнопка «Согласовать/Выполнить») или перейти к полному документу.</w:t>
      </w:r>
    </w:p>
    <w:p w14:paraId="7BD53E78" w14:textId="77777777" w:rsidR="00904846" w:rsidRDefault="00904846">
      <w:pPr>
        <w:spacing w:line="276" w:lineRule="auto"/>
        <w:rPr>
          <w:sz w:val="22"/>
          <w:szCs w:val="22"/>
          <w:lang w:val="ru-RU"/>
        </w:rPr>
      </w:pPr>
    </w:p>
    <w:p w14:paraId="1E8EE557" w14:textId="4C47DC24" w:rsidR="00DB09EE" w:rsidRDefault="00000000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Структура обработки</w:t>
      </w:r>
    </w:p>
    <w:p w14:paraId="6B00EC35" w14:textId="77777777" w:rsidR="00DB09EE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Обработка состоит из двух частей:</w:t>
      </w:r>
    </w:p>
    <w:p w14:paraId="1D729089" w14:textId="77777777" w:rsidR="00DB09EE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1. Табличная часть (верхняя часть) -  отображает список назначенных пользователю задач по согласованию заказов.</w:t>
      </w:r>
    </w:p>
    <w:p w14:paraId="4F1FA52B" w14:textId="77777777" w:rsidR="00DB09EE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2. Секция «Детальная информация» (нижняя часть)  -  отображает подробную информацию о выбранном заказе (контрагент, договор, сумма, комментарий).</w:t>
      </w:r>
    </w:p>
    <w:p w14:paraId="0C1054D1" w14:textId="6B10C257" w:rsidR="00DB09EE" w:rsidRDefault="00000000">
      <w:pPr>
        <w:spacing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Табличная часть (ТЧ_Задачи</w:t>
      </w:r>
      <w:r w:rsidR="00904846">
        <w:rPr>
          <w:b/>
          <w:bCs/>
          <w:sz w:val="18"/>
          <w:szCs w:val="18"/>
        </w:rPr>
        <w:t>):</w:t>
      </w:r>
    </w:p>
    <w:tbl>
      <w:tblPr>
        <w:tblStyle w:val="a8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140"/>
        <w:gridCol w:w="6165"/>
      </w:tblGrid>
      <w:tr w:rsidR="00DB09EE" w14:paraId="45DA8FF5" w14:textId="77777777">
        <w:trPr>
          <w:trHeight w:val="525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8282" w14:textId="77777777" w:rsidR="00DB09EE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Наименование реквизита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91FD" w14:textId="77777777" w:rsidR="00DB09EE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Тип реквизита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6BCE" w14:textId="77777777" w:rsidR="00DB09EE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Порядок заполнения</w:t>
            </w:r>
          </w:p>
        </w:tc>
      </w:tr>
      <w:tr w:rsidR="00DB09EE" w14:paraId="743FD6AB" w14:textId="77777777">
        <w:trPr>
          <w:trHeight w:val="225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86D6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Задача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C1F8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Строка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153E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 xml:space="preserve">Название задачи </w:t>
            </w:r>
          </w:p>
        </w:tc>
      </w:tr>
      <w:tr w:rsidR="00DB09EE" w14:paraId="2C559AC1" w14:textId="77777777">
        <w:trPr>
          <w:trHeight w:val="42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5495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Автор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B8B6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Ссылка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FD20" w14:textId="4616D643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ФИО автора задачи</w:t>
            </w:r>
            <w:r w:rsidR="00904846" w:rsidRPr="009F4B5F">
              <w:rPr>
                <w:sz w:val="22"/>
                <w:szCs w:val="22"/>
                <w:lang w:val="ru-RU"/>
              </w:rPr>
              <w:t xml:space="preserve">. </w:t>
            </w:r>
            <w:r w:rsidRPr="009F4B5F">
              <w:rPr>
                <w:color w:val="1D1D1F"/>
                <w:sz w:val="22"/>
                <w:szCs w:val="22"/>
                <w:highlight w:val="white"/>
              </w:rPr>
              <w:t>При нажатии открывается карточка пользователя.</w:t>
            </w:r>
          </w:p>
        </w:tc>
      </w:tr>
      <w:tr w:rsidR="00DB09EE" w14:paraId="333B8750" w14:textId="77777777">
        <w:trPr>
          <w:trHeight w:val="27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A7C4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Срок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F940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Дата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C739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Срок исполнения задачи</w:t>
            </w:r>
          </w:p>
        </w:tc>
      </w:tr>
      <w:tr w:rsidR="00DB09EE" w14:paraId="67CC2ED8" w14:textId="77777777">
        <w:trPr>
          <w:trHeight w:val="21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C4FC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lastRenderedPageBreak/>
              <w:t>Предмет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9E83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Ссылка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CC73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Ссылка на документ “Заказ поставщику” (номер и дата).</w:t>
            </w:r>
            <w:r w:rsidRPr="009F4B5F">
              <w:rPr>
                <w:color w:val="1D1D1F"/>
                <w:sz w:val="22"/>
                <w:szCs w:val="22"/>
                <w:highlight w:val="white"/>
              </w:rPr>
              <w:t>При нажатии открывается форма документа.</w:t>
            </w:r>
          </w:p>
        </w:tc>
      </w:tr>
      <w:tr w:rsidR="00DB09EE" w14:paraId="63804209" w14:textId="77777777"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F0DC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Контрагент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D9F9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Ссылка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0C2F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color w:val="1D1D1F"/>
                <w:sz w:val="22"/>
                <w:szCs w:val="22"/>
                <w:highlight w:val="white"/>
              </w:rPr>
              <w:t>Ссылка на элемент справочника “Контрагенты”. При нажатии открывается карточка контрагента.</w:t>
            </w:r>
          </w:p>
        </w:tc>
      </w:tr>
      <w:tr w:rsidR="00DB09EE" w14:paraId="5BD41245" w14:textId="77777777"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40BD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Договор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7AF6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Ссылка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0337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color w:val="1D1D1F"/>
                <w:sz w:val="22"/>
                <w:szCs w:val="22"/>
                <w:highlight w:val="white"/>
              </w:rPr>
              <w:t>Ссылка на элемент справочника “Договоры контрагентов”. При нажатии открывается форма договора.</w:t>
            </w:r>
          </w:p>
        </w:tc>
      </w:tr>
      <w:tr w:rsidR="00DB09EE" w14:paraId="0D447EA2" w14:textId="77777777"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D13B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Комментарий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C169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Строка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D872" w14:textId="77777777" w:rsidR="00DB09EE" w:rsidRPr="009F4B5F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9F4B5F">
              <w:rPr>
                <w:sz w:val="22"/>
                <w:szCs w:val="22"/>
              </w:rPr>
              <w:t>Комментарий инициатора согласования</w:t>
            </w:r>
          </w:p>
        </w:tc>
      </w:tr>
    </w:tbl>
    <w:p w14:paraId="17BAD203" w14:textId="77777777" w:rsidR="00DB09EE" w:rsidRDefault="00DB09EE">
      <w:pPr>
        <w:spacing w:before="0" w:after="0" w:line="276" w:lineRule="auto"/>
        <w:rPr>
          <w:b/>
          <w:bCs/>
          <w:sz w:val="22"/>
          <w:szCs w:val="22"/>
        </w:rPr>
      </w:pPr>
    </w:p>
    <w:p w14:paraId="751789AA" w14:textId="77777777" w:rsidR="00DB09EE" w:rsidRDefault="00000000">
      <w:pPr>
        <w:spacing w:before="0" w:after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Секция «Детальная информация»: </w:t>
      </w:r>
    </w:p>
    <w:p w14:paraId="23093107" w14:textId="77777777" w:rsidR="00DB09E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>Тип — текстовый блок, наполнение формируется следующим образом:</w:t>
      </w:r>
    </w:p>
    <w:p w14:paraId="32AA8D2B" w14:textId="6A0B7A70" w:rsidR="00DB09EE" w:rsidRPr="00366E99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Требуется </w:t>
      </w:r>
      <w:r w:rsidR="00904846">
        <w:rPr>
          <w:sz w:val="22"/>
          <w:szCs w:val="22"/>
        </w:rPr>
        <w:t>согласовать [Документ «</w:t>
      </w:r>
      <w:r>
        <w:rPr>
          <w:sz w:val="22"/>
          <w:szCs w:val="22"/>
        </w:rPr>
        <w:t xml:space="preserve">Заказ </w:t>
      </w:r>
      <w:r w:rsidR="00904846">
        <w:rPr>
          <w:sz w:val="22"/>
          <w:szCs w:val="22"/>
        </w:rPr>
        <w:t>поставщику»</w:t>
      </w:r>
      <w:r w:rsidR="00904846">
        <w:rPr>
          <w:b/>
          <w:bCs/>
          <w:sz w:val="22"/>
          <w:szCs w:val="22"/>
        </w:rPr>
        <w:t xml:space="preserve"> </w:t>
      </w:r>
      <w:r w:rsidR="00904846" w:rsidRPr="00366E99">
        <w:rPr>
          <w:sz w:val="22"/>
          <w:szCs w:val="22"/>
        </w:rPr>
        <w:t>№</w:t>
      </w:r>
      <w:r>
        <w:rPr>
          <w:sz w:val="22"/>
          <w:szCs w:val="22"/>
        </w:rPr>
        <w:t xml:space="preserve">... от </w:t>
      </w:r>
      <w:r w:rsidR="00904846" w:rsidRPr="00366E99">
        <w:rPr>
          <w:sz w:val="22"/>
          <w:szCs w:val="22"/>
        </w:rPr>
        <w:t>…]</w:t>
      </w:r>
    </w:p>
    <w:p w14:paraId="53F68A3B" w14:textId="05AEB4FD" w:rsidR="00DB09E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Контрагент: </w:t>
      </w:r>
      <w:r w:rsidR="00904846">
        <w:rPr>
          <w:sz w:val="22"/>
          <w:szCs w:val="22"/>
        </w:rPr>
        <w:t>[Наименование</w:t>
      </w:r>
      <w:r>
        <w:rPr>
          <w:sz w:val="22"/>
          <w:szCs w:val="22"/>
        </w:rPr>
        <w:t xml:space="preserve"> контрагента из </w:t>
      </w:r>
      <w:r w:rsidR="00904846">
        <w:rPr>
          <w:sz w:val="22"/>
          <w:szCs w:val="22"/>
        </w:rPr>
        <w:t>заказа]</w:t>
      </w:r>
    </w:p>
    <w:p w14:paraId="3421CA95" w14:textId="2094E7B9" w:rsidR="00DB09E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Договор: </w:t>
      </w:r>
      <w:r w:rsidR="00904846">
        <w:rPr>
          <w:sz w:val="22"/>
          <w:szCs w:val="22"/>
        </w:rPr>
        <w:t>[Номер</w:t>
      </w:r>
      <w:r>
        <w:rPr>
          <w:sz w:val="22"/>
          <w:szCs w:val="22"/>
        </w:rPr>
        <w:t xml:space="preserve"> и дата договора из </w:t>
      </w:r>
      <w:r w:rsidR="00904846">
        <w:rPr>
          <w:sz w:val="22"/>
          <w:szCs w:val="22"/>
        </w:rPr>
        <w:t>заказа]</w:t>
      </w:r>
    </w:p>
    <w:p w14:paraId="0F65851B" w14:textId="77777777" w:rsidR="00DB09E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>Сумма: [Сумма заказа] руб.</w:t>
      </w:r>
    </w:p>
    <w:p w14:paraId="44B02185" w14:textId="77777777" w:rsidR="00DB09E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>Комментарий: [Текст комментария инициатора согласования]</w:t>
      </w:r>
    </w:p>
    <w:p w14:paraId="3402B473" w14:textId="77777777" w:rsidR="00DB09EE" w:rsidRDefault="00DB09EE">
      <w:pPr>
        <w:spacing w:before="0" w:after="0" w:line="276" w:lineRule="auto"/>
        <w:rPr>
          <w:b/>
          <w:bCs/>
          <w:sz w:val="22"/>
          <w:szCs w:val="22"/>
        </w:rPr>
      </w:pPr>
    </w:p>
    <w:p w14:paraId="66D15E0A" w14:textId="77777777" w:rsidR="00DB09EE" w:rsidRDefault="00000000">
      <w:pPr>
        <w:spacing w:before="0" w:after="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Функции обработки (управляющие элементы):</w:t>
      </w:r>
    </w:p>
    <w:p w14:paraId="0911A3AA" w14:textId="528FC0B4" w:rsidR="00DB09EE" w:rsidRDefault="00000000">
      <w:pPr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Добавить 1 стандартный управляющий элемент </w:t>
      </w:r>
      <w:r w:rsidR="001246A7">
        <w:rPr>
          <w:sz w:val="22"/>
          <w:szCs w:val="22"/>
          <w:lang w:val="ru-RU"/>
        </w:rPr>
        <w:t>«Активные»</w:t>
      </w:r>
      <w:r>
        <w:rPr>
          <w:sz w:val="22"/>
          <w:szCs w:val="22"/>
        </w:rPr>
        <w:t xml:space="preserve"> и 4 кнопки:</w:t>
      </w:r>
    </w:p>
    <w:tbl>
      <w:tblPr>
        <w:tblStyle w:val="a9"/>
        <w:tblW w:w="9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5"/>
        <w:gridCol w:w="6950"/>
      </w:tblGrid>
      <w:tr w:rsidR="00DB09EE" w14:paraId="24D192E7" w14:textId="77777777">
        <w:trPr>
          <w:trHeight w:val="285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782B" w14:textId="77777777" w:rsidR="00DB09EE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Наименование функции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C111" w14:textId="77777777" w:rsidR="00DB09EE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Порядок работы функции</w:t>
            </w:r>
          </w:p>
        </w:tc>
      </w:tr>
      <w:tr w:rsidR="00DB09EE" w14:paraId="241E55AB" w14:textId="77777777">
        <w:trPr>
          <w:trHeight w:val="375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66B6" w14:textId="009A853B" w:rsidR="00DB09EE" w:rsidRDefault="001246A7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1"/>
                <w:szCs w:val="21"/>
                <w:highlight w:val="white"/>
              </w:rPr>
              <w:t>Активные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0FD7" w14:textId="49B150F3" w:rsidR="00DB09EE" w:rsidRDefault="001246A7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1"/>
                <w:szCs w:val="21"/>
                <w:highlight w:val="white"/>
              </w:rPr>
              <w:t>Фильтрует список задач, оставляя только те, которые требуют выполнения. Для возврата к полному списку необходимо повторно нажать эту кнопку или использовать кнопку «Показать все» на панели инструментов.</w:t>
            </w:r>
          </w:p>
        </w:tc>
      </w:tr>
      <w:tr w:rsidR="00DB09EE" w14:paraId="2CFF3462" w14:textId="77777777">
        <w:trPr>
          <w:trHeight w:val="915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3B31" w14:textId="77777777" w:rsidR="00DB09EE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Обновить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097DF" w14:textId="77777777" w:rsidR="00DB09EE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Обновляет список задач в табличной части, загружая актуальные данные из системы.</w:t>
            </w:r>
          </w:p>
        </w:tc>
      </w:tr>
      <w:tr w:rsidR="00DB09EE" w14:paraId="0867026B" w14:textId="77777777">
        <w:trPr>
          <w:trHeight w:val="1125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5C6E" w14:textId="77777777" w:rsidR="00DB09EE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Согласовать/Выполнить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D715" w14:textId="77777777" w:rsidR="00DB09EE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Открывает форму выбранной задачи, где пользователь может принять решение: согласовать заказ или отклонить его. После выбора действия задача помечается как выполненная и исчезает из списка активных.</w:t>
            </w:r>
          </w:p>
        </w:tc>
      </w:tr>
      <w:tr w:rsidR="00DB09EE" w14:paraId="5B15EEDB" w14:textId="77777777">
        <w:trPr>
          <w:trHeight w:val="630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88C7" w14:textId="4514AA44" w:rsidR="00DB09EE" w:rsidRDefault="00375B9B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Карта маршрута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2630" w14:textId="77777777" w:rsidR="00DB09EE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>
              <w:rPr>
                <w:color w:val="1D1D1F"/>
                <w:sz w:val="22"/>
                <w:szCs w:val="22"/>
                <w:highlight w:val="white"/>
              </w:rPr>
              <w:t>Открывает визуальную карту бизнес-процесса для текущего предмета (заказа), показывая пройденные и предстоящие этапы согласования.</w:t>
            </w:r>
          </w:p>
        </w:tc>
      </w:tr>
      <w:tr w:rsidR="00DB09EE" w14:paraId="4EB92C75" w14:textId="77777777">
        <w:trPr>
          <w:trHeight w:val="630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2537" w14:textId="0340FE89" w:rsidR="00DB09EE" w:rsidRPr="001246A7" w:rsidRDefault="001246A7">
            <w:pPr>
              <w:spacing w:before="0" w:after="0" w:line="276" w:lineRule="auto"/>
              <w:rPr>
                <w:color w:val="1D1D1F"/>
                <w:sz w:val="21"/>
                <w:szCs w:val="21"/>
                <w:highlight w:val="white"/>
                <w:lang w:val="ru-RU"/>
              </w:rPr>
            </w:pPr>
            <w:r>
              <w:rPr>
                <w:color w:val="1D1D1F"/>
                <w:sz w:val="21"/>
                <w:szCs w:val="21"/>
                <w:highlight w:val="white"/>
                <w:lang w:val="ru-RU"/>
              </w:rPr>
              <w:t>Отчет</w:t>
            </w:r>
          </w:p>
        </w:tc>
        <w:tc>
          <w:tcPr>
            <w:tcW w:w="6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B122" w14:textId="01B15E4F" w:rsidR="00DB09EE" w:rsidRDefault="001246A7">
            <w:pPr>
              <w:spacing w:before="0" w:after="0" w:line="276" w:lineRule="auto"/>
              <w:rPr>
                <w:sz w:val="22"/>
                <w:szCs w:val="22"/>
                <w:highlight w:val="white"/>
              </w:rPr>
            </w:pPr>
            <w:r w:rsidRPr="001246A7">
              <w:rPr>
                <w:sz w:val="22"/>
                <w:szCs w:val="22"/>
                <w:highlight w:val="white"/>
              </w:rPr>
              <w:t>Формирует отчет по истории согласования выбранного заказа.</w:t>
            </w:r>
          </w:p>
        </w:tc>
      </w:tr>
    </w:tbl>
    <w:p w14:paraId="52B9EEAE" w14:textId="55CEA2EF" w:rsidR="00DB09EE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Макет обработки:</w:t>
      </w:r>
      <w:r w:rsidR="001246A7" w:rsidRPr="001246A7">
        <w:rPr>
          <w:noProof/>
          <w:sz w:val="22"/>
          <w:szCs w:val="22"/>
        </w:rPr>
        <w:drawing>
          <wp:inline distT="0" distB="0" distL="0" distR="0" wp14:anchorId="682B0CB9" wp14:editId="766DDA56">
            <wp:extent cx="5733415" cy="21583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6CDE" w14:textId="77777777" w:rsidR="00DB09EE" w:rsidRDefault="00000000">
      <w:pPr>
        <w:pStyle w:val="2"/>
      </w:pPr>
      <w:bookmarkStart w:id="14" w:name="_t5gk8g8wij23" w:colFirst="0" w:colLast="0"/>
      <w:bookmarkEnd w:id="14"/>
      <w:r>
        <w:t>Доступ к объектам</w:t>
      </w:r>
    </w:p>
    <w:p w14:paraId="0B8B4A75" w14:textId="77777777" w:rsidR="00DB09EE" w:rsidRDefault="00000000">
      <w:r>
        <w:t>Бизнес-роли:</w:t>
      </w:r>
    </w:p>
    <w:p w14:paraId="79B41AC1" w14:textId="77777777" w:rsidR="00DB09EE" w:rsidRPr="008F79FF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color w:val="1D1D1F"/>
          <w:sz w:val="22"/>
          <w:szCs w:val="22"/>
        </w:rPr>
      </w:pPr>
      <w:r w:rsidRPr="008F79FF">
        <w:rPr>
          <w:color w:val="1D1D1F"/>
          <w:sz w:val="22"/>
          <w:szCs w:val="22"/>
        </w:rPr>
        <w:t>Инициатор (создает заказ)</w:t>
      </w:r>
    </w:p>
    <w:p w14:paraId="0D735D6B" w14:textId="77777777" w:rsidR="00DB09EE" w:rsidRPr="008F79FF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color w:val="1D1D1F"/>
          <w:sz w:val="22"/>
          <w:szCs w:val="22"/>
        </w:rPr>
      </w:pPr>
      <w:r w:rsidRPr="008F79FF">
        <w:rPr>
          <w:color w:val="1D1D1F"/>
          <w:sz w:val="22"/>
          <w:szCs w:val="22"/>
        </w:rPr>
        <w:t>Руководитель инициатора (согласует на первом этапе)</w:t>
      </w:r>
    </w:p>
    <w:p w14:paraId="1DD39CBA" w14:textId="2FE92280" w:rsidR="00DB09EE" w:rsidRPr="008F79FF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color w:val="1D1D1F"/>
          <w:sz w:val="22"/>
          <w:szCs w:val="22"/>
        </w:rPr>
      </w:pPr>
      <w:r w:rsidRPr="008F79FF">
        <w:rPr>
          <w:color w:val="1D1D1F"/>
          <w:sz w:val="22"/>
          <w:szCs w:val="22"/>
        </w:rPr>
        <w:t xml:space="preserve">Директор по закупкам (согласует, если сумма </w:t>
      </w:r>
      <w:r w:rsidR="00375B9B" w:rsidRPr="008F79FF">
        <w:rPr>
          <w:color w:val="1D1D1F"/>
          <w:sz w:val="22"/>
          <w:szCs w:val="22"/>
        </w:rPr>
        <w:t>заказа &gt;</w:t>
      </w:r>
      <w:r w:rsidRPr="008F79FF">
        <w:rPr>
          <w:color w:val="1D1D1F"/>
          <w:sz w:val="22"/>
          <w:szCs w:val="22"/>
        </w:rPr>
        <w:t xml:space="preserve"> 100 тыс.руб.)</w:t>
      </w:r>
    </w:p>
    <w:p w14:paraId="5A3050A7" w14:textId="77777777" w:rsidR="00DB09EE" w:rsidRPr="008F79FF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color w:val="1D1D1F"/>
          <w:sz w:val="22"/>
          <w:szCs w:val="22"/>
        </w:rPr>
      </w:pPr>
      <w:r w:rsidRPr="008F79FF">
        <w:rPr>
          <w:color w:val="1D1D1F"/>
          <w:sz w:val="22"/>
          <w:szCs w:val="22"/>
        </w:rPr>
        <w:t>Финансовый контролер (согласует финансовые условия)</w:t>
      </w:r>
    </w:p>
    <w:p w14:paraId="7CBDCA51" w14:textId="77777777" w:rsidR="00DB09EE" w:rsidRDefault="00000000">
      <w:r>
        <w:t>Матрица прав доступа:</w:t>
      </w:r>
    </w:p>
    <w:tbl>
      <w:tblPr>
        <w:tblStyle w:val="aa"/>
        <w:tblW w:w="9960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980"/>
        <w:gridCol w:w="1590"/>
        <w:gridCol w:w="1245"/>
        <w:gridCol w:w="1665"/>
        <w:gridCol w:w="1785"/>
      </w:tblGrid>
      <w:tr w:rsidR="00DB09EE" w:rsidRPr="008F79FF" w14:paraId="3C04B799" w14:textId="77777777">
        <w:trPr>
          <w:trHeight w:val="1313"/>
        </w:trPr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7D8A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Объект системы</w:t>
            </w: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D133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Описание объекта системы</w:t>
            </w:r>
          </w:p>
        </w:tc>
        <w:tc>
          <w:tcPr>
            <w:tcW w:w="15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88F7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12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33E2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Руководитель инициатора</w:t>
            </w:r>
          </w:p>
        </w:tc>
        <w:tc>
          <w:tcPr>
            <w:tcW w:w="16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623C" w14:textId="77777777" w:rsidR="00DB09EE" w:rsidRPr="008F79FF" w:rsidRDefault="00000000">
            <w:pPr>
              <w:widowControl w:val="0"/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Директор по закупкам</w:t>
            </w:r>
          </w:p>
        </w:tc>
        <w:tc>
          <w:tcPr>
            <w:tcW w:w="17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5850" w14:textId="77777777" w:rsidR="00DB09EE" w:rsidRPr="008F79FF" w:rsidRDefault="00000000">
            <w:pPr>
              <w:widowControl w:val="0"/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F79FF">
              <w:rPr>
                <w:b/>
                <w:bCs/>
                <w:sz w:val="22"/>
                <w:szCs w:val="22"/>
              </w:rPr>
              <w:t>Финансовый контролер</w:t>
            </w:r>
          </w:p>
        </w:tc>
      </w:tr>
      <w:tr w:rsidR="00DB09EE" w:rsidRPr="008F79FF" w14:paraId="07EFAC7A" w14:textId="77777777">
        <w:trPr>
          <w:trHeight w:val="1313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4DD0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Документ «Заказ поставщику»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9E73F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Основной документ, который проходит согласование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4F0E" w14:textId="3C9AE927" w:rsidR="00DB09EE" w:rsidRPr="002F3B82" w:rsidRDefault="002F3B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highlight w:val="yellow"/>
              </w:rPr>
            </w:pPr>
            <w:r w:rsidRPr="002F3B82">
              <w:rPr>
                <w:sz w:val="22"/>
                <w:szCs w:val="22"/>
                <w:highlight w:val="yellow"/>
              </w:rPr>
              <w:t>Добавление/редактирование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869A" w14:textId="4BB70691" w:rsidR="00DB09EE" w:rsidRPr="00B027BD" w:rsidRDefault="00B02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highlight w:val="yellow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ABCD4" w14:textId="41F5163C" w:rsidR="00DB09EE" w:rsidRPr="00B027BD" w:rsidRDefault="00B02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highlight w:val="yellow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AE6A8" w14:textId="594373D6" w:rsidR="00DB09EE" w:rsidRPr="008F79FF" w:rsidRDefault="00B02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</w:tr>
      <w:tr w:rsidR="00DB09EE" w:rsidRPr="008F79FF" w14:paraId="7251FB79" w14:textId="77777777">
        <w:trPr>
          <w:trHeight w:val="1313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77F3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Бизнес-процесс «Согласование заказа»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5E87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Маршрут согласования с этапами и задачами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0BD3" w14:textId="7028B128" w:rsidR="00DB09EE" w:rsidRPr="008F79FF" w:rsidRDefault="002F3B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2F3B82">
              <w:rPr>
                <w:sz w:val="22"/>
                <w:szCs w:val="22"/>
                <w:highlight w:val="yellow"/>
              </w:rPr>
              <w:t>Запуск процесса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92FE" w14:textId="42A73CC2" w:rsidR="00DB09EE" w:rsidRPr="008F79FF" w:rsidRDefault="00B027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DEFC" w14:textId="4A00F545" w:rsidR="00DB09EE" w:rsidRPr="002F3B82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32AE" w14:textId="58AADC54" w:rsidR="00DB09EE" w:rsidRPr="002F3B82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</w:tr>
      <w:tr w:rsidR="00DB09EE" w:rsidRPr="008F79FF" w14:paraId="558D0695" w14:textId="77777777">
        <w:trPr>
          <w:trHeight w:val="1313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4EFC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Задача «Задача исполнителя»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0778" w14:textId="77777777" w:rsidR="00DB09EE" w:rsidRPr="008F79FF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Индивидуальное задание на согласование для роли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4BFB" w14:textId="1A87DCE1" w:rsidR="00DB09EE" w:rsidRPr="008F79FF" w:rsidRDefault="002F3B82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2F3B82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974D" w14:textId="197840CF" w:rsidR="00DB09EE" w:rsidRPr="008F79FF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4ADF" w14:textId="4CBC2C85" w:rsidR="00DB09EE" w:rsidRPr="008F79FF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Согласование задач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4E69" w14:textId="4A3BB9B6" w:rsidR="00DB09EE" w:rsidRPr="008F79FF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Согласование задач</w:t>
            </w:r>
          </w:p>
        </w:tc>
      </w:tr>
      <w:tr w:rsidR="00DB09EE" w:rsidRPr="008F79FF" w14:paraId="4584F4C1" w14:textId="77777777">
        <w:trPr>
          <w:trHeight w:val="1313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6676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lastRenderedPageBreak/>
              <w:t>Обработка «Согласование заказов поставщикам»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78A8" w14:textId="77777777" w:rsidR="00DB09EE" w:rsidRPr="008F79F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8F79FF">
              <w:rPr>
                <w:sz w:val="22"/>
                <w:szCs w:val="22"/>
              </w:rPr>
              <w:t>АРМ согласователя для просмотра задач и деталей заказа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C349" w14:textId="7A09FC2C" w:rsidR="00DB09EE" w:rsidRPr="002F3B82" w:rsidRDefault="002F3B82">
            <w:pPr>
              <w:widowControl w:val="0"/>
              <w:spacing w:before="0" w:after="0" w:line="240" w:lineRule="auto"/>
              <w:rPr>
                <w:sz w:val="22"/>
                <w:szCs w:val="22"/>
                <w:highlight w:val="yellow"/>
              </w:rPr>
            </w:pPr>
            <w:r w:rsidRPr="002F3B82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A3E9" w14:textId="7F5DE711" w:rsidR="00DB09EE" w:rsidRPr="008F79FF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Просмотр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D3B2" w14:textId="2E1BD41D" w:rsidR="00DB09EE" w:rsidRPr="008F79FF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B027BD">
              <w:rPr>
                <w:sz w:val="22"/>
                <w:szCs w:val="22"/>
                <w:highlight w:val="yellow"/>
              </w:rPr>
              <w:t>Согласование задач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3A65" w14:textId="11820FD2" w:rsidR="00DB09EE" w:rsidRPr="00B027BD" w:rsidRDefault="00B027BD">
            <w:pPr>
              <w:widowControl w:val="0"/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B027BD">
              <w:rPr>
                <w:sz w:val="22"/>
                <w:szCs w:val="22"/>
                <w:highlight w:val="yellow"/>
              </w:rPr>
              <w:t>Согласование задач</w:t>
            </w:r>
            <w:r>
              <w:rPr>
                <w:sz w:val="22"/>
                <w:szCs w:val="22"/>
                <w:lang w:val="ru-RU"/>
              </w:rPr>
              <w:softHyphen/>
            </w:r>
          </w:p>
        </w:tc>
      </w:tr>
    </w:tbl>
    <w:p w14:paraId="18AE7592" w14:textId="77777777" w:rsidR="00DB09EE" w:rsidRDefault="00DB09EE"/>
    <w:p w14:paraId="77E11344" w14:textId="77777777" w:rsidR="00DB09EE" w:rsidRDefault="00DB09EE"/>
    <w:p w14:paraId="10ACFE82" w14:textId="77777777" w:rsidR="00DB09EE" w:rsidRDefault="00DB09EE"/>
    <w:p w14:paraId="57AC7CCB" w14:textId="77777777" w:rsidR="00DB09EE" w:rsidRDefault="00DB09EE"/>
    <w:p w14:paraId="0F3C6119" w14:textId="77777777" w:rsidR="00DB09EE" w:rsidRDefault="00DB09EE"/>
    <w:p w14:paraId="1A65BE65" w14:textId="77777777" w:rsidR="00DB09EE" w:rsidRDefault="00DB09EE"/>
    <w:p w14:paraId="4C45F904" w14:textId="77777777" w:rsidR="00DB09EE" w:rsidRDefault="00DB09EE"/>
    <w:p w14:paraId="336EDD81" w14:textId="77777777" w:rsidR="00DB09EE" w:rsidRDefault="00DB09EE">
      <w:pPr>
        <w:jc w:val="right"/>
        <w:rPr>
          <w:b/>
          <w:bCs/>
        </w:rPr>
      </w:pPr>
    </w:p>
    <w:sectPr w:rsidR="00DB09EE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98CF0" w14:textId="77777777" w:rsidR="005B753A" w:rsidRDefault="005B753A">
      <w:pPr>
        <w:spacing w:before="0" w:after="0" w:line="240" w:lineRule="auto"/>
      </w:pPr>
      <w:r>
        <w:separator/>
      </w:r>
    </w:p>
  </w:endnote>
  <w:endnote w:type="continuationSeparator" w:id="0">
    <w:p w14:paraId="4D961597" w14:textId="77777777" w:rsidR="005B753A" w:rsidRDefault="005B75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C518B76-6084-4186-8862-33693D23EFD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3F9EE8A-7685-4B5B-BF8C-4EE21D9A3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D061" w14:textId="77777777" w:rsidR="00DB09E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E35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A98BF" w14:textId="77777777" w:rsidR="005B753A" w:rsidRDefault="005B753A">
      <w:pPr>
        <w:spacing w:before="0" w:after="0" w:line="240" w:lineRule="auto"/>
      </w:pPr>
      <w:r>
        <w:separator/>
      </w:r>
    </w:p>
  </w:footnote>
  <w:footnote w:type="continuationSeparator" w:id="0">
    <w:p w14:paraId="521E1A3C" w14:textId="77777777" w:rsidR="005B753A" w:rsidRDefault="005B75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0586F"/>
    <w:multiLevelType w:val="multilevel"/>
    <w:tmpl w:val="A8961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4626E9"/>
    <w:multiLevelType w:val="multilevel"/>
    <w:tmpl w:val="DFDEE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7752F"/>
    <w:multiLevelType w:val="multilevel"/>
    <w:tmpl w:val="950A2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005126"/>
    <w:multiLevelType w:val="multilevel"/>
    <w:tmpl w:val="D200D7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C929DF"/>
    <w:multiLevelType w:val="multilevel"/>
    <w:tmpl w:val="0F2682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0177073">
    <w:abstractNumId w:val="0"/>
  </w:num>
  <w:num w:numId="2" w16cid:durableId="791746522">
    <w:abstractNumId w:val="3"/>
  </w:num>
  <w:num w:numId="3" w16cid:durableId="362170266">
    <w:abstractNumId w:val="2"/>
  </w:num>
  <w:num w:numId="4" w16cid:durableId="538127978">
    <w:abstractNumId w:val="1"/>
  </w:num>
  <w:num w:numId="5" w16cid:durableId="141512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9EE"/>
    <w:rsid w:val="001246A7"/>
    <w:rsid w:val="002F3B82"/>
    <w:rsid w:val="00322A07"/>
    <w:rsid w:val="00366E99"/>
    <w:rsid w:val="00375B9B"/>
    <w:rsid w:val="005B753A"/>
    <w:rsid w:val="006B39DB"/>
    <w:rsid w:val="006E2982"/>
    <w:rsid w:val="006F585E"/>
    <w:rsid w:val="0075396F"/>
    <w:rsid w:val="007D6380"/>
    <w:rsid w:val="008F79FF"/>
    <w:rsid w:val="00904846"/>
    <w:rsid w:val="00952CD4"/>
    <w:rsid w:val="009F4B5F"/>
    <w:rsid w:val="00AD2732"/>
    <w:rsid w:val="00B027BD"/>
    <w:rsid w:val="00BE3557"/>
    <w:rsid w:val="00C63179"/>
    <w:rsid w:val="00DB09EE"/>
    <w:rsid w:val="00DF465E"/>
    <w:rsid w:val="00EA2BF1"/>
    <w:rsid w:val="00F142ED"/>
    <w:rsid w:val="00F7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3001"/>
  <w15:docId w15:val="{D7AAB745-BABB-46A6-A845-9792BB4A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before="240" w:after="240" w:line="33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80"/>
      <w:outlineLvl w:val="1"/>
    </w:pPr>
    <w:rPr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FF4C7-B0CD-4462-8EAC-129875004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13</cp:revision>
  <dcterms:created xsi:type="dcterms:W3CDTF">2026-04-16T14:53:00Z</dcterms:created>
  <dcterms:modified xsi:type="dcterms:W3CDTF">2026-04-20T11:37:00Z</dcterms:modified>
</cp:coreProperties>
</file>