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de-DE"/>
        </w:rPr>
        <w:t>Architektura: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naszej aplikacji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ywamy pythonowego backendu z plikiem serwera i klienta.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Nasza aplikacja pracuje w trybie przesy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ania zakodowanych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przez serwer do klient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przez funkcje send i receive w skryptach client.py. W nich kodujemy i dekodujemy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ci, serwer dostaje zakodowane ci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gi 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 tego mamy dla pliki OTP i OTP_binary. Oba zawieraj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klucze do szyfrowania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ci, jeden w intami z zakresu 0-256 jak kodowanie utf8, drugie znaki binarne. Okre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lili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z g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ry limit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do 2000 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w, st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 generowane klucze maj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 g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ry okre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lon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ugo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w OTP jest to 2000 liczb, w OTP_binary 16 000 bit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Klucze 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 wygenerowa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de-DE"/>
        </w:rPr>
        <w:t>skyptem generate_OTP.py.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 tego mamy dwa skrypty z funkcjami do szyfrowania i deszyfracji string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w, jeden z zwi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kszaj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cy modulo(256) zdekodowane znaki utf8 do int, a drugi koduj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cy na poziomie bitowym. Funkcje deszyfruj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ce przeprowadzaj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odwrotne operacje z tego samego klucza.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Jak wida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zrobili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funkcjonaln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aplikacj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adaj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 ka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dorazowe dostarczenie gotowego klucza na potrzeby przekazania informacji. W obecnej wersji, jest on generowany raz i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ywany przez ca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y czas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ycia aplikacji. Implementacj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pod szyfrowanie kwantowe i mened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er takiego klucza om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wimy p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óź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niej.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Lifecycle: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zaczyna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od uruchomienia skryptu server.py i tam zaimplementowali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generowanie klucza OTP (z zakresu 0-256 dla kodowania utf8) i jego binarnej wersji dla niskopoziomowego kodowania (operacji bitowych).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óź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niej uruchamiamy client.py, w konsoli mamy zapytanie o hosta i wpisujemy 127.0.0.1. Dalej serwer bierze pierwsz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wys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 za nazw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clienta, 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wysy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amy zaszyfrowan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 wyj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tkowo deszyfrujemy na serwerze. Zrobili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dwie bezpieczne wersje aplikacji nie daj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ce dost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pu serwerowi do szyfrowania: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-pierwsza szyfruje i serwer zapisuje nazw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ytkownika jako bezsensowny, ale unikalny zaszyfrowany ci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 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i tak go ca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 czas okre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la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-aplikacja bez nazw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ytkownik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w, gdyby 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it-IT"/>
        </w:rPr>
        <w:t>a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ywana jedynie mi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dzy dwoma osobami.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Zostali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jednak przy tej wersji, gdy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ż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jest user friendly, a konieczno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implementacji we 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ciwy spos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 osobnej funkcji wys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ania nazwy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ytkownika wymaga czasu i wi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kszej wiedzy na temat bibliotek, z kt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rych dopiero co zacz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korzysta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Dalej odbywa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czat, serwer oczekuje na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od klient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i rozsy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 zakodowane ci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gi do reszty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ytkownik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w. Kolejni klienci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wpisuj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 jako adres 127.0.0.2 itd.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(w pycharmie na macu w niewiadomych przyczyn ka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dy musi wpisywa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127.0.0.1)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Podstaw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wymiany informacji 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funkcje send i receive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ywaj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ce funkcji szyfruj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cych i deszyfruj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cych z OTP_binary_chiffre.py. 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 zmieni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 OTP_chiffre i zmienn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pt-PT"/>
        </w:rPr>
        <w:t xml:space="preserve">key_filename na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OTP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aby wr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do wysokopoziomowego szyfrowania 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Aplikacja roz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wpisuj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c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fr-FR"/>
        </w:rPr>
        <w:t>quit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okno czatu.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Implementacja kwantowa: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Nasza aplikacja jest dla wielu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ytkownik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naraz. Jednak dla uproszczenia zak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adamy,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 nasza aplikacja jest tylko dla dw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ch os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b.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Chcemy zrobi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szyfrowanie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za ka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dym razem innym kluczem, a wi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 ka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de wys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anie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ci to te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ż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generowanie klucza.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Opiszemy implementacj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generatora klucza pod algorytm BB84. Zak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adamy,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 Alice i Bob, maj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swoje komputery kt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re maj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kana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ł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wymiany kwantowy i klasyczny, poza naszym kana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em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ci. U nas w projekcie b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to po prostu foldery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pierwszego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it-IT"/>
        </w:rPr>
        <w:t xml:space="preserve"> i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drugiego klienta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kt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re b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dost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pne dla obu stron do zapisu plik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Jedno przes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anie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to uruchomienie funkcji send u jednego klienta i jedno wykonanie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funkcji receive u drugiego. Zr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bmy tak,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eby za ka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dym razem oboje mieli plik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Abase1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(bazy Alice, podstawowa),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Bbase1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(bazy Boba, do odczytu), oraz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Przy uruchamianiu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funkcji send por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wnujemy bazy i generujemy plik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base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ony z 0 i 1 do odrzucania, albo akceptowania bitu z klucza. Dalej za pomoc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tego pliku redukujemy klucz z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, do pliku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 za jego pomoc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szyfrujemy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 Dalej generujemy klucz i bazy na kolejn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do plik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w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Abase1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nadpisuj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c stary,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yty klucz i bazy. Ponadto zapisujemy je do plik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, tym razem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it-IT"/>
        </w:rPr>
        <w:t>Abase2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key2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 (nie chcemy nadpisa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starego, jeszcze nie u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ytego przez klienta 2 klucza)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do folderu drugiego klienta. Zauwa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my,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 dotychczas, wszystko zapisywali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my tylko u nas. Teraz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transportujemy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informacj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 bazach i kluczu do folderu drugiego klienta. W rzeczywisto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ci, przes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aliby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mu spolaryzowane fotony kana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em kwantowym i informacje o bazach zwyk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ym kana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em.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 nas klucz to 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 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 1,2,3,4 oznaczaj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cy:</w:t>
      </w:r>
    </w:p>
    <w:p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1,2 - |0&gt;, |1&gt; w pierwszej bazie</w:t>
      </w:r>
    </w:p>
    <w:p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3,4  -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|0&gt;, |1&gt;  w drugiej bazie. </w:t>
      </w:r>
      <w:r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  <w:br w:type="textWrapping"/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dekodowanie odbywa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oby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braniem swoich baz i weryfikacji, je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eli na danym miejscu jest np. 3, a my mamy 0 (bo wybrali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my bitowy zapis baz), czyli pierwsz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baz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losujemy stan. Jest to praktycznie bez sensu, ale pami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tajmy,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 w rzeczywisto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 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yby to fotony mnierzone polaryzajc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nie 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oby tego problemu.</w:t>
      </w:r>
      <w:r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  <w:br w:type="textWrapping"/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Dopiero na koniec wysy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amy zaszyfrowan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aby funkcja receive u klienta 2 uruchomi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po zako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ń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czeniu przesy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ania baz i klucza.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Funkcja receive uruchamia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 klienta dysponuj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c plikami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Abase1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Bbase1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generujemy w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ciwy klucz jak w funkcji send. Deszyfrujemy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Generujemy bazy i przesy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amy je do pierwszego klienta kana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em klasycznym, u nas po prostu zapisuj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ą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c do jego folderu plik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Bbase1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 W ten spos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 pierwszy klient ma wszystkie pliki potrzebne do wys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ania, albo odebrania nast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pnym razem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ci. Natomiast klient 2 nadpisuje stary plik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Bbase1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nowymi bazami, a pliki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Abase1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key1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zamienia miejscami z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it-IT"/>
        </w:rPr>
        <w:t>Abase2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”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1"/>
          <w:lang w:val="ar-SA" w:bidi="ar-SA"/>
        </w:rPr>
        <w:t>“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key2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”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 W ten spos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 drugi klient 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wnie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ż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ma wszytkie pliki, niezale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nie, czy nast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pnym razem b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dzie wysy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ł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czy otrzymywa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ł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Teraz par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uwag do naszego menagera. Za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atwienie wszystkiego tylko dwoma funkcjami send i receive by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 podyktowane architektur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naszej aplikacji, nie musimy tego robi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tylko dwoma funkcjami, ale na szcz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cie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uda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o. Ilo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w kluczu i ilo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ść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baz to 32 000,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rednio odpada 50% klucza, wi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c b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dziemy mieli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rednio 16 000 bit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w. 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na zwi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ę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kszy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ć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t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ą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ilo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ść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, tutaj ryzykujemy brak kodowania ostatnich znak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wiadomo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ś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ci bliskich maksymalnemu limitowi. 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Wszystko odbywa si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 xml:space="preserve">ę 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bez ingerencji serwera. Nasz spos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b zaimplementowania BB84 nie ma 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ż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adnych system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w przeciwko pods</w:t>
      </w:r>
      <w:r>
        <w:rPr>
          <w:rFonts w:ascii="Helvetica" w:hAnsi="Helvetica" w:hint="default"/>
          <w:color w:val="111111"/>
          <w:sz w:val="24"/>
          <w:szCs w:val="24"/>
          <w:u w:color="111111"/>
          <w:shd w:val="clear" w:color="auto" w:fill="ffffff"/>
          <w:rtl w:val="0"/>
        </w:rPr>
        <w:t>ł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uchowi.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Requirements:</w:t>
      </w: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pP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  <w:lang w:val="en-US"/>
        </w:rPr>
        <w:t>Python 3.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>7.2</w:t>
      </w:r>
      <w:r>
        <w:rPr>
          <w:rFonts w:ascii="Helvetica" w:hAnsi="Helvetica"/>
          <w:color w:val="111111"/>
          <w:sz w:val="24"/>
          <w:szCs w:val="24"/>
          <w:u w:color="111111"/>
          <w:shd w:val="clear" w:color="auto" w:fill="ffffff"/>
          <w:rtl w:val="0"/>
        </w:rPr>
        <w:t xml:space="preserve"> </w:t>
      </w:r>
    </w:p>
    <w:p>
      <w:pPr>
        <w:pStyle w:val="Default"/>
      </w:pPr>
      <w:r>
        <w:rPr>
          <w:rFonts w:ascii="Helvetica" w:cs="Helvetica" w:hAnsi="Helvetica" w:eastAsia="Helvetica"/>
          <w:color w:val="111111"/>
          <w:sz w:val="24"/>
          <w:szCs w:val="24"/>
          <w:u w:color="111111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