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r>
              <w:drawing>
                <wp:inline distT="0" distB="0" distL="0" distR="0">
                  <wp:extent cx="1238250" cy="1476375"/>
                  <wp:effectExtent t="0" r="0" b="0" l="0"/>
                  <wp:docPr id="1" name="photo" descr="Profile photo" title="Saulo Torr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419"/>
                <w:sz w:val="48"/>
                <w:szCs w:val="48"/>
              </w:rPr>
              <w:t xml:space="preserve">SAULO TORRADO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00C2FF"/>
                <w:sz w:val="26"/>
                <w:szCs w:val="26"/>
              </w:rPr>
              <w:t xml:space="preserve">Web3 Builder</w:t>
            </w:r>
            <w:r>
              <w:rPr>
                <w:rFonts w:ascii="Arial" w:cs="Arial" w:eastAsia="Arial" w:hAnsi="Arial"/>
                <w:color w:val="6B7280"/>
                <w:sz w:val="26"/>
                <w:szCs w:val="26"/>
              </w:rPr>
              <w:t xml:space="preserve">  |  </w:t>
            </w:r>
            <w:r>
              <w:rPr>
                <w:rFonts w:ascii="Arial" w:cs="Arial" w:eastAsia="Arial" w:hAnsi="Arial"/>
                <w:color w:val="7B61FF"/>
                <w:sz w:val="26"/>
                <w:szCs w:val="26"/>
              </w:rPr>
              <w:t xml:space="preserve">DeFi Strategist</w:t>
            </w:r>
            <w:r>
              <w:rPr>
                <w:rFonts w:ascii="Arial" w:cs="Arial" w:eastAsia="Arial" w:hAnsi="Arial"/>
                <w:color w:val="6B7280"/>
                <w:sz w:val="26"/>
                <w:szCs w:val="26"/>
              </w:rPr>
              <w:t xml:space="preserve">  |  </w:t>
            </w:r>
            <w:r>
              <w:rPr>
                <w:rFonts w:ascii="Arial" w:cs="Arial" w:eastAsia="Arial" w:hAnsi="Arial"/>
                <w:color w:val="00C2FF"/>
                <w:sz w:val="26"/>
                <w:szCs w:val="26"/>
              </w:rPr>
              <w:t xml:space="preserve">Business Operator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Dubai, UAE  </w:t>
            </w:r>
            <w:r>
              <w:rPr>
                <w:rFonts w:ascii="Arial" w:cs="Arial" w:eastAsia="Arial" w:hAnsi="Arial"/>
                <w:color w:val="00C2FF"/>
                <w:sz w:val="17"/>
                <w:szCs w:val="17"/>
              </w:rPr>
              <w:t xml:space="preserve">•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+971 58 570 5313  </w:t>
            </w:r>
            <w:r>
              <w:rPr>
                <w:rFonts w:ascii="Arial" w:cs="Arial" w:eastAsia="Arial" w:hAnsi="Arial"/>
                <w:color w:val="00C2FF"/>
                <w:sz w:val="17"/>
                <w:szCs w:val="17"/>
              </w:rPr>
              <w:t xml:space="preserve">•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saulotorrado@gmail.com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X: @K0walskixd  </w:t>
            </w:r>
            <w:r>
              <w:rPr>
                <w:rFonts w:ascii="Arial" w:cs="Arial" w:eastAsia="Arial" w:hAnsi="Arial"/>
                <w:color w:val="00C2FF"/>
                <w:sz w:val="17"/>
                <w:szCs w:val="17"/>
              </w:rPr>
              <w:t xml:space="preserve">•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TG: @kowalski659  </w:t>
            </w:r>
            <w:r>
              <w:rPr>
                <w:rFonts w:ascii="Arial" w:cs="Arial" w:eastAsia="Arial" w:hAnsi="Arial"/>
                <w:color w:val="00C2FF"/>
                <w:sz w:val="17"/>
                <w:szCs w:val="17"/>
              </w:rPr>
              <w:t xml:space="preserve">•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github.com/Kowalskk</w:t>
            </w:r>
          </w:p>
        </w:tc>
      </w:tr>
    </w:tbl>
    <w:p>
      <w:pPr>
        <w:pBdr>
          <w:bottom w:val="single" w:color="00C2FF" w:sz="2" w:space="4"/>
        </w:pBdr>
        <w:spacing w:after="0" w:before="120"/>
      </w:pPr>
    </w:p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WHO I AM</w:t>
      </w:r>
    </w:p>
    <w:p>
      <w:pPr>
        <w:spacing w:after="60" w:before="8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I spent 13 years building a glass manufacturing business from internship to co-ownership, scaling it to €1M revenue with clients like Inditex, Mercadona, and Ikea. I know how businesses actually work: P&amp;L, supply chains, B2B sales, hiring, operations. In 2023 I left it all to go full-time crypto. Nine years in the space, two of them dedicated.</w:t>
      </w:r>
    </w:p>
    <w:p>
      <w:pPr>
        <w:spacing w:after="60" w:before="6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I am not a developer. I am a </w:t>
      </w:r>
      <w:r>
        <w:rPr>
          <w:rFonts w:ascii="Arial" w:cs="Arial" w:eastAsia="Arial" w:hAnsi="Arial"/>
          <w:b/>
          <w:bCs/>
          <w:color w:val="00C2FF"/>
          <w:sz w:val="20"/>
          <w:szCs w:val="20"/>
        </w:rPr>
        <w:t xml:space="preserve">power user who builds.</w:t>
      </w:r>
      <w:r>
        <w:rPr>
          <w:rFonts w:ascii="Arial" w:cs="Arial" w:eastAsia="Arial" w:hAnsi="Arial"/>
          <w:color w:val="0F1419"/>
          <w:sz w:val="20"/>
          <w:szCs w:val="20"/>
        </w:rPr>
        <w:t xml:space="preserve"> When I see a gap in the tools I use every day, I build the solution myself using AI-assisted development (Claude, Cursor, Antigravity). No coding background. No CS degree. I prototype functional systems, connect APIs, deploy bots, and validate ideas at startup speed. I don't wait for engineering resources because I don't need to.</w:t>
      </w:r>
    </w:p>
    <w:p>
      <w:pPr>
        <w:spacing w:after="60" w:before="6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My edge is the combination: real business experience, deep crypto-native knowledge (on-chain analysis, DeFi protocol mechanics, community dynamics), and the ability to go from idea to working prototype in days. I understand what users need because I am the user.</w:t>
      </w:r>
    </w:p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WHAT I'VE BUILT</w:t>
      </w:r>
    </w:p>
    <w:p>
      <w:pPr>
        <w:spacing w:after="0" w:before="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ProphetLabs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Prediction Market Arbitrage Engine</w:t>
      </w:r>
      <w:r>
        <w:rPr>
          <w:rFonts w:ascii="Arial" w:cs="Arial" w:eastAsia="Arial" w:hAnsi="Arial"/>
          <w:b/>
          <w:bCs/>
          <w:color w:val="22C55E"/>
          <w:sz w:val="18"/>
          <w:szCs w:val="18"/>
        </w:rPr>
        <w:t xml:space="preserve">  [Deployed]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Cross-platform arbitrage detection between Polymarket and Opinion Labs with real-time WebSocket price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FastAPI backend, React dashboard (built with partner), Telegram control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Multi-strategy framework: mathematical arbitrage (YES+NO spread capture), three-pass matching engine with LLM validation</w:t>
      </w:r>
    </w:p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Funding Radar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DEX Funding Rate Aggregator</w:t>
      </w:r>
      <w:r>
        <w:rPr>
          <w:rFonts w:ascii="Arial" w:cs="Arial" w:eastAsia="Arial" w:hAnsi="Arial"/>
          <w:b/>
          <w:bCs/>
          <w:color w:val="22C55E"/>
          <w:sz w:val="18"/>
          <w:szCs w:val="18"/>
        </w:rPr>
        <w:t xml:space="preserve">  [Deployed]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FastAPI + PostgreSQL backend aggregating perpetual futures funding rates across Hyperliquid and 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Dockerized deployment with automated data pipeline, Redis caching, and Telegram alert system</w:t>
      </w:r>
    </w:p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Meteora LP Agent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Autonomous Liquidity Agent (Solana)</w:t>
      </w: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  [Architecture + Prototype]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Designed autonomous agent for Meteora DLMM pool management with contextual bandit (LinUCB) learning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Architecture integrates Helius RPC, Jito bundles, and social intelligence from Discord and Twitter</w:t>
      </w:r>
    </w:p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On-Chain Intelligence Suite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Smart Money Detection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Dune Analytics SQL queries optimized from 30-min execution to seconds via indexed table strategies [Deployed]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Custom wallet tracking bot (Node.js) across Jupiter, Orca, Raydium, and Pump.fun [Deployed]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Token holder analysis via Birdeye + Helius APIs with Google Apps Script automation [Deployed]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EVM bundle detection bot and dormant pool search via Telegram [Prototype]</w:t>
      </w:r>
    </w:p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Trading Bots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Multi-Chain Execution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BSC copytrading bot with HFT-grade optimizations: nonce management, approve-sniffing, gas optimization [Deployed]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Polymarket multi-strategy bots: stink-bid detector, early-bird trader, spread capture [Prototype]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All systems with Telegram-first remote monitoring and control</w:t>
      </w:r>
    </w:p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TOOLS AND WORKFLOW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On-Chain Analysis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Arkham, Cielo, Dune Analytics (advanced SQL), Etherscan, Solscan, Helius, Birdeye. Smart money tracking, flow analysis, wallet clustering.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DeFi Protocols I Use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Hyperliquid, Polymarket, Jupiter, Orca, Raydium, Meteora, Kamino, MarginFi. LP management, perpetual futures, prediction markets.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How I Build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Claude (API + Desktop + MCP), Cursor, Antigravity. I use AI-assisted development to go from idea to working prototype fast. No traditional dev background.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What I Build With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Python (FastAPI), Node.js, PostgreSQL, Docker, WebSockets, Telegram Bots. Whatever gets the job done.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Chains I Work On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Solana (Helius RPC, Jito Bundles, Meteora SDK), Ethereum, BSC, Base.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FF"/>
                <w:sz w:val="19"/>
                <w:szCs w:val="19"/>
              </w:rPr>
              <w:t xml:space="preserve">Product Delivery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419"/>
                <w:sz w:val="19"/>
                <w:szCs w:val="19"/>
              </w:rPr>
              <w:t xml:space="preserve">Telegram Bot interfaces, React dashboards (with partners), real-time alerts, user flow design.</w:t>
            </w:r>
          </w:p>
        </w:tc>
      </w:tr>
    </w:tbl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WHAT I BRING TO A TEAM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00C2FF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2FF"/>
                <w:sz w:val="20"/>
                <w:szCs w:val="20"/>
              </w:rPr>
              <w:t xml:space="preserve">Product Thinking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I see product gaps as a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Rapid MVP prototyping with 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Market gap identification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Roadmap prioritization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User research from the inside</w:t>
            </w:r>
          </w:p>
        </w:tc>
        <w:tc>
          <w:tcPr>
            <w:tcW w:type="dxa" w:w="3360"/>
            <w:tcBorders>
              <w:top w:val="single" w:color="00C2FF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2FF"/>
                <w:sz w:val="20"/>
                <w:szCs w:val="20"/>
              </w:rPr>
              <w:t xml:space="preserve">Business Operations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P&amp;L management (13 years)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B2B sales and negotiation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Supply chain optimization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Process automation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Stakeholder management</w:t>
            </w:r>
          </w:p>
        </w:tc>
        <w:tc>
          <w:tcPr>
            <w:tcW w:type="dxa" w:w="3360"/>
            <w:tcBorders>
              <w:top w:val="single" w:color="00C2FF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2FF"/>
                <w:sz w:val="20"/>
                <w:szCs w:val="20"/>
              </w:rPr>
              <w:t xml:space="preserve">Crypto-Native Knowledge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On-chain data analysis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DeFi protocol mechanics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Trading systems design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Tokenomics evaluation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419"/>
                <w:sz w:val="18"/>
                <w:szCs w:val="18"/>
              </w:rPr>
              <w:t xml:space="preserve">■ Community and cabal dynamics</w:t>
            </w:r>
          </w:p>
        </w:tc>
      </w:tr>
    </w:tbl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PROFESSIONAL EXPERIENCE</w:t>
      </w:r>
    </w:p>
    <w:p>
      <w:pPr>
        <w:spacing w:after="0" w:before="4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Independent Web3 Builder and DeFi Strategist</w:t>
      </w:r>
    </w:p>
    <w:p>
      <w:pPr>
        <w:tabs>
          <w:tab w:val="right" w:pos="9026"/>
        </w:tabs>
        <w:spacing w:after="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Dubai, UAE (Remote)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2024 – Present (Full-time) | 2017 – 2024 (Active participant)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Went full-time crypto in 2024 after 7 years of active participation, starting from buying Bitcoin in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Built 10+ tools and systems for personal use: arbitrage engines, wallet trackers, funding rate aggregators, and trading bots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Developed deep on-chain expertise: Dune SQL optimization, cross-chain wallet tracking, smart money identification, cabal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Validated investment theses with custom-built analytical tools across Solana, Polymarket, and Hyperliquid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All tools built using AI-assisted development (Claude, Cursor, Antigravity). Concept to working prototype in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Participated in and profited from major airdrops (Hyperliquid, zkSync, StarkNet, LayerZero, Wormhole), gaining deep protocol-level understanding</w:t>
      </w:r>
    </w:p>
    <w:p>
      <w:pPr>
        <w:spacing w:after="0" w:before="8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Co-Owner and Business Development Director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F1419"/>
          <w:sz w:val="20"/>
          <w:szCs w:val="20"/>
        </w:rPr>
        <w:t xml:space="preserve">Grupo Vevey Vidrio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Glass Manufacturing</w:t>
      </w:r>
    </w:p>
    <w:p>
      <w:pPr>
        <w:tabs>
          <w:tab w:val="right" w:pos="9026"/>
        </w:tabs>
        <w:spacing w:after="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Galicia, Spain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2010 – 2023 (13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Started as an intern, grew into co-owner. Scaled the company alongside my father through strategic investment in machinery and market expansion.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Grew to €1M annual revenue and 8 employees. Specialized in retail furniture and fixtures for Inditex (Zara), Adolfo Domínguez, Mercadona, and Ikea.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Owned the full business development cycle: finding clients, negotiating contracts, planning production, managing delivery logistics.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Ran day-to-day operations: manufacturing, quality control, inventory, distribution. I know what it takes to keep a business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Maintained long-term B2B relationships with Spain's largest retail and construction companies.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Survived economic downturns and supply chain crises. The adaptability I built there is the same adaptability I bring to startups.</w:t>
      </w:r>
    </w:p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EDUCATION</w:t>
      </w:r>
    </w:p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0F1419"/>
          <w:sz w:val="20"/>
          <w:szCs w:val="20"/>
        </w:rPr>
        <w:t xml:space="preserve">Bachiller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Colegio Peleteiro, Santiago de Compostela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Everything else I know, I learned by doing: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On-chain analysis and DeFi (2017 to present). Learned by using protocols, losing money, building tools, and doing it again.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AI-assisted development (2024 to present). Learned by building real products with Claude, Cursor, and Antigravity.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Trading and market microstructure (2023 to present). Learned by building arbitrage systems and execution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Product thinking. Learned by identifying what I needed as a user, building it, and iterating based on what worked.</w:t>
      </w:r>
    </w:p>
    <w:p>
      <w:pPr>
        <w:pBdr>
          <w:bottom w:val="single" w:color="00C2FF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LANGUAGES AND AVAILABILITY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0F1419"/>
          <w:sz w:val="20"/>
          <w:szCs w:val="20"/>
        </w:rPr>
        <w:t xml:space="preserve">Spanish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(Native)  </w:t>
      </w:r>
      <w:r>
        <w:rPr>
          <w:rFonts w:ascii="Arial" w:cs="Arial" w:eastAsia="Arial" w:hAnsi="Arial"/>
          <w:color w:val="00C2FF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0F1419"/>
          <w:sz w:val="20"/>
          <w:szCs w:val="20"/>
        </w:rPr>
        <w:t xml:space="preserve">English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(Professional Working Proficiency)  </w:t>
      </w:r>
    </w:p>
    <w:p>
      <w:pPr>
        <w:spacing w:after="40" w:before="40"/>
      </w:pPr>
      <w:r>
        <w:rPr>
          <w:rFonts w:ascii="Arial" w:cs="Arial" w:eastAsia="Arial" w:hAnsi="Arial"/>
          <w:color w:val="0F1419"/>
          <w:sz w:val="20"/>
          <w:szCs w:val="20"/>
        </w:rPr>
        <w:t xml:space="preserve">Based in Dubai, UAE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•  Open to remote or hybrid roles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•  UAE timezone (GMT+4)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00C2FF"/>
        <w:sz w:val="16"/>
        <w:szCs w:val="16"/>
      </w:rPr>
      <w:t xml:space="preserve">SAULO TORRADO</w:t>
    </w:r>
    <w:r>
      <w:rPr>
        <w:rFonts w:ascii="Arial" w:cs="Arial" w:eastAsia="Arial" w:hAnsi="Arial"/>
        <w:color w:val="6B7280"/>
        <w:sz w:val="16"/>
        <w:szCs w:val="16"/>
      </w:rPr>
      <w:t xml:space="preserve"> | BUILDER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40" w:hanging="280"/>
      </w:pPr>
      <w:rPr>
        <w:rFonts w:ascii="Arial" w:cs="Arial" w:eastAsia="Arial" w:hAnsi="Arial"/>
        <w:color w:val="00C2F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41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0F141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ad36306e786f2b529251b69cee2ed6ba1a00c1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2026-03-11T12:55:50.557Z</dcterms:created>
  <dcterms:modified xsi:type="dcterms:W3CDTF">2026-03-11T12:55:50.558Z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