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A9D4" w14:textId="2DB1AC8A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B939D1" w:rsidRPr="00B939D1">
        <w:rPr>
          <w:rFonts w:ascii="Times New Roman" w:eastAsia="Times New Roman" w:hAnsi="Times New Roman" w:cs="Times New Roman"/>
          <w:b/>
          <w:sz w:val="32"/>
          <w:szCs w:val="32"/>
        </w:rPr>
        <w:t>Создание базы данных</w:t>
      </w:r>
    </w:p>
    <w:p w14:paraId="2919E117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Перминов Никита Денисович</w:t>
      </w:r>
    </w:p>
    <w:p w14:paraId="60DCF63C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361</w:t>
      </w:r>
    </w:p>
    <w:p w14:paraId="17DF558F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E208CB" w14:textId="77777777" w:rsidR="00707812" w:rsidRDefault="00707812" w:rsidP="00707812">
      <w:pPr>
        <w:pStyle w:val="1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78573F28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1. Спроектировать и реализовать реляционную базу данных для информационной системы. База данных должна служить единым, целостным и непротиворечивым хранилищем структурированных данных, обеспечивающим работу всех функций ИС: хранение данных, разграничение прав доступа по ролям пользователей (Пользователь, Менеджер, Администратор).</w:t>
      </w:r>
    </w:p>
    <w:p w14:paraId="461ED7FE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2. После создания структуры базы данных необходимо заполнить её реалистичными тестовыми данными для проверки работоспособности, корректности связей и производительности запросов.</w:t>
      </w:r>
    </w:p>
    <w:p w14:paraId="28510BDC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Основные бизнес-сущности (таблицы фактов):</w:t>
      </w:r>
    </w:p>
    <w:p w14:paraId="4840AF91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 xml:space="preserve">Требуется создать и вставить не менее 100 полноценных записей в таблицу, являющуюся ядром системы (например,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incidents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). Данные должны быть разнообразными и отражать реальные сценарии использования. </w:t>
      </w:r>
    </w:p>
    <w:p w14:paraId="749C33CD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Требуется создать и вставить реалистичные данные в Справочники (словарные таблицы) не менее 20 записей в каждую из ключевых таблиц-справочников.</w:t>
      </w:r>
    </w:p>
    <w:p w14:paraId="277C2F6B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 xml:space="preserve">3. Создать комплексный SQL-скрипт, который полностью инициализирует базу данных для информационной системы, включая создание структуры (схемы) и заполнение её тестовыми данными. Весь код должен находиться в одном SQL-файле с именем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database.sql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>.</w:t>
      </w:r>
    </w:p>
    <w:p w14:paraId="6233DDBB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4. Создать сопроводительную документацию к проекту базы данных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14:paraId="7ACE422C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Названия проекта.</w:t>
      </w:r>
    </w:p>
    <w:p w14:paraId="55CD79C2" w14:textId="77777777" w:rsidR="00B93EA4" w:rsidRPr="00B93EA4" w:rsidRDefault="00B93EA4" w:rsidP="00B93EA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Описание предметной области по вашим таблицам.</w:t>
      </w:r>
    </w:p>
    <w:p w14:paraId="46C4F758" w14:textId="77777777" w:rsidR="00B93EA4" w:rsidRPr="00B93EA4" w:rsidRDefault="00B93EA4" w:rsidP="00B93EA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Группа.</w:t>
      </w:r>
    </w:p>
    <w:p w14:paraId="0D51CC14" w14:textId="77777777" w:rsidR="00B93EA4" w:rsidRPr="00B93EA4" w:rsidRDefault="00B93EA4" w:rsidP="00B93EA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ФИО студента.</w:t>
      </w:r>
    </w:p>
    <w:p w14:paraId="160EDE54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 xml:space="preserve">5.Создать структурированный репозиторий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 для управления версиями проекта базы данных и обеспечения совместной работы. Название репозитория, соответствующее названию проекта из README.md.</w:t>
      </w:r>
    </w:p>
    <w:p w14:paraId="537405CB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6. Загрузите скрипт и README.md в репозиторий.</w:t>
      </w:r>
    </w:p>
    <w:p w14:paraId="44FCC153" w14:textId="77777777" w:rsidR="00B939D1" w:rsidRPr="00B939D1" w:rsidRDefault="00B939D1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C54B0CA" w14:textId="77777777" w:rsidR="00707812" w:rsidRDefault="0070781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78C14916" w14:textId="509A6A30" w:rsidR="00B939D1" w:rsidRDefault="00B939D1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Вариант 9</w:t>
      </w:r>
    </w:p>
    <w:p w14:paraId="74BCA7AF" w14:textId="129CAC84" w:rsidR="00D626CA" w:rsidRDefault="00B93EA4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3EA4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930F2F" wp14:editId="2A286AF7">
            <wp:extent cx="5940425" cy="3782060"/>
            <wp:effectExtent l="0" t="0" r="3175" b="8890"/>
            <wp:docPr id="6967129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129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EE18" w14:textId="77777777" w:rsidR="00B93EA4" w:rsidRDefault="00B93EA4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4850CA" w14:textId="00BC33FB" w:rsidR="00B93EA4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Locations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611D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F22D1E4" wp14:editId="5D235350">
            <wp:extent cx="5940425" cy="3832225"/>
            <wp:effectExtent l="0" t="0" r="3175" b="0"/>
            <wp:docPr id="208760685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0685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B6E9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50EBBC0" w14:textId="4CDAF9EC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Employees</w:t>
      </w:r>
    </w:p>
    <w:p w14:paraId="6FAF9140" w14:textId="2BB244AE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11D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1018613" wp14:editId="3D6A518E">
            <wp:extent cx="5940425" cy="3785235"/>
            <wp:effectExtent l="0" t="0" r="3175" b="5715"/>
            <wp:docPr id="13140482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482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BFF8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E07EBA" w14:textId="16930FFF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Documents</w:t>
      </w:r>
    </w:p>
    <w:p w14:paraId="0AB0125D" w14:textId="645A3229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11D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3433804" wp14:editId="391B014A">
            <wp:extent cx="5940425" cy="3766185"/>
            <wp:effectExtent l="0" t="0" r="3175" b="5715"/>
            <wp:docPr id="5091862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62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9244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32BDF42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D7C1535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101008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1A9D8E" w14:textId="6C4653F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Document_types</w:t>
      </w:r>
      <w:proofErr w:type="spellEnd"/>
    </w:p>
    <w:p w14:paraId="30ED3F39" w14:textId="16E8311C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11D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B0AD7A" wp14:editId="7DE74F89">
            <wp:extent cx="5940425" cy="3762375"/>
            <wp:effectExtent l="0" t="0" r="3175" b="9525"/>
            <wp:docPr id="135903362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3362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36C8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19F7F59" w14:textId="1BA3A7CB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Categories</w:t>
      </w:r>
    </w:p>
    <w:p w14:paraId="026A189F" w14:textId="260D1866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11D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F6DD56C" wp14:editId="04F21F35">
            <wp:extent cx="5940425" cy="3764280"/>
            <wp:effectExtent l="0" t="0" r="3175" b="7620"/>
            <wp:docPr id="9941329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329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7DCE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F8D0478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572E652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98C14E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CD1050" w14:textId="6B5F1440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Assets</w:t>
      </w:r>
    </w:p>
    <w:p w14:paraId="5CA4AFF5" w14:textId="3E8E47A8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11D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35FCEF2" wp14:editId="12D6A7B6">
            <wp:extent cx="5940425" cy="3803650"/>
            <wp:effectExtent l="0" t="0" r="3175" b="6350"/>
            <wp:docPr id="202441799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1799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209A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1962DC" w14:textId="470C0BBD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Asset_movements</w:t>
      </w:r>
      <w:proofErr w:type="spellEnd"/>
    </w:p>
    <w:p w14:paraId="755EF41F" w14:textId="0D33FC45" w:rsidR="00611D51" w:rsidRP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11D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E618D41" wp14:editId="49D598AB">
            <wp:extent cx="5940425" cy="3816350"/>
            <wp:effectExtent l="0" t="0" r="3175" b="0"/>
            <wp:docPr id="86156087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087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D51" w:rsidRPr="00611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E1AFC"/>
    <w:multiLevelType w:val="multilevel"/>
    <w:tmpl w:val="C186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4A7FED"/>
    <w:multiLevelType w:val="multilevel"/>
    <w:tmpl w:val="F1F2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41456">
    <w:abstractNumId w:val="0"/>
  </w:num>
  <w:num w:numId="2" w16cid:durableId="433287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F5A"/>
    <w:rsid w:val="000B7D5F"/>
    <w:rsid w:val="003B187D"/>
    <w:rsid w:val="00611D51"/>
    <w:rsid w:val="006254EF"/>
    <w:rsid w:val="00644F5A"/>
    <w:rsid w:val="00707812"/>
    <w:rsid w:val="00750FFE"/>
    <w:rsid w:val="007D0066"/>
    <w:rsid w:val="00A4527D"/>
    <w:rsid w:val="00B939D1"/>
    <w:rsid w:val="00B93EA4"/>
    <w:rsid w:val="00CD3EEB"/>
    <w:rsid w:val="00D56A73"/>
    <w:rsid w:val="00D6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D80D"/>
  <w15:chartTrackingRefBased/>
  <w15:docId w15:val="{32BDCBA5-12E8-4C04-9F1F-0B047048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812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C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07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0781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Обычный1"/>
    <w:rsid w:val="00707812"/>
    <w:pPr>
      <w:spacing w:after="0" w:line="276" w:lineRule="auto"/>
    </w:pPr>
    <w:rPr>
      <w:rFonts w:ascii="Arial" w:eastAsia="Arial" w:hAnsi="Arial" w:cs="Arial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26CA"/>
    <w:rPr>
      <w:rFonts w:eastAsiaTheme="majorEastAsia" w:cstheme="majorBidi"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Perminov_ND</dc:creator>
  <cp:keywords/>
  <dc:description/>
  <cp:lastModifiedBy>Никита Перминов</cp:lastModifiedBy>
  <cp:revision>5</cp:revision>
  <dcterms:created xsi:type="dcterms:W3CDTF">2026-02-15T13:40:00Z</dcterms:created>
  <dcterms:modified xsi:type="dcterms:W3CDTF">2026-02-21T09:33:00Z</dcterms:modified>
</cp:coreProperties>
</file>