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 ataques Player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Ataque con bisturí</w:t>
      </w:r>
      <w:r w:rsidDel="00000000" w:rsidR="00000000" w:rsidRPr="00000000">
        <w:rPr>
          <w:rtl w:val="0"/>
        </w:rPr>
        <w:t xml:space="preserve">: fr1 dura 0.12s. El fr 2 y 3 deben ser más rápidos (yo coloqué 0.06 y 0.09). Por último, en el fr 4 y 5 se recupera, por lo que debe ser más lento. Yo coloqué 0.12s en ambos.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Golpe básico (sin armas):</w:t>
      </w:r>
      <w:r w:rsidDel="00000000" w:rsidR="00000000" w:rsidRPr="00000000">
        <w:rPr>
          <w:rtl w:val="0"/>
        </w:rPr>
        <w:t xml:space="preserve"> Golpea con el brazo normal. Yo lo coloqué muy lento, pero ustedes pueden ajustar los valores como quieran. Lo único importante es que el fr 2 y 3 sean más rápidos que el resto, porque es cuando se realiza el impacto.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